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16E53" w14:textId="4813AB9D" w:rsidR="008C76ED" w:rsidRDefault="0035497F" w:rsidP="00E609FD">
      <w:pPr>
        <w:numPr>
          <w:ilvl w:val="0"/>
          <w:numId w:val="0"/>
        </w:numPr>
        <w:jc w:val="left"/>
        <w:rPr>
          <w:rFonts w:ascii="Times New Roman" w:hAnsi="Times New Roman" w:cs="Times New Roman"/>
          <w:b/>
          <w:sz w:val="24"/>
          <w:szCs w:val="24"/>
          <w:lang w:val="es-MX"/>
        </w:rPr>
      </w:pPr>
      <w:r>
        <w:rPr>
          <w:rFonts w:ascii="Times New Roman" w:hAnsi="Times New Roman" w:cs="Times New Roman"/>
          <w:b/>
          <w:noProof/>
          <w:sz w:val="32"/>
          <w:szCs w:val="32"/>
          <w:lang w:val="es-MX" w:eastAsia="es-MX"/>
        </w:rPr>
        <w:drawing>
          <wp:inline distT="0" distB="0" distL="0" distR="0" wp14:anchorId="35AB87F8" wp14:editId="108BF815">
            <wp:extent cx="3162130" cy="827314"/>
            <wp:effectExtent l="0" t="0" r="635" b="0"/>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pic:nvPicPr>
                  <pic:blipFill>
                    <a:blip r:embed="rId8"/>
                    <a:stretch>
                      <a:fillRect/>
                    </a:stretch>
                  </pic:blipFill>
                  <pic:spPr>
                    <a:xfrm>
                      <a:off x="0" y="0"/>
                      <a:ext cx="3364926" cy="880372"/>
                    </a:xfrm>
                    <a:prstGeom prst="rect">
                      <a:avLst/>
                    </a:prstGeom>
                  </pic:spPr>
                </pic:pic>
              </a:graphicData>
            </a:graphic>
          </wp:inline>
        </w:drawing>
      </w:r>
    </w:p>
    <w:p w14:paraId="35430E76" w14:textId="77777777" w:rsidR="00E609FD" w:rsidRPr="008C76ED" w:rsidRDefault="00E609FD" w:rsidP="0035497F">
      <w:pPr>
        <w:numPr>
          <w:ilvl w:val="0"/>
          <w:numId w:val="0"/>
        </w:numPr>
        <w:rPr>
          <w:rFonts w:ascii="Times New Roman" w:hAnsi="Times New Roman" w:cs="Times New Roman"/>
          <w:b/>
          <w:sz w:val="24"/>
          <w:szCs w:val="24"/>
          <w:lang w:val="es-MX"/>
        </w:rPr>
      </w:pPr>
    </w:p>
    <w:p w14:paraId="688E8A79" w14:textId="77777777" w:rsidR="008C76ED" w:rsidRPr="008C76ED" w:rsidRDefault="008C76ED" w:rsidP="00B53DBF">
      <w:pPr>
        <w:numPr>
          <w:ilvl w:val="0"/>
          <w:numId w:val="0"/>
        </w:numPr>
        <w:jc w:val="center"/>
        <w:rPr>
          <w:rFonts w:ascii="Times New Roman" w:hAnsi="Times New Roman" w:cs="Times New Roman"/>
          <w:b/>
          <w:sz w:val="24"/>
          <w:szCs w:val="24"/>
          <w:lang w:val="es-MX"/>
        </w:rPr>
      </w:pPr>
    </w:p>
    <w:p w14:paraId="3F633A58" w14:textId="77777777" w:rsidR="008C76ED" w:rsidRPr="008C76ED" w:rsidRDefault="008C76ED" w:rsidP="00B53DBF">
      <w:pPr>
        <w:numPr>
          <w:ilvl w:val="0"/>
          <w:numId w:val="0"/>
        </w:numPr>
        <w:jc w:val="center"/>
        <w:rPr>
          <w:rFonts w:ascii="Times New Roman" w:hAnsi="Times New Roman" w:cs="Times New Roman"/>
          <w:b/>
          <w:sz w:val="24"/>
          <w:szCs w:val="24"/>
          <w:lang w:val="es-MX"/>
        </w:rPr>
      </w:pPr>
    </w:p>
    <w:p w14:paraId="1DA62664" w14:textId="528EB03F" w:rsidR="00B53DBF" w:rsidRPr="008C76ED" w:rsidRDefault="00F327CF" w:rsidP="00EB2036">
      <w:pPr>
        <w:numPr>
          <w:ilvl w:val="0"/>
          <w:numId w:val="0"/>
        </w:numPr>
        <w:spacing w:after="200"/>
        <w:jc w:val="center"/>
        <w:rPr>
          <w:rFonts w:ascii="Times New Roman" w:hAnsi="Times New Roman" w:cs="Times New Roman"/>
          <w:b/>
          <w:sz w:val="24"/>
          <w:szCs w:val="24"/>
          <w:lang w:val="es-MX"/>
        </w:rPr>
      </w:pPr>
      <w:r>
        <w:rPr>
          <w:rFonts w:ascii="Times New Roman" w:hAnsi="Times New Roman" w:cs="Times New Roman"/>
          <w:b/>
          <w:sz w:val="40"/>
          <w:szCs w:val="40"/>
        </w:rPr>
        <w:t>Descripciones clínicas y r</w:t>
      </w:r>
      <w:r w:rsidRPr="00B6496E">
        <w:rPr>
          <w:rFonts w:ascii="Times New Roman" w:hAnsi="Times New Roman" w:cs="Times New Roman"/>
          <w:b/>
          <w:sz w:val="40"/>
          <w:szCs w:val="40"/>
        </w:rPr>
        <w:t xml:space="preserve">equisitos diagnósticos </w:t>
      </w:r>
      <w:r>
        <w:rPr>
          <w:rFonts w:ascii="Times New Roman" w:hAnsi="Times New Roman" w:cs="Times New Roman"/>
          <w:b/>
          <w:sz w:val="40"/>
          <w:szCs w:val="40"/>
        </w:rPr>
        <w:br/>
        <w:t>de la CIE</w:t>
      </w:r>
      <w:r w:rsidRPr="00B6496E">
        <w:rPr>
          <w:rFonts w:ascii="Times New Roman" w:hAnsi="Times New Roman" w:cs="Times New Roman"/>
          <w:b/>
          <w:sz w:val="40"/>
          <w:szCs w:val="40"/>
        </w:rPr>
        <w:t>-11</w:t>
      </w:r>
    </w:p>
    <w:p w14:paraId="22D9EE38" w14:textId="440497A8" w:rsidR="00E609FD" w:rsidRPr="0035497F" w:rsidRDefault="0035497F" w:rsidP="00F327CF">
      <w:pPr>
        <w:numPr>
          <w:ilvl w:val="0"/>
          <w:numId w:val="0"/>
        </w:numPr>
        <w:jc w:val="center"/>
        <w:rPr>
          <w:rFonts w:ascii="Times New Roman" w:hAnsi="Times New Roman" w:cs="Times New Roman"/>
          <w:b/>
          <w:sz w:val="48"/>
          <w:szCs w:val="48"/>
          <w:lang w:val="es-MX"/>
        </w:rPr>
      </w:pPr>
      <w:r w:rsidRPr="0035497F">
        <w:rPr>
          <w:rFonts w:ascii="Times New Roman" w:hAnsi="Times New Roman" w:cs="Times New Roman"/>
          <w:b/>
          <w:sz w:val="48"/>
          <w:szCs w:val="48"/>
          <w:lang w:val="es-MX"/>
        </w:rPr>
        <w:t>Trastorno</w:t>
      </w:r>
      <w:r w:rsidR="009F4B8B">
        <w:rPr>
          <w:rFonts w:ascii="Times New Roman" w:hAnsi="Times New Roman" w:cs="Times New Roman"/>
          <w:b/>
          <w:sz w:val="48"/>
          <w:szCs w:val="48"/>
          <w:lang w:val="es-MX"/>
        </w:rPr>
        <w:t>s</w:t>
      </w:r>
      <w:r w:rsidRPr="0035497F">
        <w:rPr>
          <w:rFonts w:ascii="Times New Roman" w:hAnsi="Times New Roman" w:cs="Times New Roman"/>
          <w:b/>
          <w:sz w:val="48"/>
          <w:szCs w:val="48"/>
          <w:lang w:val="es-MX"/>
        </w:rPr>
        <w:t xml:space="preserve"> obsesivo-compulsivo</w:t>
      </w:r>
      <w:r w:rsidR="009F4B8B">
        <w:rPr>
          <w:rFonts w:ascii="Times New Roman" w:hAnsi="Times New Roman" w:cs="Times New Roman"/>
          <w:b/>
          <w:sz w:val="48"/>
          <w:szCs w:val="48"/>
          <w:lang w:val="es-MX"/>
        </w:rPr>
        <w:t>s</w:t>
      </w:r>
      <w:r w:rsidRPr="0035497F">
        <w:rPr>
          <w:rFonts w:ascii="Times New Roman" w:hAnsi="Times New Roman" w:cs="Times New Roman"/>
          <w:b/>
          <w:sz w:val="48"/>
          <w:szCs w:val="48"/>
          <w:lang w:val="es-MX"/>
        </w:rPr>
        <w:t xml:space="preserve"> </w:t>
      </w:r>
      <w:r w:rsidR="00B544A3">
        <w:rPr>
          <w:rFonts w:ascii="Times New Roman" w:hAnsi="Times New Roman" w:cs="Times New Roman"/>
          <w:b/>
          <w:sz w:val="48"/>
          <w:szCs w:val="48"/>
          <w:lang w:val="es-MX"/>
        </w:rPr>
        <w:t>u otros</w:t>
      </w:r>
      <w:r w:rsidRPr="0035497F">
        <w:rPr>
          <w:rFonts w:ascii="Times New Roman" w:hAnsi="Times New Roman" w:cs="Times New Roman"/>
          <w:b/>
          <w:sz w:val="48"/>
          <w:szCs w:val="48"/>
          <w:lang w:val="es-MX"/>
        </w:rPr>
        <w:t xml:space="preserve"> trastornos relacionados</w:t>
      </w:r>
    </w:p>
    <w:p w14:paraId="1D94AC05" w14:textId="77777777" w:rsidR="00E609FD" w:rsidRDefault="00E609FD" w:rsidP="00F327CF">
      <w:pPr>
        <w:numPr>
          <w:ilvl w:val="0"/>
          <w:numId w:val="0"/>
        </w:numPr>
        <w:jc w:val="center"/>
        <w:rPr>
          <w:rFonts w:ascii="Times New Roman" w:hAnsi="Times New Roman" w:cs="Times New Roman"/>
          <w:b/>
          <w:sz w:val="36"/>
          <w:szCs w:val="36"/>
          <w:lang w:val="es-MX"/>
        </w:rPr>
      </w:pPr>
    </w:p>
    <w:p w14:paraId="6B97EED7" w14:textId="7F3AECBB" w:rsidR="00CC6D27" w:rsidRPr="00EB2036" w:rsidRDefault="00F327CF" w:rsidP="00EB2036">
      <w:pPr>
        <w:numPr>
          <w:ilvl w:val="0"/>
          <w:numId w:val="0"/>
        </w:numPr>
        <w:jc w:val="left"/>
        <w:rPr>
          <w:rFonts w:ascii="Times New Roman" w:hAnsi="Times New Roman" w:cs="Times New Roman"/>
          <w:bCs/>
          <w:i/>
          <w:sz w:val="24"/>
          <w:szCs w:val="24"/>
          <w:lang w:val="es-MX"/>
        </w:rPr>
      </w:pPr>
      <w:r w:rsidRPr="00F327CF">
        <w:rPr>
          <w:rFonts w:ascii="Times New Roman" w:hAnsi="Times New Roman" w:cs="Times New Roman"/>
          <w:b/>
          <w:bCs/>
          <w:i/>
          <w:sz w:val="24"/>
          <w:szCs w:val="24"/>
          <w:lang w:val="es-MX"/>
        </w:rPr>
        <w:t>Nota:</w:t>
      </w:r>
      <w:r w:rsidRPr="00F327CF">
        <w:rPr>
          <w:rFonts w:ascii="Times New Roman" w:hAnsi="Times New Roman" w:cs="Times New Roman"/>
          <w:i/>
          <w:sz w:val="24"/>
          <w:szCs w:val="24"/>
          <w:lang w:val="es-MX"/>
        </w:rPr>
        <w:t xml:space="preserve"> Este documento contiene una versión preliminar a la publicación de las Descripciones clínicas y requisitos diagnósticos para </w:t>
      </w:r>
      <w:r w:rsidRPr="00EB2036">
        <w:rPr>
          <w:rFonts w:ascii="Times New Roman" w:hAnsi="Times New Roman" w:cs="Times New Roman"/>
          <w:bCs/>
          <w:i/>
          <w:sz w:val="24"/>
          <w:szCs w:val="24"/>
          <w:lang w:val="es-MX"/>
        </w:rPr>
        <w:t xml:space="preserve">los trastornos obsesivo-compulsivos </w:t>
      </w:r>
      <w:r w:rsidR="00B544A3">
        <w:rPr>
          <w:rFonts w:ascii="Times New Roman" w:hAnsi="Times New Roman" w:cs="Times New Roman"/>
          <w:bCs/>
          <w:i/>
          <w:sz w:val="24"/>
          <w:szCs w:val="24"/>
          <w:lang w:val="es-MX"/>
        </w:rPr>
        <w:t>u otros</w:t>
      </w:r>
      <w:r w:rsidRPr="00EB2036">
        <w:rPr>
          <w:rFonts w:ascii="Times New Roman" w:hAnsi="Times New Roman" w:cs="Times New Roman"/>
          <w:bCs/>
          <w:i/>
          <w:sz w:val="24"/>
          <w:szCs w:val="24"/>
          <w:lang w:val="es-MX"/>
        </w:rPr>
        <w:t xml:space="preserve"> trastornos relacionados</w:t>
      </w:r>
      <w:r w:rsidRPr="00F327CF">
        <w:rPr>
          <w:rStyle w:val="EmphasisItalic"/>
          <w:rFonts w:ascii="Times New Roman" w:hAnsi="Times New Roman" w:cs="Times New Roman"/>
          <w:sz w:val="24"/>
          <w:szCs w:val="24"/>
          <w:lang w:val="es-MX"/>
        </w:rPr>
        <w:t>. Este documento se revisará para que sea coherente con el estilo de la OMS y se realizarán las ediciones correspondientes antes de su publicación</w:t>
      </w:r>
      <w:r w:rsidR="00CC6D27" w:rsidRPr="00EB2036">
        <w:rPr>
          <w:rFonts w:ascii="Times New Roman" w:hAnsi="Times New Roman" w:cs="Times New Roman"/>
          <w:bCs/>
          <w:i/>
          <w:sz w:val="24"/>
          <w:szCs w:val="24"/>
          <w:lang w:val="es-MX"/>
        </w:rPr>
        <w:t xml:space="preserve">. </w:t>
      </w:r>
    </w:p>
    <w:p w14:paraId="3EB2A2B2" w14:textId="77777777" w:rsidR="00B53DBF" w:rsidRDefault="00B53DBF" w:rsidP="00B53DBF">
      <w:pPr>
        <w:numPr>
          <w:ilvl w:val="0"/>
          <w:numId w:val="0"/>
        </w:numPr>
        <w:jc w:val="center"/>
        <w:rPr>
          <w:rFonts w:ascii="Times New Roman" w:hAnsi="Times New Roman" w:cs="Times New Roman"/>
          <w:b/>
          <w:sz w:val="24"/>
          <w:szCs w:val="24"/>
          <w:lang w:val="es-MX"/>
        </w:rPr>
      </w:pPr>
    </w:p>
    <w:p w14:paraId="4E1E9ED9" w14:textId="77777777" w:rsidR="00E609FD" w:rsidRDefault="00E609FD" w:rsidP="00EB2036">
      <w:pPr>
        <w:numPr>
          <w:ilvl w:val="0"/>
          <w:numId w:val="0"/>
        </w:numPr>
        <w:rPr>
          <w:rFonts w:ascii="Times New Roman" w:hAnsi="Times New Roman" w:cs="Times New Roman"/>
          <w:b/>
          <w:sz w:val="24"/>
          <w:szCs w:val="24"/>
          <w:lang w:val="es-MX"/>
        </w:rPr>
      </w:pPr>
    </w:p>
    <w:p w14:paraId="07C0CBB8" w14:textId="77777777" w:rsidR="00CC6D27" w:rsidRPr="00AB5C8A" w:rsidRDefault="00CC6D27" w:rsidP="00B53DBF">
      <w:pPr>
        <w:numPr>
          <w:ilvl w:val="0"/>
          <w:numId w:val="0"/>
        </w:numPr>
        <w:jc w:val="center"/>
        <w:rPr>
          <w:rFonts w:ascii="Times New Roman" w:hAnsi="Times New Roman" w:cs="Times New Roman"/>
          <w:b/>
          <w:sz w:val="28"/>
          <w:szCs w:val="28"/>
          <w:lang w:val="es-MX"/>
        </w:rPr>
      </w:pPr>
      <w:r w:rsidRPr="00AB5C8A">
        <w:rPr>
          <w:rFonts w:ascii="Times New Roman" w:hAnsi="Times New Roman" w:cs="Times New Roman"/>
          <w:b/>
          <w:sz w:val="28"/>
          <w:szCs w:val="28"/>
          <w:lang w:val="es-MX"/>
        </w:rPr>
        <w:t>Índice</w:t>
      </w:r>
    </w:p>
    <w:p w14:paraId="0A540001" w14:textId="77777777" w:rsidR="00CC6D27" w:rsidRPr="00AB5C8A" w:rsidRDefault="00CC6D27" w:rsidP="00B53DBF">
      <w:pPr>
        <w:numPr>
          <w:ilvl w:val="0"/>
          <w:numId w:val="0"/>
        </w:numPr>
        <w:jc w:val="center"/>
        <w:rPr>
          <w:rFonts w:ascii="Times New Roman" w:hAnsi="Times New Roman" w:cs="Times New Roman"/>
          <w:b/>
          <w:sz w:val="24"/>
          <w:szCs w:val="24"/>
          <w:lang w:val="es-MX"/>
        </w:rPr>
      </w:pPr>
    </w:p>
    <w:p w14:paraId="5390D5A4" w14:textId="1298C6EF" w:rsidR="00CC6D27" w:rsidRPr="00534213" w:rsidRDefault="00CC6D27" w:rsidP="00AF2B09">
      <w:pPr>
        <w:pStyle w:val="TOC1"/>
        <w:rPr>
          <w:rFonts w:asciiTheme="minorHAnsi" w:eastAsiaTheme="minorEastAsia" w:hAnsiTheme="minorHAnsi" w:cstheme="minorBidi"/>
          <w:lang w:val="es-ES" w:eastAsia="en-US"/>
        </w:rPr>
      </w:pPr>
      <w:bookmarkStart w:id="0" w:name="_Hlk59013616"/>
      <w:r w:rsidRPr="00797F8E">
        <w:rPr>
          <w:lang w:val="es-ES"/>
        </w:rPr>
        <w:t>TRASTORNO</w:t>
      </w:r>
      <w:r w:rsidR="009F4B8B">
        <w:rPr>
          <w:lang w:val="es-ES"/>
        </w:rPr>
        <w:t>S</w:t>
      </w:r>
      <w:r w:rsidRPr="00797F8E">
        <w:rPr>
          <w:lang w:val="es-ES"/>
        </w:rPr>
        <w:t xml:space="preserve"> </w:t>
      </w:r>
      <w:r w:rsidR="001F3F85" w:rsidRPr="00797F8E">
        <w:rPr>
          <w:lang w:val="es-ES"/>
        </w:rPr>
        <w:t>OBSESIVO-COMPULSIVO</w:t>
      </w:r>
      <w:r w:rsidR="009F4B8B">
        <w:rPr>
          <w:lang w:val="es-ES"/>
        </w:rPr>
        <w:t>S</w:t>
      </w:r>
      <w:r w:rsidR="001F3F85" w:rsidRPr="00797F8E">
        <w:rPr>
          <w:lang w:val="es-ES"/>
        </w:rPr>
        <w:t xml:space="preserve"> </w:t>
      </w:r>
      <w:r w:rsidR="00AF2B09" w:rsidRPr="00797F8E">
        <w:rPr>
          <w:lang w:val="es-ES"/>
        </w:rPr>
        <w:t>U</w:t>
      </w:r>
      <w:r w:rsidR="001F3F85" w:rsidRPr="00797F8E">
        <w:rPr>
          <w:lang w:val="es-ES"/>
        </w:rPr>
        <w:t xml:space="preserve"> </w:t>
      </w:r>
      <w:r w:rsidR="00AF2B09" w:rsidRPr="00797F8E">
        <w:rPr>
          <w:lang w:val="es-ES"/>
        </w:rPr>
        <w:t xml:space="preserve">OTROS </w:t>
      </w:r>
      <w:r w:rsidR="001F3F85" w:rsidRPr="00797F8E">
        <w:rPr>
          <w:lang w:val="es-ES"/>
        </w:rPr>
        <w:t>TRASTORNOS</w:t>
      </w:r>
      <w:r w:rsidRPr="00797F8E">
        <w:rPr>
          <w:lang w:val="es-ES"/>
        </w:rPr>
        <w:t xml:space="preserve"> RELACIONADOS</w:t>
      </w:r>
      <w:r w:rsidR="0041323A" w:rsidRPr="00797F8E">
        <w:rPr>
          <w:lang w:val="es-ES"/>
        </w:rPr>
        <w:t>..</w:t>
      </w:r>
      <w:r w:rsidRPr="00797F8E">
        <w:rPr>
          <w:webHidden/>
          <w:lang w:val="es-ES"/>
        </w:rPr>
        <w:tab/>
      </w:r>
      <w:r w:rsidRPr="00534213">
        <w:rPr>
          <w:webHidden/>
          <w:lang w:val="es-ES"/>
        </w:rPr>
        <w:t>2</w:t>
      </w:r>
    </w:p>
    <w:p w14:paraId="7660E604" w14:textId="080CFF03" w:rsidR="00CC6D27" w:rsidRPr="00534213" w:rsidRDefault="00CC6D27" w:rsidP="00534213">
      <w:pPr>
        <w:pStyle w:val="TOC3"/>
        <w:tabs>
          <w:tab w:val="clear" w:pos="1440"/>
          <w:tab w:val="left" w:pos="990"/>
        </w:tabs>
        <w:ind w:firstLine="0"/>
        <w:rPr>
          <w:rFonts w:asciiTheme="minorHAnsi" w:eastAsiaTheme="minorEastAsia" w:hAnsiTheme="minorHAnsi"/>
          <w:noProof/>
          <w:lang w:val="es-ES" w:eastAsia="en-US"/>
        </w:rPr>
      </w:pPr>
      <w:r w:rsidRPr="00534213">
        <w:rPr>
          <w:noProof/>
          <w:lang w:val="es-ES"/>
        </w:rPr>
        <w:t>6B20</w:t>
      </w:r>
      <w:r w:rsidRPr="00534213">
        <w:rPr>
          <w:rFonts w:asciiTheme="minorHAnsi" w:eastAsiaTheme="minorEastAsia" w:hAnsiTheme="minorHAnsi"/>
          <w:noProof/>
          <w:lang w:val="es-ES" w:eastAsia="en-US"/>
        </w:rPr>
        <w:tab/>
      </w:r>
      <w:r w:rsidRPr="00534213">
        <w:rPr>
          <w:noProof/>
          <w:lang w:val="es-ES"/>
        </w:rPr>
        <w:t>Trastorno obse</w:t>
      </w:r>
      <w:r w:rsidR="00F02C48" w:rsidRPr="00534213">
        <w:rPr>
          <w:noProof/>
          <w:lang w:val="es-ES"/>
        </w:rPr>
        <w:t>s</w:t>
      </w:r>
      <w:r w:rsidRPr="00534213">
        <w:rPr>
          <w:noProof/>
          <w:lang w:val="es-ES"/>
        </w:rPr>
        <w:t>ivo-compulsivo</w:t>
      </w:r>
      <w:r w:rsidRPr="00534213">
        <w:rPr>
          <w:noProof/>
          <w:webHidden/>
          <w:lang w:val="es-ES"/>
        </w:rPr>
        <w:tab/>
        <w:t>3</w:t>
      </w:r>
    </w:p>
    <w:p w14:paraId="7E6527CD" w14:textId="4E549FB0" w:rsidR="00CC6D27" w:rsidRPr="00534213" w:rsidRDefault="00CC6D27" w:rsidP="00534213">
      <w:pPr>
        <w:pStyle w:val="TOC3"/>
        <w:tabs>
          <w:tab w:val="clear" w:pos="1440"/>
          <w:tab w:val="left" w:pos="990"/>
        </w:tabs>
        <w:ind w:firstLine="0"/>
        <w:rPr>
          <w:rFonts w:asciiTheme="minorHAnsi" w:eastAsiaTheme="minorEastAsia" w:hAnsiTheme="minorHAnsi"/>
          <w:noProof/>
          <w:lang w:val="es-ES" w:eastAsia="en-US"/>
        </w:rPr>
      </w:pPr>
      <w:r w:rsidRPr="00534213">
        <w:rPr>
          <w:noProof/>
          <w:lang w:val="es-ES"/>
        </w:rPr>
        <w:t>6B21</w:t>
      </w:r>
      <w:r w:rsidRPr="00534213">
        <w:rPr>
          <w:rFonts w:asciiTheme="minorHAnsi" w:eastAsiaTheme="minorEastAsia" w:hAnsiTheme="minorHAnsi"/>
          <w:noProof/>
          <w:lang w:val="es-ES" w:eastAsia="en-US"/>
        </w:rPr>
        <w:tab/>
      </w:r>
      <w:r w:rsidRPr="00534213">
        <w:rPr>
          <w:noProof/>
          <w:lang w:val="es-ES"/>
        </w:rPr>
        <w:t>Trastorno dismórfico corporal</w:t>
      </w:r>
      <w:r w:rsidRPr="00534213">
        <w:rPr>
          <w:noProof/>
          <w:webHidden/>
          <w:lang w:val="es-ES"/>
        </w:rPr>
        <w:tab/>
      </w:r>
      <w:r w:rsidR="009D1472" w:rsidRPr="00534213">
        <w:rPr>
          <w:noProof/>
          <w:webHidden/>
          <w:lang w:val="es-ES"/>
        </w:rPr>
        <w:t>10</w:t>
      </w:r>
    </w:p>
    <w:p w14:paraId="09B4E986" w14:textId="131DF91B" w:rsidR="00CC6D27" w:rsidRPr="00534213" w:rsidRDefault="00CC6D27" w:rsidP="00534213">
      <w:pPr>
        <w:pStyle w:val="TOC3"/>
        <w:tabs>
          <w:tab w:val="clear" w:pos="1440"/>
          <w:tab w:val="left" w:pos="990"/>
        </w:tabs>
        <w:ind w:firstLine="0"/>
        <w:rPr>
          <w:rFonts w:asciiTheme="minorHAnsi" w:eastAsiaTheme="minorEastAsia" w:hAnsiTheme="minorHAnsi"/>
          <w:noProof/>
          <w:lang w:val="es-ES" w:eastAsia="en-US"/>
        </w:rPr>
      </w:pPr>
      <w:r w:rsidRPr="00534213">
        <w:rPr>
          <w:noProof/>
          <w:lang w:val="es-ES"/>
        </w:rPr>
        <w:t>6B22</w:t>
      </w:r>
      <w:r w:rsidRPr="00534213">
        <w:rPr>
          <w:rFonts w:asciiTheme="minorHAnsi" w:eastAsiaTheme="minorEastAsia" w:hAnsiTheme="minorHAnsi"/>
          <w:noProof/>
          <w:lang w:val="es-ES" w:eastAsia="en-US"/>
        </w:rPr>
        <w:tab/>
      </w:r>
      <w:r w:rsidRPr="00534213">
        <w:rPr>
          <w:lang w:val="es-ES"/>
        </w:rPr>
        <w:t xml:space="preserve">Trastorno de referencia </w:t>
      </w:r>
      <w:r w:rsidR="005F2E1E" w:rsidRPr="00534213">
        <w:rPr>
          <w:lang w:val="es-ES"/>
        </w:rPr>
        <w:t>olfativa</w:t>
      </w:r>
      <w:r w:rsidRPr="00534213">
        <w:rPr>
          <w:noProof/>
          <w:webHidden/>
          <w:lang w:val="es-ES"/>
        </w:rPr>
        <w:tab/>
        <w:t>1</w:t>
      </w:r>
      <w:r w:rsidR="009D1472" w:rsidRPr="00534213">
        <w:rPr>
          <w:noProof/>
          <w:lang w:val="es-ES"/>
        </w:rPr>
        <w:t>6</w:t>
      </w:r>
    </w:p>
    <w:p w14:paraId="7C6F6B81" w14:textId="318BD3E2" w:rsidR="00CC6D27" w:rsidRPr="00534213" w:rsidRDefault="00CC6D27" w:rsidP="00534213">
      <w:pPr>
        <w:pStyle w:val="TOC3"/>
        <w:tabs>
          <w:tab w:val="clear" w:pos="1440"/>
          <w:tab w:val="left" w:pos="990"/>
        </w:tabs>
        <w:ind w:firstLine="0"/>
        <w:rPr>
          <w:rFonts w:asciiTheme="minorHAnsi" w:eastAsiaTheme="minorEastAsia" w:hAnsiTheme="minorHAnsi"/>
          <w:noProof/>
          <w:lang w:val="es-ES" w:eastAsia="en-US"/>
        </w:rPr>
      </w:pPr>
      <w:r w:rsidRPr="00534213">
        <w:rPr>
          <w:noProof/>
          <w:lang w:val="es-ES"/>
        </w:rPr>
        <w:t>6B23</w:t>
      </w:r>
      <w:r w:rsidRPr="00534213">
        <w:rPr>
          <w:rFonts w:asciiTheme="minorHAnsi" w:eastAsiaTheme="minorEastAsia" w:hAnsiTheme="minorHAnsi"/>
          <w:noProof/>
          <w:lang w:val="es-ES" w:eastAsia="en-US"/>
        </w:rPr>
        <w:tab/>
      </w:r>
      <w:r w:rsidRPr="00534213">
        <w:rPr>
          <w:noProof/>
          <w:lang w:val="es-ES"/>
        </w:rPr>
        <w:t>Hipocondría (trastorno de ansiedad por la salud)</w:t>
      </w:r>
      <w:r w:rsidRPr="00534213">
        <w:rPr>
          <w:noProof/>
          <w:webHidden/>
          <w:lang w:val="es-ES"/>
        </w:rPr>
        <w:tab/>
        <w:t>1</w:t>
      </w:r>
      <w:r w:rsidR="009D1472" w:rsidRPr="00534213">
        <w:rPr>
          <w:noProof/>
          <w:lang w:val="es-ES"/>
        </w:rPr>
        <w:t>9</w:t>
      </w:r>
    </w:p>
    <w:p w14:paraId="597C2C0C" w14:textId="74C4D3F0" w:rsidR="00CC6D27" w:rsidRPr="00534213" w:rsidRDefault="00CC6D27" w:rsidP="00534213">
      <w:pPr>
        <w:pStyle w:val="TOC3"/>
        <w:tabs>
          <w:tab w:val="clear" w:pos="1440"/>
          <w:tab w:val="left" w:pos="990"/>
        </w:tabs>
        <w:ind w:firstLine="0"/>
        <w:rPr>
          <w:rFonts w:asciiTheme="minorHAnsi" w:eastAsiaTheme="minorEastAsia" w:hAnsiTheme="minorHAnsi"/>
          <w:noProof/>
          <w:lang w:val="es-ES" w:eastAsia="en-US"/>
        </w:rPr>
      </w:pPr>
      <w:r w:rsidRPr="00534213">
        <w:rPr>
          <w:noProof/>
          <w:lang w:val="es-ES"/>
        </w:rPr>
        <w:t>6B24</w:t>
      </w:r>
      <w:r w:rsidRPr="00534213">
        <w:rPr>
          <w:rFonts w:asciiTheme="minorHAnsi" w:eastAsiaTheme="minorEastAsia" w:hAnsiTheme="minorHAnsi"/>
          <w:noProof/>
          <w:lang w:val="es-ES" w:eastAsia="en-US"/>
        </w:rPr>
        <w:tab/>
      </w:r>
      <w:r w:rsidRPr="00534213">
        <w:rPr>
          <w:noProof/>
          <w:lang w:val="es-ES"/>
        </w:rPr>
        <w:t>Trastorno por acumulación</w:t>
      </w:r>
      <w:r w:rsidRPr="00534213">
        <w:rPr>
          <w:noProof/>
          <w:webHidden/>
          <w:lang w:val="es-ES"/>
        </w:rPr>
        <w:tab/>
        <w:t>2</w:t>
      </w:r>
      <w:r w:rsidR="00BE45C3" w:rsidRPr="00534213">
        <w:rPr>
          <w:noProof/>
          <w:webHidden/>
          <w:lang w:val="es-ES"/>
        </w:rPr>
        <w:t>4</w:t>
      </w:r>
    </w:p>
    <w:p w14:paraId="0BB2AFB0" w14:textId="5A1DA113" w:rsidR="00CC6D27" w:rsidRPr="00534213" w:rsidRDefault="00CC6D27" w:rsidP="00534213">
      <w:pPr>
        <w:pStyle w:val="TOC3"/>
        <w:tabs>
          <w:tab w:val="clear" w:pos="1440"/>
          <w:tab w:val="left" w:pos="990"/>
        </w:tabs>
        <w:ind w:firstLine="0"/>
        <w:rPr>
          <w:rFonts w:asciiTheme="minorHAnsi" w:eastAsiaTheme="minorEastAsia" w:hAnsiTheme="minorHAnsi"/>
          <w:noProof/>
          <w:lang w:val="es-ES" w:eastAsia="en-US"/>
        </w:rPr>
      </w:pPr>
      <w:r w:rsidRPr="00534213">
        <w:rPr>
          <w:noProof/>
          <w:lang w:val="es-ES"/>
        </w:rPr>
        <w:t>6B25</w:t>
      </w:r>
      <w:r w:rsidRPr="00534213">
        <w:rPr>
          <w:rFonts w:asciiTheme="minorHAnsi" w:eastAsiaTheme="minorEastAsia" w:hAnsiTheme="minorHAnsi"/>
          <w:noProof/>
          <w:lang w:val="es-ES" w:eastAsia="en-US"/>
        </w:rPr>
        <w:tab/>
      </w:r>
      <w:r w:rsidRPr="00534213">
        <w:rPr>
          <w:noProof/>
          <w:lang w:val="es-ES"/>
        </w:rPr>
        <w:t xml:space="preserve">Trastornos </w:t>
      </w:r>
      <w:r w:rsidR="00E42B89" w:rsidRPr="00534213">
        <w:rPr>
          <w:noProof/>
          <w:lang w:val="es-ES"/>
        </w:rPr>
        <w:t xml:space="preserve">por </w:t>
      </w:r>
      <w:r w:rsidRPr="00534213">
        <w:rPr>
          <w:noProof/>
          <w:lang w:val="es-ES"/>
        </w:rPr>
        <w:t xml:space="preserve">comportamiento repetitivo </w:t>
      </w:r>
      <w:r w:rsidR="005F2E1E" w:rsidRPr="00534213">
        <w:rPr>
          <w:noProof/>
          <w:lang w:val="es-ES"/>
        </w:rPr>
        <w:t xml:space="preserve">centrado </w:t>
      </w:r>
      <w:r w:rsidRPr="00534213">
        <w:rPr>
          <w:noProof/>
          <w:lang w:val="es-ES"/>
        </w:rPr>
        <w:t>en el cuerpo</w:t>
      </w:r>
      <w:r w:rsidRPr="00534213">
        <w:rPr>
          <w:noProof/>
          <w:webHidden/>
          <w:lang w:val="es-ES"/>
        </w:rPr>
        <w:tab/>
        <w:t>2</w:t>
      </w:r>
      <w:r w:rsidR="00BE45C3" w:rsidRPr="00534213">
        <w:rPr>
          <w:noProof/>
          <w:lang w:val="es-ES"/>
        </w:rPr>
        <w:t>9</w:t>
      </w:r>
    </w:p>
    <w:p w14:paraId="610AB8EB" w14:textId="23E4E849" w:rsidR="00CC6D27" w:rsidRPr="00534213" w:rsidRDefault="00CC6D27" w:rsidP="003058FF">
      <w:pPr>
        <w:pStyle w:val="TOC3"/>
        <w:rPr>
          <w:noProof/>
          <w:lang w:val="es-ES"/>
        </w:rPr>
      </w:pPr>
      <w:r w:rsidRPr="00534213">
        <w:rPr>
          <w:noProof/>
          <w:lang w:val="es-ES"/>
        </w:rPr>
        <w:t>6B25.0</w:t>
      </w:r>
      <w:r w:rsidR="00131171" w:rsidRPr="00534213">
        <w:rPr>
          <w:rFonts w:asciiTheme="minorHAnsi" w:eastAsiaTheme="minorEastAsia" w:hAnsiTheme="minorHAnsi"/>
          <w:noProof/>
          <w:lang w:val="es-ES" w:eastAsia="en-US"/>
        </w:rPr>
        <w:tab/>
      </w:r>
      <w:r w:rsidRPr="00534213">
        <w:rPr>
          <w:noProof/>
          <w:lang w:val="es-ES"/>
        </w:rPr>
        <w:t>Tricotilomanía (trastorno de arrancarse el cabello)</w:t>
      </w:r>
      <w:r w:rsidRPr="00534213">
        <w:rPr>
          <w:noProof/>
          <w:webHidden/>
          <w:lang w:val="es-ES"/>
        </w:rPr>
        <w:tab/>
        <w:t>2</w:t>
      </w:r>
      <w:r w:rsidR="00DE313E" w:rsidRPr="00534213">
        <w:rPr>
          <w:noProof/>
          <w:lang w:val="es-ES"/>
        </w:rPr>
        <w:t>9</w:t>
      </w:r>
    </w:p>
    <w:p w14:paraId="7365023C" w14:textId="3D9B292D" w:rsidR="00CC6D27" w:rsidRPr="00534213" w:rsidRDefault="00CC6D27" w:rsidP="003058FF">
      <w:pPr>
        <w:pStyle w:val="TOC3"/>
        <w:rPr>
          <w:noProof/>
          <w:webHidden/>
          <w:lang w:val="es-ES"/>
        </w:rPr>
      </w:pPr>
      <w:r w:rsidRPr="00534213">
        <w:rPr>
          <w:noProof/>
          <w:lang w:val="es-ES"/>
        </w:rPr>
        <w:t>6B25.1</w:t>
      </w:r>
      <w:r w:rsidR="00131171" w:rsidRPr="00534213">
        <w:rPr>
          <w:rFonts w:asciiTheme="minorHAnsi" w:eastAsiaTheme="minorEastAsia" w:hAnsiTheme="minorHAnsi"/>
          <w:noProof/>
          <w:lang w:val="es-ES" w:eastAsia="en-US"/>
        </w:rPr>
        <w:tab/>
      </w:r>
      <w:r w:rsidRPr="00534213">
        <w:rPr>
          <w:noProof/>
          <w:lang w:val="es-ES"/>
        </w:rPr>
        <w:t>Trastorno de excoriación (dañarse la piel)</w:t>
      </w:r>
      <w:r w:rsidRPr="00534213">
        <w:rPr>
          <w:noProof/>
          <w:webHidden/>
          <w:lang w:val="es-ES"/>
        </w:rPr>
        <w:tab/>
      </w:r>
      <w:r w:rsidR="008F7A68" w:rsidRPr="00534213">
        <w:rPr>
          <w:noProof/>
          <w:webHidden/>
          <w:lang w:val="es-ES"/>
        </w:rPr>
        <w:t>……...</w:t>
      </w:r>
      <w:r w:rsidR="009D1472" w:rsidRPr="00534213">
        <w:rPr>
          <w:noProof/>
          <w:webHidden/>
          <w:lang w:val="es-ES"/>
        </w:rPr>
        <w:t>32</w:t>
      </w:r>
    </w:p>
    <w:p w14:paraId="55A00C51" w14:textId="08234AF1" w:rsidR="00BE45C3" w:rsidRDefault="00BE45C3" w:rsidP="00EB2036">
      <w:pPr>
        <w:numPr>
          <w:ilvl w:val="0"/>
          <w:numId w:val="0"/>
        </w:numPr>
        <w:tabs>
          <w:tab w:val="left" w:pos="1170"/>
        </w:tabs>
        <w:ind w:left="540"/>
        <w:jc w:val="left"/>
        <w:rPr>
          <w:rFonts w:ascii="Times New Roman" w:hAnsi="Times New Roman" w:cs="Times New Roman"/>
          <w:sz w:val="24"/>
          <w:szCs w:val="24"/>
          <w:lang w:val="es-MX" w:eastAsia="ja-JP"/>
        </w:rPr>
      </w:pPr>
      <w:r>
        <w:rPr>
          <w:rFonts w:ascii="Times New Roman" w:hAnsi="Times New Roman" w:cs="Times New Roman"/>
          <w:sz w:val="24"/>
          <w:szCs w:val="24"/>
          <w:lang w:val="es-MX" w:eastAsia="ja-JP"/>
        </w:rPr>
        <w:t>6B25.Y</w:t>
      </w:r>
      <w:r w:rsidR="008F7A68">
        <w:rPr>
          <w:rFonts w:ascii="Times New Roman" w:hAnsi="Times New Roman" w:cs="Times New Roman"/>
          <w:sz w:val="24"/>
          <w:szCs w:val="24"/>
          <w:lang w:val="es-MX" w:eastAsia="ja-JP"/>
        </w:rPr>
        <w:tab/>
      </w:r>
      <w:r>
        <w:rPr>
          <w:rFonts w:ascii="Times New Roman" w:hAnsi="Times New Roman" w:cs="Times New Roman"/>
          <w:sz w:val="24"/>
          <w:szCs w:val="24"/>
          <w:lang w:val="es-MX" w:eastAsia="ja-JP"/>
        </w:rPr>
        <w:t xml:space="preserve">Otros trastornos </w:t>
      </w:r>
      <w:r w:rsidR="00E42B89">
        <w:rPr>
          <w:rFonts w:ascii="Times New Roman" w:hAnsi="Times New Roman" w:cs="Times New Roman"/>
          <w:sz w:val="24"/>
          <w:szCs w:val="24"/>
          <w:lang w:val="es-MX" w:eastAsia="ja-JP"/>
        </w:rPr>
        <w:t xml:space="preserve">especificados </w:t>
      </w:r>
      <w:r w:rsidR="005F2E1E">
        <w:rPr>
          <w:rFonts w:ascii="Times New Roman" w:hAnsi="Times New Roman" w:cs="Times New Roman"/>
          <w:sz w:val="24"/>
          <w:szCs w:val="24"/>
          <w:lang w:val="es-MX" w:eastAsia="ja-JP"/>
        </w:rPr>
        <w:t xml:space="preserve">por </w:t>
      </w:r>
      <w:r>
        <w:rPr>
          <w:rFonts w:ascii="Times New Roman" w:hAnsi="Times New Roman" w:cs="Times New Roman"/>
          <w:sz w:val="24"/>
          <w:szCs w:val="24"/>
          <w:lang w:val="es-MX" w:eastAsia="ja-JP"/>
        </w:rPr>
        <w:t xml:space="preserve">comportamiento repetitivo </w:t>
      </w:r>
      <w:r w:rsidR="005F2E1E">
        <w:rPr>
          <w:rFonts w:ascii="Times New Roman" w:hAnsi="Times New Roman" w:cs="Times New Roman"/>
          <w:sz w:val="24"/>
          <w:szCs w:val="24"/>
          <w:lang w:val="es-MX" w:eastAsia="ja-JP"/>
        </w:rPr>
        <w:t xml:space="preserve">centrado </w:t>
      </w:r>
      <w:r>
        <w:rPr>
          <w:rFonts w:ascii="Times New Roman" w:hAnsi="Times New Roman" w:cs="Times New Roman"/>
          <w:sz w:val="24"/>
          <w:szCs w:val="24"/>
          <w:lang w:val="es-MX" w:eastAsia="ja-JP"/>
        </w:rPr>
        <w:t xml:space="preserve">en </w:t>
      </w:r>
      <w:r w:rsidR="00EB2036">
        <w:rPr>
          <w:rFonts w:ascii="Times New Roman" w:hAnsi="Times New Roman" w:cs="Times New Roman"/>
          <w:sz w:val="24"/>
          <w:szCs w:val="24"/>
          <w:lang w:val="es-MX" w:eastAsia="ja-JP"/>
        </w:rPr>
        <w:br/>
      </w:r>
      <w:r>
        <w:rPr>
          <w:rFonts w:ascii="Times New Roman" w:hAnsi="Times New Roman" w:cs="Times New Roman"/>
          <w:sz w:val="24"/>
          <w:szCs w:val="24"/>
          <w:lang w:val="es-MX" w:eastAsia="ja-JP"/>
        </w:rPr>
        <w:t>el cuerpo……</w:t>
      </w:r>
      <w:r w:rsidR="00EB2036">
        <w:rPr>
          <w:rFonts w:ascii="Times New Roman" w:hAnsi="Times New Roman" w:cs="Times New Roman"/>
          <w:sz w:val="24"/>
          <w:szCs w:val="24"/>
          <w:lang w:val="es-MX" w:eastAsia="ja-JP"/>
        </w:rPr>
        <w:t>…………………………………………………………………………..</w:t>
      </w:r>
      <w:r>
        <w:rPr>
          <w:rFonts w:ascii="Times New Roman" w:hAnsi="Times New Roman" w:cs="Times New Roman"/>
          <w:sz w:val="24"/>
          <w:szCs w:val="24"/>
          <w:lang w:val="es-MX" w:eastAsia="ja-JP"/>
        </w:rPr>
        <w:t>35</w:t>
      </w:r>
    </w:p>
    <w:p w14:paraId="13799742" w14:textId="6BF4F36E" w:rsidR="00BE45C3" w:rsidRPr="00007A0E" w:rsidRDefault="00BE45C3" w:rsidP="00EB2036">
      <w:pPr>
        <w:numPr>
          <w:ilvl w:val="0"/>
          <w:numId w:val="0"/>
        </w:numPr>
        <w:tabs>
          <w:tab w:val="left" w:pos="1170"/>
        </w:tabs>
        <w:ind w:left="540"/>
        <w:jc w:val="left"/>
        <w:rPr>
          <w:lang w:val="es-MX" w:eastAsia="ja-JP"/>
        </w:rPr>
      </w:pPr>
      <w:r>
        <w:rPr>
          <w:rFonts w:ascii="Times New Roman" w:hAnsi="Times New Roman" w:cs="Times New Roman"/>
          <w:sz w:val="24"/>
          <w:szCs w:val="24"/>
          <w:lang w:val="es-MX" w:eastAsia="ja-JP"/>
        </w:rPr>
        <w:t>6B25.Z</w:t>
      </w:r>
      <w:r w:rsidR="008F7A68">
        <w:rPr>
          <w:rFonts w:ascii="Times New Roman" w:hAnsi="Times New Roman" w:cs="Times New Roman"/>
          <w:sz w:val="24"/>
          <w:szCs w:val="24"/>
          <w:lang w:val="es-MX" w:eastAsia="ja-JP"/>
        </w:rPr>
        <w:tab/>
      </w:r>
      <w:r w:rsidR="002015B1">
        <w:rPr>
          <w:rFonts w:ascii="Times New Roman" w:hAnsi="Times New Roman" w:cs="Times New Roman"/>
          <w:sz w:val="24"/>
          <w:szCs w:val="24"/>
          <w:lang w:val="es-MX" w:eastAsia="ja-JP"/>
        </w:rPr>
        <w:t>Trastornos por comportamiento repetitivo</w:t>
      </w:r>
      <w:r>
        <w:rPr>
          <w:rFonts w:ascii="Times New Roman" w:hAnsi="Times New Roman" w:cs="Times New Roman"/>
          <w:sz w:val="24"/>
          <w:szCs w:val="24"/>
          <w:lang w:val="es-MX" w:eastAsia="ja-JP"/>
        </w:rPr>
        <w:t xml:space="preserve"> </w:t>
      </w:r>
      <w:r w:rsidR="005F2E1E">
        <w:rPr>
          <w:rFonts w:ascii="Times New Roman" w:hAnsi="Times New Roman" w:cs="Times New Roman"/>
          <w:sz w:val="24"/>
          <w:szCs w:val="24"/>
          <w:lang w:val="es-MX" w:eastAsia="ja-JP"/>
        </w:rPr>
        <w:t xml:space="preserve">centrado </w:t>
      </w:r>
      <w:r>
        <w:rPr>
          <w:rFonts w:ascii="Times New Roman" w:hAnsi="Times New Roman" w:cs="Times New Roman"/>
          <w:sz w:val="24"/>
          <w:szCs w:val="24"/>
          <w:lang w:val="es-MX" w:eastAsia="ja-JP"/>
        </w:rPr>
        <w:t>en el cuerpo</w:t>
      </w:r>
      <w:r w:rsidR="002015B1">
        <w:rPr>
          <w:rFonts w:ascii="Times New Roman" w:hAnsi="Times New Roman" w:cs="Times New Roman"/>
          <w:sz w:val="24"/>
          <w:szCs w:val="24"/>
          <w:lang w:val="es-MX" w:eastAsia="ja-JP"/>
        </w:rPr>
        <w:t>,</w:t>
      </w:r>
      <w:r>
        <w:rPr>
          <w:rFonts w:ascii="Times New Roman" w:hAnsi="Times New Roman" w:cs="Times New Roman"/>
          <w:sz w:val="24"/>
          <w:szCs w:val="24"/>
          <w:lang w:val="es-MX" w:eastAsia="ja-JP"/>
        </w:rPr>
        <w:t xml:space="preserve"> </w:t>
      </w:r>
      <w:r w:rsidR="005F2E1E">
        <w:rPr>
          <w:rFonts w:ascii="Times New Roman" w:hAnsi="Times New Roman" w:cs="Times New Roman"/>
          <w:sz w:val="24"/>
          <w:szCs w:val="24"/>
          <w:lang w:val="es-MX" w:eastAsia="ja-JP"/>
        </w:rPr>
        <w:t xml:space="preserve">sin </w:t>
      </w:r>
      <w:r w:rsidR="00EB2036">
        <w:rPr>
          <w:rFonts w:ascii="Times New Roman" w:hAnsi="Times New Roman" w:cs="Times New Roman"/>
          <w:sz w:val="24"/>
          <w:szCs w:val="24"/>
          <w:lang w:val="es-MX" w:eastAsia="ja-JP"/>
        </w:rPr>
        <w:br/>
      </w:r>
      <w:r w:rsidR="005F2E1E">
        <w:rPr>
          <w:rFonts w:ascii="Times New Roman" w:hAnsi="Times New Roman" w:cs="Times New Roman"/>
          <w:sz w:val="24"/>
          <w:szCs w:val="24"/>
          <w:lang w:val="es-MX" w:eastAsia="ja-JP"/>
        </w:rPr>
        <w:t>especificación</w:t>
      </w:r>
      <w:r w:rsidR="005F2E1E">
        <w:rPr>
          <w:rFonts w:ascii="Times New Roman" w:hAnsi="Times New Roman" w:cs="Times New Roman"/>
          <w:sz w:val="24"/>
          <w:szCs w:val="24"/>
          <w:lang w:eastAsia="ja-JP"/>
        </w:rPr>
        <w:t xml:space="preserve"> </w:t>
      </w:r>
      <w:r w:rsidR="008F7A68">
        <w:rPr>
          <w:rFonts w:ascii="Times New Roman" w:hAnsi="Times New Roman" w:cs="Times New Roman"/>
          <w:sz w:val="24"/>
          <w:szCs w:val="24"/>
          <w:lang w:val="es-MX" w:eastAsia="ja-JP"/>
        </w:rPr>
        <w:t>…</w:t>
      </w:r>
      <w:r w:rsidR="00007A0E">
        <w:rPr>
          <w:rFonts w:ascii="Times New Roman" w:hAnsi="Times New Roman" w:cs="Times New Roman"/>
          <w:sz w:val="24"/>
          <w:szCs w:val="24"/>
          <w:lang w:val="es-MX" w:eastAsia="ja-JP"/>
        </w:rPr>
        <w:t>…………………..……………………..……………………..……</w:t>
      </w:r>
      <w:r w:rsidR="00EB2036">
        <w:rPr>
          <w:rFonts w:ascii="Times New Roman" w:hAnsi="Times New Roman" w:cs="Times New Roman"/>
          <w:sz w:val="24"/>
          <w:szCs w:val="24"/>
          <w:lang w:val="es-MX" w:eastAsia="ja-JP"/>
        </w:rPr>
        <w:t>...</w:t>
      </w:r>
      <w:r>
        <w:rPr>
          <w:rFonts w:ascii="Times New Roman" w:hAnsi="Times New Roman" w:cs="Times New Roman"/>
          <w:sz w:val="24"/>
          <w:szCs w:val="24"/>
          <w:lang w:val="es-MX" w:eastAsia="ja-JP"/>
        </w:rPr>
        <w:t xml:space="preserve">35 </w:t>
      </w:r>
    </w:p>
    <w:p w14:paraId="0513A319" w14:textId="4E3D4759" w:rsidR="00CC6D27" w:rsidRPr="00534213" w:rsidRDefault="00CC6D27" w:rsidP="00534213">
      <w:pPr>
        <w:pStyle w:val="TOC3"/>
        <w:tabs>
          <w:tab w:val="clear" w:pos="1440"/>
          <w:tab w:val="left" w:pos="990"/>
        </w:tabs>
        <w:ind w:firstLine="0"/>
        <w:rPr>
          <w:noProof/>
          <w:lang w:val="es-ES"/>
        </w:rPr>
      </w:pPr>
      <w:r w:rsidRPr="00534213">
        <w:rPr>
          <w:lang w:val="es-ES"/>
        </w:rPr>
        <w:t>6B2Y</w:t>
      </w:r>
      <w:r w:rsidR="003077BD" w:rsidRPr="00534213">
        <w:rPr>
          <w:lang w:val="es-ES"/>
        </w:rPr>
        <w:tab/>
      </w:r>
      <w:r w:rsidRPr="00534213">
        <w:rPr>
          <w:noProof/>
          <w:lang w:val="es-ES"/>
        </w:rPr>
        <w:t xml:space="preserve">Otros trastornos obsesivo-compulsivos </w:t>
      </w:r>
      <w:r w:rsidR="00B544A3" w:rsidRPr="00534213">
        <w:rPr>
          <w:noProof/>
          <w:lang w:val="es-ES"/>
        </w:rPr>
        <w:t>u otros</w:t>
      </w:r>
      <w:r w:rsidRPr="00534213">
        <w:rPr>
          <w:noProof/>
          <w:lang w:val="es-ES"/>
        </w:rPr>
        <w:t xml:space="preserve"> trastornos relacionados</w:t>
      </w:r>
      <w:r w:rsidR="00C81915" w:rsidRPr="00534213">
        <w:rPr>
          <w:noProof/>
          <w:lang w:val="es-ES"/>
        </w:rPr>
        <w:t xml:space="preserve">, </w:t>
      </w:r>
      <w:r w:rsidR="00EB2036" w:rsidRPr="00534213">
        <w:rPr>
          <w:noProof/>
          <w:lang w:val="es-ES"/>
        </w:rPr>
        <w:br/>
      </w:r>
      <w:r w:rsidR="00C81915" w:rsidRPr="00534213">
        <w:rPr>
          <w:noProof/>
          <w:lang w:val="es-ES"/>
        </w:rPr>
        <w:t>especificados</w:t>
      </w:r>
      <w:r w:rsidRPr="00534213">
        <w:rPr>
          <w:noProof/>
          <w:webHidden/>
          <w:lang w:val="es-ES"/>
        </w:rPr>
        <w:tab/>
        <w:t>3</w:t>
      </w:r>
      <w:r w:rsidR="004F2463" w:rsidRPr="00534213">
        <w:rPr>
          <w:noProof/>
          <w:lang w:val="es-ES"/>
        </w:rPr>
        <w:t>5</w:t>
      </w:r>
    </w:p>
    <w:p w14:paraId="6AAEAF69" w14:textId="1FE6F87A" w:rsidR="00645E65" w:rsidRDefault="00645E65" w:rsidP="003077BD">
      <w:pPr>
        <w:numPr>
          <w:ilvl w:val="0"/>
          <w:numId w:val="0"/>
        </w:numPr>
        <w:tabs>
          <w:tab w:val="left" w:pos="990"/>
        </w:tabs>
        <w:ind w:left="288"/>
        <w:jc w:val="left"/>
        <w:rPr>
          <w:rFonts w:ascii="Times New Roman" w:hAnsi="Times New Roman" w:cs="Times New Roman"/>
          <w:sz w:val="24"/>
          <w:szCs w:val="24"/>
          <w:lang w:val="es-MX" w:eastAsia="ja-JP"/>
        </w:rPr>
      </w:pPr>
      <w:r w:rsidRPr="00007A0E">
        <w:rPr>
          <w:rFonts w:ascii="Times New Roman" w:hAnsi="Times New Roman" w:cs="Times New Roman"/>
          <w:sz w:val="24"/>
          <w:szCs w:val="24"/>
          <w:lang w:val="es-MX" w:eastAsia="ja-JP"/>
        </w:rPr>
        <w:t>6B2Z</w:t>
      </w:r>
      <w:r w:rsidR="003077BD">
        <w:rPr>
          <w:rFonts w:ascii="Times New Roman" w:hAnsi="Times New Roman" w:cs="Times New Roman"/>
          <w:sz w:val="24"/>
          <w:szCs w:val="24"/>
          <w:lang w:val="es-MX" w:eastAsia="ja-JP"/>
        </w:rPr>
        <w:tab/>
      </w:r>
      <w:r>
        <w:rPr>
          <w:rFonts w:ascii="Times New Roman" w:hAnsi="Times New Roman" w:cs="Times New Roman"/>
          <w:sz w:val="24"/>
          <w:szCs w:val="24"/>
          <w:lang w:val="es-MX" w:eastAsia="ja-JP"/>
        </w:rPr>
        <w:t xml:space="preserve">Trastornos obsesivo-compulsivos </w:t>
      </w:r>
      <w:r w:rsidR="00B544A3">
        <w:rPr>
          <w:rFonts w:ascii="Times New Roman" w:hAnsi="Times New Roman" w:cs="Times New Roman"/>
          <w:sz w:val="24"/>
          <w:szCs w:val="24"/>
          <w:lang w:val="es-MX" w:eastAsia="ja-JP"/>
        </w:rPr>
        <w:t>u otros</w:t>
      </w:r>
      <w:r>
        <w:rPr>
          <w:rFonts w:ascii="Times New Roman" w:hAnsi="Times New Roman" w:cs="Times New Roman"/>
          <w:sz w:val="24"/>
          <w:szCs w:val="24"/>
          <w:lang w:val="es-MX" w:eastAsia="ja-JP"/>
        </w:rPr>
        <w:t xml:space="preserve"> trastornos relacionados </w:t>
      </w:r>
      <w:r w:rsidR="001F3F85">
        <w:rPr>
          <w:rFonts w:ascii="Times New Roman" w:hAnsi="Times New Roman" w:cs="Times New Roman"/>
          <w:sz w:val="24"/>
          <w:szCs w:val="24"/>
          <w:lang w:val="es-MX" w:eastAsia="ja-JP"/>
        </w:rPr>
        <w:t xml:space="preserve">sin </w:t>
      </w:r>
      <w:r w:rsidR="003077BD">
        <w:rPr>
          <w:rFonts w:ascii="Times New Roman" w:hAnsi="Times New Roman" w:cs="Times New Roman"/>
          <w:sz w:val="24"/>
          <w:szCs w:val="24"/>
          <w:lang w:val="es-MX" w:eastAsia="ja-JP"/>
        </w:rPr>
        <w:br/>
      </w:r>
      <w:r w:rsidR="001F3F85">
        <w:rPr>
          <w:rFonts w:ascii="Times New Roman" w:hAnsi="Times New Roman" w:cs="Times New Roman"/>
          <w:sz w:val="24"/>
          <w:szCs w:val="24"/>
          <w:lang w:val="es-MX" w:eastAsia="ja-JP"/>
        </w:rPr>
        <w:t>especifación</w:t>
      </w:r>
      <w:r w:rsidR="00007A0E">
        <w:rPr>
          <w:rFonts w:ascii="Times New Roman" w:hAnsi="Times New Roman" w:cs="Times New Roman"/>
          <w:sz w:val="24"/>
          <w:szCs w:val="24"/>
          <w:lang w:val="es-MX" w:eastAsia="ja-JP"/>
        </w:rPr>
        <w:t>...</w:t>
      </w:r>
      <w:r w:rsidR="00EB2036">
        <w:rPr>
          <w:rFonts w:ascii="Times New Roman" w:hAnsi="Times New Roman" w:cs="Times New Roman"/>
          <w:sz w:val="24"/>
          <w:szCs w:val="24"/>
          <w:lang w:val="es-MX" w:eastAsia="ja-JP"/>
        </w:rPr>
        <w:t>.</w:t>
      </w:r>
      <w:r w:rsidR="003077BD">
        <w:rPr>
          <w:rFonts w:ascii="Times New Roman" w:hAnsi="Times New Roman" w:cs="Times New Roman"/>
          <w:sz w:val="24"/>
          <w:szCs w:val="24"/>
          <w:lang w:val="es-MX" w:eastAsia="ja-JP"/>
        </w:rPr>
        <w:t>....................................................................................................................</w:t>
      </w:r>
      <w:r w:rsidR="00007A0E">
        <w:rPr>
          <w:rFonts w:ascii="Times New Roman" w:hAnsi="Times New Roman" w:cs="Times New Roman"/>
          <w:sz w:val="24"/>
          <w:szCs w:val="24"/>
          <w:lang w:val="es-MX" w:eastAsia="ja-JP"/>
        </w:rPr>
        <w:t>. 35</w:t>
      </w:r>
    </w:p>
    <w:p w14:paraId="79D996F1" w14:textId="215E846C" w:rsidR="00E609FD" w:rsidRPr="003821CB" w:rsidRDefault="00BE45C3" w:rsidP="00921115">
      <w:pPr>
        <w:widowControl/>
        <w:numPr>
          <w:ilvl w:val="0"/>
          <w:numId w:val="0"/>
        </w:numPr>
        <w:spacing w:after="200" w:line="276" w:lineRule="auto"/>
        <w:jc w:val="center"/>
        <w:rPr>
          <w:rFonts w:ascii="Times New Roman" w:hAnsi="Times New Roman" w:cs="Times New Roman"/>
          <w:sz w:val="24"/>
          <w:szCs w:val="24"/>
        </w:rPr>
      </w:pPr>
      <w:r>
        <w:rPr>
          <w:rFonts w:ascii="Times New Roman" w:hAnsi="Times New Roman" w:cs="Times New Roman"/>
          <w:b/>
          <w:sz w:val="24"/>
          <w:szCs w:val="24"/>
          <w:lang w:val="es-MX"/>
        </w:rPr>
        <w:br w:type="page"/>
      </w:r>
      <w:bookmarkEnd w:id="0"/>
      <w:r w:rsidR="00E609FD" w:rsidRPr="003821CB">
        <w:rPr>
          <w:rFonts w:ascii="Times New Roman" w:hAnsi="Times New Roman" w:cs="Times New Roman"/>
          <w:b/>
          <w:bCs/>
          <w:sz w:val="24"/>
          <w:szCs w:val="24"/>
        </w:rPr>
        <w:lastRenderedPageBreak/>
        <w:t>TRASTORNO</w:t>
      </w:r>
      <w:r w:rsidR="009F4B8B">
        <w:rPr>
          <w:rFonts w:ascii="Times New Roman" w:hAnsi="Times New Roman" w:cs="Times New Roman"/>
          <w:b/>
          <w:bCs/>
          <w:sz w:val="24"/>
          <w:szCs w:val="24"/>
        </w:rPr>
        <w:t>S</w:t>
      </w:r>
      <w:r w:rsidR="00E609FD" w:rsidRPr="003821CB">
        <w:rPr>
          <w:rFonts w:ascii="Times New Roman" w:hAnsi="Times New Roman" w:cs="Times New Roman"/>
          <w:b/>
          <w:bCs/>
          <w:sz w:val="24"/>
          <w:szCs w:val="24"/>
        </w:rPr>
        <w:t xml:space="preserve"> OBSESIVO-COMPULSIVO</w:t>
      </w:r>
      <w:r w:rsidR="009F4B8B">
        <w:rPr>
          <w:rFonts w:ascii="Times New Roman" w:hAnsi="Times New Roman" w:cs="Times New Roman"/>
          <w:b/>
          <w:bCs/>
          <w:sz w:val="24"/>
          <w:szCs w:val="24"/>
        </w:rPr>
        <w:t>S</w:t>
      </w:r>
      <w:r w:rsidR="00E609FD" w:rsidRPr="003821CB">
        <w:rPr>
          <w:rFonts w:ascii="Times New Roman" w:hAnsi="Times New Roman" w:cs="Times New Roman"/>
          <w:b/>
          <w:bCs/>
          <w:sz w:val="24"/>
          <w:szCs w:val="24"/>
        </w:rPr>
        <w:t xml:space="preserve"> </w:t>
      </w:r>
      <w:r w:rsidR="00AF2B09">
        <w:rPr>
          <w:rFonts w:ascii="Times New Roman" w:hAnsi="Times New Roman" w:cs="Times New Roman"/>
          <w:b/>
          <w:bCs/>
          <w:sz w:val="24"/>
          <w:szCs w:val="24"/>
        </w:rPr>
        <w:t>U OTROS</w:t>
      </w:r>
      <w:r w:rsidR="00EA6F8F" w:rsidRPr="003821CB">
        <w:rPr>
          <w:rFonts w:ascii="Times New Roman" w:hAnsi="Times New Roman" w:cs="Times New Roman"/>
          <w:b/>
          <w:bCs/>
          <w:sz w:val="24"/>
          <w:szCs w:val="24"/>
        </w:rPr>
        <w:t xml:space="preserve"> TRAS</w:t>
      </w:r>
      <w:r w:rsidR="00E609FD" w:rsidRPr="003821CB">
        <w:rPr>
          <w:rFonts w:ascii="Times New Roman" w:hAnsi="Times New Roman" w:cs="Times New Roman"/>
          <w:b/>
          <w:bCs/>
          <w:sz w:val="24"/>
          <w:szCs w:val="24"/>
        </w:rPr>
        <w:t>TORNOS RELACIONADOS</w:t>
      </w:r>
    </w:p>
    <w:p w14:paraId="2B808247" w14:textId="380C3110" w:rsidR="00B75D02" w:rsidRPr="003821CB" w:rsidRDefault="006578F9" w:rsidP="0035497F">
      <w:pPr>
        <w:numPr>
          <w:ilvl w:val="0"/>
          <w:numId w:val="0"/>
        </w:numPr>
        <w:jc w:val="left"/>
        <w:rPr>
          <w:rFonts w:ascii="Times New Roman" w:hAnsi="Times New Roman" w:cs="Times New Roman"/>
          <w:sz w:val="24"/>
          <w:szCs w:val="24"/>
        </w:rPr>
      </w:pPr>
      <w:r w:rsidRPr="003821CB">
        <w:rPr>
          <w:rFonts w:ascii="Times New Roman" w:hAnsi="Times New Roman" w:cs="Times New Roman"/>
          <w:sz w:val="24"/>
          <w:szCs w:val="24"/>
        </w:rPr>
        <w:t>El</w:t>
      </w:r>
      <w:r w:rsidR="00EA6F8F" w:rsidRPr="003821CB">
        <w:rPr>
          <w:rFonts w:ascii="Times New Roman" w:hAnsi="Times New Roman" w:cs="Times New Roman"/>
          <w:sz w:val="24"/>
          <w:szCs w:val="24"/>
        </w:rPr>
        <w:t xml:space="preserve"> grupo denominado</w:t>
      </w:r>
      <w:r w:rsidR="00E0759A" w:rsidRPr="003821CB">
        <w:rPr>
          <w:rFonts w:ascii="Times New Roman" w:hAnsi="Times New Roman" w:cs="Times New Roman"/>
          <w:sz w:val="24"/>
          <w:szCs w:val="24"/>
        </w:rPr>
        <w:t xml:space="preserve"> </w:t>
      </w:r>
      <w:r w:rsidR="00EA6F8F" w:rsidRPr="003821CB">
        <w:rPr>
          <w:rFonts w:ascii="Times New Roman" w:hAnsi="Times New Roman" w:cs="Times New Roman"/>
          <w:i/>
          <w:sz w:val="24"/>
          <w:szCs w:val="24"/>
        </w:rPr>
        <w:t>t</w:t>
      </w:r>
      <w:r w:rsidR="00E0759A" w:rsidRPr="003821CB">
        <w:rPr>
          <w:rFonts w:ascii="Times New Roman" w:hAnsi="Times New Roman" w:cs="Times New Roman"/>
          <w:i/>
          <w:sz w:val="24"/>
          <w:szCs w:val="24"/>
        </w:rPr>
        <w:t>rastorno</w:t>
      </w:r>
      <w:r w:rsidR="009F4B8B">
        <w:rPr>
          <w:rFonts w:ascii="Times New Roman" w:hAnsi="Times New Roman" w:cs="Times New Roman"/>
          <w:i/>
          <w:sz w:val="24"/>
          <w:szCs w:val="24"/>
        </w:rPr>
        <w:t>s</w:t>
      </w:r>
      <w:r w:rsidR="00E0759A" w:rsidRPr="003821CB">
        <w:rPr>
          <w:rFonts w:ascii="Times New Roman" w:hAnsi="Times New Roman" w:cs="Times New Roman"/>
          <w:i/>
          <w:sz w:val="24"/>
          <w:szCs w:val="24"/>
        </w:rPr>
        <w:t xml:space="preserve"> </w:t>
      </w:r>
      <w:r w:rsidR="00EA6F8F" w:rsidRPr="003821CB">
        <w:rPr>
          <w:rFonts w:ascii="Times New Roman" w:hAnsi="Times New Roman" w:cs="Times New Roman"/>
          <w:i/>
          <w:sz w:val="24"/>
          <w:szCs w:val="24"/>
        </w:rPr>
        <w:t>o</w:t>
      </w:r>
      <w:r w:rsidR="00E0759A" w:rsidRPr="003821CB">
        <w:rPr>
          <w:rFonts w:ascii="Times New Roman" w:hAnsi="Times New Roman" w:cs="Times New Roman"/>
          <w:i/>
          <w:sz w:val="24"/>
          <w:szCs w:val="24"/>
        </w:rPr>
        <w:t>bsesivo-</w:t>
      </w:r>
      <w:r w:rsidR="00EA6F8F" w:rsidRPr="003821CB">
        <w:rPr>
          <w:rFonts w:ascii="Times New Roman" w:hAnsi="Times New Roman" w:cs="Times New Roman"/>
          <w:i/>
          <w:sz w:val="24"/>
          <w:szCs w:val="24"/>
        </w:rPr>
        <w:t>c</w:t>
      </w:r>
      <w:r w:rsidR="00E0759A" w:rsidRPr="003821CB">
        <w:rPr>
          <w:rFonts w:ascii="Times New Roman" w:hAnsi="Times New Roman" w:cs="Times New Roman"/>
          <w:i/>
          <w:sz w:val="24"/>
          <w:szCs w:val="24"/>
        </w:rPr>
        <w:t>ompulsivo</w:t>
      </w:r>
      <w:r w:rsidR="009F4B8B">
        <w:rPr>
          <w:rFonts w:ascii="Times New Roman" w:hAnsi="Times New Roman" w:cs="Times New Roman"/>
          <w:i/>
          <w:sz w:val="24"/>
          <w:szCs w:val="24"/>
        </w:rPr>
        <w:t>s</w:t>
      </w:r>
      <w:r w:rsidR="00E0759A" w:rsidRPr="003821CB">
        <w:rPr>
          <w:rFonts w:ascii="Times New Roman" w:hAnsi="Times New Roman" w:cs="Times New Roman"/>
          <w:i/>
          <w:sz w:val="24"/>
          <w:szCs w:val="24"/>
        </w:rPr>
        <w:t xml:space="preserve"> </w:t>
      </w:r>
      <w:r w:rsidR="00AF2B09">
        <w:rPr>
          <w:rFonts w:ascii="Times New Roman" w:hAnsi="Times New Roman" w:cs="Times New Roman"/>
          <w:i/>
          <w:sz w:val="24"/>
          <w:szCs w:val="24"/>
        </w:rPr>
        <w:t>u otros</w:t>
      </w:r>
      <w:r w:rsidR="00E0759A" w:rsidRPr="003821CB">
        <w:rPr>
          <w:rFonts w:ascii="Times New Roman" w:hAnsi="Times New Roman" w:cs="Times New Roman"/>
          <w:i/>
          <w:sz w:val="24"/>
          <w:szCs w:val="24"/>
        </w:rPr>
        <w:t xml:space="preserve"> </w:t>
      </w:r>
      <w:r w:rsidR="00EA6F8F" w:rsidRPr="003821CB">
        <w:rPr>
          <w:rFonts w:ascii="Times New Roman" w:hAnsi="Times New Roman" w:cs="Times New Roman"/>
          <w:i/>
          <w:sz w:val="24"/>
          <w:szCs w:val="24"/>
        </w:rPr>
        <w:t>t</w:t>
      </w:r>
      <w:r w:rsidR="00E0759A" w:rsidRPr="003821CB">
        <w:rPr>
          <w:rFonts w:ascii="Times New Roman" w:hAnsi="Times New Roman" w:cs="Times New Roman"/>
          <w:i/>
          <w:sz w:val="24"/>
          <w:szCs w:val="24"/>
        </w:rPr>
        <w:t xml:space="preserve">rastornos </w:t>
      </w:r>
      <w:r w:rsidR="00EA6F8F" w:rsidRPr="003821CB">
        <w:rPr>
          <w:rFonts w:ascii="Times New Roman" w:hAnsi="Times New Roman" w:cs="Times New Roman"/>
          <w:i/>
          <w:sz w:val="24"/>
          <w:szCs w:val="24"/>
        </w:rPr>
        <w:t>r</w:t>
      </w:r>
      <w:r w:rsidR="00E0759A" w:rsidRPr="003821CB">
        <w:rPr>
          <w:rFonts w:ascii="Times New Roman" w:hAnsi="Times New Roman" w:cs="Times New Roman"/>
          <w:i/>
          <w:sz w:val="24"/>
          <w:szCs w:val="24"/>
        </w:rPr>
        <w:t>elacionados</w:t>
      </w:r>
      <w:r w:rsidR="00E0759A" w:rsidRPr="003821CB">
        <w:rPr>
          <w:rFonts w:ascii="Times New Roman" w:hAnsi="Times New Roman" w:cs="Times New Roman"/>
          <w:sz w:val="24"/>
          <w:szCs w:val="24"/>
        </w:rPr>
        <w:t xml:space="preserve"> </w:t>
      </w:r>
      <w:r w:rsidR="00EA6F8F" w:rsidRPr="003821CB">
        <w:rPr>
          <w:rFonts w:ascii="Times New Roman" w:hAnsi="Times New Roman" w:cs="Times New Roman"/>
          <w:sz w:val="24"/>
          <w:szCs w:val="24"/>
        </w:rPr>
        <w:t>incluye a</w:t>
      </w:r>
      <w:r w:rsidR="00E0759A" w:rsidRPr="003821CB">
        <w:rPr>
          <w:rFonts w:ascii="Times New Roman" w:hAnsi="Times New Roman" w:cs="Times New Roman"/>
          <w:sz w:val="24"/>
          <w:szCs w:val="24"/>
        </w:rPr>
        <w:t xml:space="preserve"> trastornos caracterizados por pensamientos y comportamientos repetitivos</w:t>
      </w:r>
      <w:r w:rsidR="00AD77BC" w:rsidRPr="003821CB">
        <w:rPr>
          <w:rFonts w:ascii="Times New Roman" w:hAnsi="Times New Roman" w:cs="Times New Roman"/>
          <w:sz w:val="24"/>
          <w:szCs w:val="24"/>
        </w:rPr>
        <w:t xml:space="preserve">. Aunque estos trastornos </w:t>
      </w:r>
      <w:r w:rsidR="00EA6F8F" w:rsidRPr="003821CB">
        <w:rPr>
          <w:rFonts w:ascii="Times New Roman" w:hAnsi="Times New Roman" w:cs="Times New Roman"/>
          <w:sz w:val="24"/>
          <w:szCs w:val="24"/>
        </w:rPr>
        <w:t>comparten</w:t>
      </w:r>
      <w:r w:rsidR="00AD77BC" w:rsidRPr="003821CB">
        <w:rPr>
          <w:rFonts w:ascii="Times New Roman" w:hAnsi="Times New Roman" w:cs="Times New Roman"/>
          <w:sz w:val="24"/>
          <w:szCs w:val="24"/>
        </w:rPr>
        <w:t xml:space="preserve"> algunas características </w:t>
      </w:r>
      <w:r w:rsidR="00EA6F8F" w:rsidRPr="003821CB">
        <w:rPr>
          <w:rFonts w:ascii="Times New Roman" w:hAnsi="Times New Roman" w:cs="Times New Roman"/>
          <w:sz w:val="24"/>
          <w:szCs w:val="24"/>
        </w:rPr>
        <w:t xml:space="preserve">con </w:t>
      </w:r>
      <w:r w:rsidR="00AD77BC" w:rsidRPr="003821CB">
        <w:rPr>
          <w:rFonts w:ascii="Times New Roman" w:hAnsi="Times New Roman" w:cs="Times New Roman"/>
          <w:sz w:val="24"/>
          <w:szCs w:val="24"/>
        </w:rPr>
        <w:t>algunos trastornos de otras agrupaciones (p</w:t>
      </w:r>
      <w:r w:rsidR="00B75D02" w:rsidRPr="003821CB">
        <w:rPr>
          <w:rFonts w:ascii="Times New Roman" w:hAnsi="Times New Roman" w:cs="Times New Roman"/>
          <w:sz w:val="24"/>
          <w:szCs w:val="24"/>
        </w:rPr>
        <w:t xml:space="preserve">.ej., </w:t>
      </w:r>
      <w:r w:rsidR="00AD77BC" w:rsidRPr="003821CB">
        <w:rPr>
          <w:rFonts w:ascii="Times New Roman" w:hAnsi="Times New Roman" w:cs="Times New Roman"/>
          <w:sz w:val="24"/>
          <w:szCs w:val="24"/>
        </w:rPr>
        <w:t xml:space="preserve">trastornos de ansiedad), los trastornos incluidos en la agrupación de </w:t>
      </w:r>
      <w:r w:rsidR="00EA6F8F" w:rsidRPr="003821CB">
        <w:rPr>
          <w:rFonts w:ascii="Times New Roman" w:hAnsi="Times New Roman" w:cs="Times New Roman"/>
          <w:iCs w:val="0"/>
          <w:sz w:val="24"/>
          <w:szCs w:val="24"/>
        </w:rPr>
        <w:t>t</w:t>
      </w:r>
      <w:r w:rsidR="0078604F" w:rsidRPr="003821CB">
        <w:rPr>
          <w:rFonts w:ascii="Times New Roman" w:hAnsi="Times New Roman" w:cs="Times New Roman"/>
          <w:iCs w:val="0"/>
          <w:sz w:val="24"/>
          <w:szCs w:val="24"/>
        </w:rPr>
        <w:t xml:space="preserve">rastornos </w:t>
      </w:r>
      <w:r w:rsidR="00EA6F8F" w:rsidRPr="003821CB">
        <w:rPr>
          <w:rFonts w:ascii="Times New Roman" w:hAnsi="Times New Roman" w:cs="Times New Roman"/>
          <w:iCs w:val="0"/>
          <w:sz w:val="24"/>
          <w:szCs w:val="24"/>
        </w:rPr>
        <w:t>o</w:t>
      </w:r>
      <w:r w:rsidR="0078604F" w:rsidRPr="003821CB">
        <w:rPr>
          <w:rFonts w:ascii="Times New Roman" w:hAnsi="Times New Roman" w:cs="Times New Roman"/>
          <w:iCs w:val="0"/>
          <w:sz w:val="24"/>
          <w:szCs w:val="24"/>
        </w:rPr>
        <w:t>bsesivo-</w:t>
      </w:r>
      <w:r w:rsidR="00EA6F8F" w:rsidRPr="003821CB">
        <w:rPr>
          <w:rFonts w:ascii="Times New Roman" w:hAnsi="Times New Roman" w:cs="Times New Roman"/>
          <w:iCs w:val="0"/>
          <w:sz w:val="24"/>
          <w:szCs w:val="24"/>
        </w:rPr>
        <w:t>c</w:t>
      </w:r>
      <w:r w:rsidR="0078604F" w:rsidRPr="003821CB">
        <w:rPr>
          <w:rFonts w:ascii="Times New Roman" w:hAnsi="Times New Roman" w:cs="Times New Roman"/>
          <w:iCs w:val="0"/>
          <w:sz w:val="24"/>
          <w:szCs w:val="24"/>
        </w:rPr>
        <w:t>ompulsivo</w:t>
      </w:r>
      <w:r w:rsidR="00061D39" w:rsidRPr="003821CB">
        <w:rPr>
          <w:rFonts w:ascii="Times New Roman" w:hAnsi="Times New Roman" w:cs="Times New Roman"/>
          <w:iCs w:val="0"/>
          <w:sz w:val="24"/>
          <w:szCs w:val="24"/>
        </w:rPr>
        <w:t>s</w:t>
      </w:r>
      <w:r w:rsidR="0078604F" w:rsidRPr="003821CB">
        <w:rPr>
          <w:rFonts w:ascii="Times New Roman" w:hAnsi="Times New Roman" w:cs="Times New Roman"/>
          <w:iCs w:val="0"/>
          <w:sz w:val="24"/>
          <w:szCs w:val="24"/>
        </w:rPr>
        <w:t xml:space="preserve"> </w:t>
      </w:r>
      <w:r w:rsidR="00AF2B09">
        <w:rPr>
          <w:rFonts w:ascii="Times New Roman" w:hAnsi="Times New Roman" w:cs="Times New Roman"/>
          <w:iCs w:val="0"/>
          <w:sz w:val="24"/>
          <w:szCs w:val="24"/>
        </w:rPr>
        <w:t>u otros</w:t>
      </w:r>
      <w:r w:rsidR="00EA6F8F" w:rsidRPr="003821CB">
        <w:rPr>
          <w:rFonts w:ascii="Times New Roman" w:hAnsi="Times New Roman" w:cs="Times New Roman"/>
          <w:iCs w:val="0"/>
          <w:sz w:val="24"/>
          <w:szCs w:val="24"/>
        </w:rPr>
        <w:t xml:space="preserve"> t</w:t>
      </w:r>
      <w:r w:rsidR="0078604F" w:rsidRPr="003821CB">
        <w:rPr>
          <w:rFonts w:ascii="Times New Roman" w:hAnsi="Times New Roman" w:cs="Times New Roman"/>
          <w:iCs w:val="0"/>
          <w:sz w:val="24"/>
          <w:szCs w:val="24"/>
        </w:rPr>
        <w:t xml:space="preserve">rastornos </w:t>
      </w:r>
      <w:r w:rsidR="00EA6F8F" w:rsidRPr="003821CB">
        <w:rPr>
          <w:rFonts w:ascii="Times New Roman" w:hAnsi="Times New Roman" w:cs="Times New Roman"/>
          <w:iCs w:val="0"/>
          <w:sz w:val="24"/>
          <w:szCs w:val="24"/>
        </w:rPr>
        <w:t>r</w:t>
      </w:r>
      <w:r w:rsidR="0078604F" w:rsidRPr="003821CB">
        <w:rPr>
          <w:rFonts w:ascii="Times New Roman" w:hAnsi="Times New Roman" w:cs="Times New Roman"/>
          <w:iCs w:val="0"/>
          <w:sz w:val="24"/>
          <w:szCs w:val="24"/>
        </w:rPr>
        <w:t>elacionados</w:t>
      </w:r>
      <w:r w:rsidR="00E0759A" w:rsidRPr="003821CB">
        <w:rPr>
          <w:rFonts w:ascii="Times New Roman" w:hAnsi="Times New Roman" w:cs="Times New Roman"/>
          <w:sz w:val="24"/>
          <w:szCs w:val="24"/>
        </w:rPr>
        <w:t xml:space="preserve"> </w:t>
      </w:r>
      <w:r w:rsidR="00AD77BC" w:rsidRPr="003821CB">
        <w:rPr>
          <w:rFonts w:ascii="Times New Roman" w:hAnsi="Times New Roman" w:cs="Times New Roman"/>
          <w:sz w:val="24"/>
          <w:szCs w:val="24"/>
        </w:rPr>
        <w:t>tienen</w:t>
      </w:r>
      <w:r w:rsidR="00E0759A" w:rsidRPr="003821CB">
        <w:rPr>
          <w:rFonts w:ascii="Times New Roman" w:hAnsi="Times New Roman" w:cs="Times New Roman"/>
          <w:sz w:val="24"/>
          <w:szCs w:val="24"/>
        </w:rPr>
        <w:t xml:space="preserve"> similitudes en </w:t>
      </w:r>
      <w:r w:rsidR="00AD77BC" w:rsidRPr="003821CB">
        <w:rPr>
          <w:rFonts w:ascii="Times New Roman" w:hAnsi="Times New Roman" w:cs="Times New Roman"/>
          <w:sz w:val="24"/>
          <w:szCs w:val="24"/>
        </w:rPr>
        <w:t>los</w:t>
      </w:r>
      <w:r w:rsidR="00E0759A" w:rsidRPr="003821CB">
        <w:rPr>
          <w:rFonts w:ascii="Times New Roman" w:hAnsi="Times New Roman" w:cs="Times New Roman"/>
          <w:sz w:val="24"/>
          <w:szCs w:val="24"/>
        </w:rPr>
        <w:t xml:space="preserve"> validadores de diagnósticos clave</w:t>
      </w:r>
      <w:r w:rsidR="00644F7C" w:rsidRPr="003821CB">
        <w:rPr>
          <w:rFonts w:ascii="Times New Roman" w:hAnsi="Times New Roman" w:cs="Times New Roman"/>
          <w:sz w:val="24"/>
          <w:szCs w:val="24"/>
        </w:rPr>
        <w:t xml:space="preserve"> y con frecuencia se pre</w:t>
      </w:r>
      <w:r w:rsidR="00EA6F8F" w:rsidRPr="003821CB">
        <w:rPr>
          <w:rFonts w:ascii="Times New Roman" w:hAnsi="Times New Roman" w:cs="Times New Roman"/>
          <w:sz w:val="24"/>
          <w:szCs w:val="24"/>
        </w:rPr>
        <w:t>sentan simultáneamente, lo cual</w:t>
      </w:r>
      <w:r w:rsidR="00644F7C" w:rsidRPr="003821CB">
        <w:rPr>
          <w:rFonts w:ascii="Times New Roman" w:hAnsi="Times New Roman" w:cs="Times New Roman"/>
          <w:sz w:val="24"/>
          <w:szCs w:val="24"/>
        </w:rPr>
        <w:t xml:space="preserve"> </w:t>
      </w:r>
      <w:r w:rsidR="00E0759A" w:rsidRPr="003821CB">
        <w:rPr>
          <w:rFonts w:ascii="Times New Roman" w:hAnsi="Times New Roman" w:cs="Times New Roman"/>
          <w:sz w:val="24"/>
          <w:szCs w:val="24"/>
        </w:rPr>
        <w:t>puede estar relacionado</w:t>
      </w:r>
      <w:r w:rsidR="00644F7C"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en parte</w:t>
      </w:r>
      <w:r w:rsidR="00644F7C"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a factores genéticos compartidos. </w:t>
      </w:r>
    </w:p>
    <w:p w14:paraId="7C12B8D4" w14:textId="77777777" w:rsidR="00B75D02" w:rsidRPr="003821CB" w:rsidRDefault="00B75D02" w:rsidP="0035497F">
      <w:pPr>
        <w:numPr>
          <w:ilvl w:val="0"/>
          <w:numId w:val="0"/>
        </w:numPr>
        <w:jc w:val="left"/>
        <w:rPr>
          <w:rFonts w:ascii="Times New Roman" w:hAnsi="Times New Roman" w:cs="Times New Roman"/>
          <w:sz w:val="24"/>
          <w:szCs w:val="24"/>
        </w:rPr>
      </w:pPr>
    </w:p>
    <w:p w14:paraId="75499174" w14:textId="7A7F3051" w:rsidR="00644F7C" w:rsidRPr="003821CB" w:rsidRDefault="00644F7C" w:rsidP="0035497F">
      <w:pPr>
        <w:numPr>
          <w:ilvl w:val="0"/>
          <w:numId w:val="0"/>
        </w:numPr>
        <w:jc w:val="left"/>
        <w:rPr>
          <w:rFonts w:ascii="Times New Roman" w:hAnsi="Times New Roman" w:cs="Times New Roman"/>
          <w:sz w:val="24"/>
          <w:szCs w:val="24"/>
          <w:lang w:val="es-MX"/>
        </w:rPr>
      </w:pPr>
      <w:r w:rsidRPr="003821CB">
        <w:rPr>
          <w:rFonts w:ascii="Times New Roman" w:hAnsi="Times New Roman" w:cs="Times New Roman"/>
          <w:sz w:val="24"/>
          <w:szCs w:val="24"/>
        </w:rPr>
        <w:t>Los f</w:t>
      </w:r>
      <w:r w:rsidR="00E0759A" w:rsidRPr="003821CB">
        <w:rPr>
          <w:rFonts w:ascii="Times New Roman" w:hAnsi="Times New Roman" w:cs="Times New Roman"/>
          <w:sz w:val="24"/>
          <w:szCs w:val="24"/>
        </w:rPr>
        <w:t xml:space="preserve">enómenos cognitivos como las obsesiones, </w:t>
      </w:r>
      <w:r w:rsidRPr="003821CB">
        <w:rPr>
          <w:rFonts w:ascii="Times New Roman" w:hAnsi="Times New Roman" w:cs="Times New Roman"/>
          <w:sz w:val="24"/>
          <w:szCs w:val="24"/>
        </w:rPr>
        <w:t xml:space="preserve">los </w:t>
      </w:r>
      <w:r w:rsidR="00E0759A" w:rsidRPr="003821CB">
        <w:rPr>
          <w:rFonts w:ascii="Times New Roman" w:hAnsi="Times New Roman" w:cs="Times New Roman"/>
          <w:sz w:val="24"/>
          <w:szCs w:val="24"/>
        </w:rPr>
        <w:t xml:space="preserve">pensamientos intrusivos y </w:t>
      </w:r>
      <w:r w:rsidRPr="003821CB">
        <w:rPr>
          <w:rFonts w:ascii="Times New Roman" w:hAnsi="Times New Roman" w:cs="Times New Roman"/>
          <w:sz w:val="24"/>
          <w:szCs w:val="24"/>
        </w:rPr>
        <w:t xml:space="preserve">las </w:t>
      </w:r>
      <w:r w:rsidR="00E0759A" w:rsidRPr="003821CB">
        <w:rPr>
          <w:rFonts w:ascii="Times New Roman" w:hAnsi="Times New Roman" w:cs="Times New Roman"/>
          <w:sz w:val="24"/>
          <w:szCs w:val="24"/>
        </w:rPr>
        <w:t>preocupaciones son fundamentales para un subconjunto de estas condiciones (</w:t>
      </w:r>
      <w:r w:rsidRPr="003821CB">
        <w:rPr>
          <w:rFonts w:ascii="Times New Roman" w:hAnsi="Times New Roman" w:cs="Times New Roman"/>
          <w:sz w:val="24"/>
          <w:szCs w:val="24"/>
        </w:rPr>
        <w:t xml:space="preserve">es decir, el </w:t>
      </w:r>
      <w:r w:rsidR="00700C1D"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 </w:t>
      </w:r>
      <w:r w:rsidR="00700C1D" w:rsidRPr="003821CB">
        <w:rPr>
          <w:rFonts w:ascii="Times New Roman" w:hAnsi="Times New Roman" w:cs="Times New Roman"/>
          <w:sz w:val="24"/>
          <w:szCs w:val="24"/>
        </w:rPr>
        <w:t>o</w:t>
      </w:r>
      <w:r w:rsidR="00E0759A" w:rsidRPr="003821CB">
        <w:rPr>
          <w:rFonts w:ascii="Times New Roman" w:hAnsi="Times New Roman" w:cs="Times New Roman"/>
          <w:sz w:val="24"/>
          <w:szCs w:val="24"/>
        </w:rPr>
        <w:t>bsesivo-</w:t>
      </w:r>
      <w:r w:rsidR="00700C1D" w:rsidRPr="003821CB">
        <w:rPr>
          <w:rFonts w:ascii="Times New Roman" w:hAnsi="Times New Roman" w:cs="Times New Roman"/>
          <w:sz w:val="24"/>
          <w:szCs w:val="24"/>
        </w:rPr>
        <w:t>c</w:t>
      </w:r>
      <w:r w:rsidR="00E0759A" w:rsidRPr="003821CB">
        <w:rPr>
          <w:rFonts w:ascii="Times New Roman" w:hAnsi="Times New Roman" w:cs="Times New Roman"/>
          <w:sz w:val="24"/>
          <w:szCs w:val="24"/>
        </w:rPr>
        <w:t xml:space="preserve">ompulsivo, </w:t>
      </w:r>
      <w:r w:rsidR="00700C1D"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 </w:t>
      </w:r>
      <w:r w:rsidR="00700C1D" w:rsidRPr="003821CB">
        <w:rPr>
          <w:rFonts w:ascii="Times New Roman" w:hAnsi="Times New Roman" w:cs="Times New Roman"/>
          <w:sz w:val="24"/>
          <w:szCs w:val="24"/>
        </w:rPr>
        <w:t>d</w:t>
      </w:r>
      <w:r w:rsidR="00E0759A" w:rsidRPr="003821CB">
        <w:rPr>
          <w:rFonts w:ascii="Times New Roman" w:hAnsi="Times New Roman" w:cs="Times New Roman"/>
          <w:sz w:val="24"/>
          <w:szCs w:val="24"/>
        </w:rPr>
        <w:t xml:space="preserve">ismórfico </w:t>
      </w:r>
      <w:r w:rsidR="00700C1D" w:rsidRPr="003821CB">
        <w:rPr>
          <w:rFonts w:ascii="Times New Roman" w:hAnsi="Times New Roman" w:cs="Times New Roman"/>
          <w:sz w:val="24"/>
          <w:szCs w:val="24"/>
        </w:rPr>
        <w:t>c</w:t>
      </w:r>
      <w:r w:rsidR="00E0759A" w:rsidRPr="003821CB">
        <w:rPr>
          <w:rFonts w:ascii="Times New Roman" w:hAnsi="Times New Roman" w:cs="Times New Roman"/>
          <w:sz w:val="24"/>
          <w:szCs w:val="24"/>
        </w:rPr>
        <w:t xml:space="preserve">orporal, </w:t>
      </w:r>
      <w:r w:rsidR="00700C1D" w:rsidRPr="003821CB">
        <w:rPr>
          <w:rFonts w:ascii="Times New Roman" w:hAnsi="Times New Roman" w:cs="Times New Roman"/>
          <w:sz w:val="24"/>
          <w:szCs w:val="24"/>
        </w:rPr>
        <w:t>h</w:t>
      </w:r>
      <w:r w:rsidR="00E0759A" w:rsidRPr="003821CB">
        <w:rPr>
          <w:rFonts w:ascii="Times New Roman" w:hAnsi="Times New Roman" w:cs="Times New Roman"/>
          <w:sz w:val="24"/>
          <w:szCs w:val="24"/>
        </w:rPr>
        <w:t>ipocondría</w:t>
      </w:r>
      <w:r w:rsidR="00B75D02" w:rsidRPr="003821CB">
        <w:rPr>
          <w:rFonts w:ascii="Times New Roman" w:hAnsi="Times New Roman" w:cs="Times New Roman"/>
          <w:sz w:val="24"/>
          <w:szCs w:val="24"/>
        </w:rPr>
        <w:t xml:space="preserve"> y</w:t>
      </w:r>
      <w:r w:rsidR="00E0759A" w:rsidRPr="003821CB">
        <w:rPr>
          <w:rFonts w:ascii="Times New Roman" w:hAnsi="Times New Roman" w:cs="Times New Roman"/>
          <w:sz w:val="24"/>
          <w:szCs w:val="24"/>
        </w:rPr>
        <w:t xml:space="preserve"> </w:t>
      </w:r>
      <w:r w:rsidR="00700C1D"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 de </w:t>
      </w:r>
      <w:r w:rsidR="00700C1D" w:rsidRPr="003821CB">
        <w:rPr>
          <w:rFonts w:ascii="Times New Roman" w:hAnsi="Times New Roman" w:cs="Times New Roman"/>
          <w:sz w:val="24"/>
          <w:szCs w:val="24"/>
        </w:rPr>
        <w:t>r</w:t>
      </w:r>
      <w:r w:rsidR="00E0759A" w:rsidRPr="003821CB">
        <w:rPr>
          <w:rFonts w:ascii="Times New Roman" w:hAnsi="Times New Roman" w:cs="Times New Roman"/>
          <w:sz w:val="24"/>
          <w:szCs w:val="24"/>
        </w:rPr>
        <w:t xml:space="preserve">eferencia </w:t>
      </w:r>
      <w:r w:rsidR="00C81915">
        <w:rPr>
          <w:rFonts w:ascii="Times New Roman" w:hAnsi="Times New Roman" w:cs="Times New Roman"/>
          <w:sz w:val="24"/>
          <w:szCs w:val="24"/>
        </w:rPr>
        <w:t>olfativa</w:t>
      </w:r>
      <w:r w:rsidR="00E0759A" w:rsidRPr="003821CB">
        <w:rPr>
          <w:rFonts w:ascii="Times New Roman" w:hAnsi="Times New Roman" w:cs="Times New Roman"/>
          <w:sz w:val="24"/>
          <w:szCs w:val="24"/>
        </w:rPr>
        <w:t xml:space="preserve">) y </w:t>
      </w:r>
      <w:r w:rsidR="00EA6F8F" w:rsidRPr="003821CB">
        <w:rPr>
          <w:rFonts w:ascii="Times New Roman" w:hAnsi="Times New Roman" w:cs="Times New Roman"/>
          <w:sz w:val="24"/>
          <w:szCs w:val="24"/>
        </w:rPr>
        <w:t xml:space="preserve">se acompañan </w:t>
      </w:r>
      <w:r w:rsidR="00E0759A" w:rsidRPr="003821CB">
        <w:rPr>
          <w:rFonts w:ascii="Times New Roman" w:hAnsi="Times New Roman" w:cs="Times New Roman"/>
          <w:sz w:val="24"/>
          <w:szCs w:val="24"/>
        </w:rPr>
        <w:t xml:space="preserve">de comportamientos repetitivos relacionados. El </w:t>
      </w:r>
      <w:r w:rsidR="00700C1D"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 por </w:t>
      </w:r>
      <w:r w:rsidR="00700C1D" w:rsidRPr="003821CB">
        <w:rPr>
          <w:rFonts w:ascii="Times New Roman" w:hAnsi="Times New Roman" w:cs="Times New Roman"/>
          <w:sz w:val="24"/>
          <w:szCs w:val="24"/>
        </w:rPr>
        <w:t>a</w:t>
      </w:r>
      <w:r w:rsidR="00E0759A" w:rsidRPr="003821CB">
        <w:rPr>
          <w:rFonts w:ascii="Times New Roman" w:hAnsi="Times New Roman" w:cs="Times New Roman"/>
          <w:sz w:val="24"/>
          <w:szCs w:val="24"/>
        </w:rPr>
        <w:t xml:space="preserve">cumulación no </w:t>
      </w:r>
      <w:r w:rsidRPr="003821CB">
        <w:rPr>
          <w:rFonts w:ascii="Times New Roman" w:hAnsi="Times New Roman" w:cs="Times New Roman"/>
          <w:sz w:val="24"/>
          <w:szCs w:val="24"/>
        </w:rPr>
        <w:t>se asocia</w:t>
      </w:r>
      <w:r w:rsidR="00E0759A" w:rsidRPr="003821CB">
        <w:rPr>
          <w:rFonts w:ascii="Times New Roman" w:hAnsi="Times New Roman" w:cs="Times New Roman"/>
          <w:sz w:val="24"/>
          <w:szCs w:val="24"/>
        </w:rPr>
        <w:t xml:space="preserve"> con pensamientos intrusivos no deseados, más bien se caracteriza por una necesidad compulsiva de acumular posesiones y un malestar relacionado con deshacerse de </w:t>
      </w:r>
      <w:r w:rsidR="00EA6F8F" w:rsidRPr="003821CB">
        <w:rPr>
          <w:rFonts w:ascii="Times New Roman" w:hAnsi="Times New Roman" w:cs="Times New Roman"/>
          <w:sz w:val="24"/>
          <w:szCs w:val="24"/>
        </w:rPr>
        <w:t>las mismas</w:t>
      </w:r>
      <w:r w:rsidR="00E0759A" w:rsidRPr="003821CB">
        <w:rPr>
          <w:rFonts w:ascii="Times New Roman" w:hAnsi="Times New Roman" w:cs="Times New Roman"/>
          <w:sz w:val="24"/>
          <w:szCs w:val="24"/>
        </w:rPr>
        <w:t>.</w:t>
      </w:r>
      <w:r w:rsidRPr="003821CB">
        <w:rPr>
          <w:rFonts w:ascii="Times New Roman" w:hAnsi="Times New Roman" w:cs="Times New Roman"/>
          <w:sz w:val="24"/>
          <w:szCs w:val="24"/>
          <w:lang w:val="es-MX"/>
        </w:rPr>
        <w:t xml:space="preserve"> </w:t>
      </w:r>
      <w:r w:rsidR="00EA6F8F" w:rsidRPr="003821CB">
        <w:rPr>
          <w:rFonts w:ascii="Times New Roman" w:hAnsi="Times New Roman" w:cs="Times New Roman"/>
          <w:sz w:val="24"/>
          <w:szCs w:val="24"/>
          <w:lang w:val="es-MX"/>
        </w:rPr>
        <w:t>En esta agrupación se incluyen t</w:t>
      </w:r>
      <w:r w:rsidRPr="003821CB">
        <w:rPr>
          <w:rFonts w:ascii="Times New Roman" w:hAnsi="Times New Roman" w:cs="Times New Roman"/>
          <w:sz w:val="24"/>
          <w:szCs w:val="24"/>
          <w:lang w:val="es-MX"/>
        </w:rPr>
        <w:t xml:space="preserve">ambién los </w:t>
      </w:r>
      <w:r w:rsidR="00700C1D"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rastornos </w:t>
      </w:r>
      <w:r w:rsidR="00107A9B">
        <w:rPr>
          <w:rFonts w:ascii="Times New Roman" w:hAnsi="Times New Roman" w:cs="Times New Roman"/>
          <w:sz w:val="24"/>
          <w:szCs w:val="24"/>
          <w:lang w:val="es-MX"/>
        </w:rPr>
        <w:t xml:space="preserve">por comportamiento repetitivo centrado </w:t>
      </w:r>
      <w:r w:rsidRPr="003821CB">
        <w:rPr>
          <w:rFonts w:ascii="Times New Roman" w:hAnsi="Times New Roman" w:cs="Times New Roman"/>
          <w:sz w:val="24"/>
          <w:szCs w:val="24"/>
          <w:lang w:val="es-MX"/>
        </w:rPr>
        <w:t xml:space="preserve">en el </w:t>
      </w:r>
      <w:r w:rsidR="00700C1D"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uerpo, que se caracterizan principalmente por acciones recurren</w:t>
      </w:r>
      <w:r w:rsidR="00EA6F8F" w:rsidRPr="003821CB">
        <w:rPr>
          <w:rFonts w:ascii="Times New Roman" w:hAnsi="Times New Roman" w:cs="Times New Roman"/>
          <w:sz w:val="24"/>
          <w:szCs w:val="24"/>
          <w:lang w:val="es-MX"/>
        </w:rPr>
        <w:t xml:space="preserve">tes y habituales dirigidas al </w:t>
      </w:r>
      <w:r w:rsidRPr="003821CB">
        <w:rPr>
          <w:rFonts w:ascii="Times New Roman" w:hAnsi="Times New Roman" w:cs="Times New Roman"/>
          <w:sz w:val="24"/>
          <w:szCs w:val="24"/>
          <w:lang w:val="es-MX"/>
        </w:rPr>
        <w:t>tegumento (p</w:t>
      </w:r>
      <w:r w:rsidR="00285C67"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jaloneos del </w:t>
      </w:r>
      <w:r w:rsidR="00061D39" w:rsidRPr="003821CB">
        <w:rPr>
          <w:rFonts w:ascii="Times New Roman" w:hAnsi="Times New Roman" w:cs="Times New Roman"/>
          <w:sz w:val="24"/>
          <w:szCs w:val="24"/>
          <w:lang w:val="es-MX"/>
        </w:rPr>
        <w:t>cabello</w:t>
      </w:r>
      <w:r w:rsidRPr="003821CB">
        <w:rPr>
          <w:rFonts w:ascii="Times New Roman" w:hAnsi="Times New Roman" w:cs="Times New Roman"/>
          <w:sz w:val="24"/>
          <w:szCs w:val="24"/>
          <w:lang w:val="es-MX"/>
        </w:rPr>
        <w:t xml:space="preserve">, </w:t>
      </w:r>
      <w:r w:rsidR="00C1265C" w:rsidRPr="003821CB">
        <w:rPr>
          <w:rFonts w:ascii="Times New Roman" w:hAnsi="Times New Roman" w:cs="Times New Roman"/>
          <w:sz w:val="24"/>
          <w:szCs w:val="24"/>
          <w:lang w:val="es-MX"/>
        </w:rPr>
        <w:t>dañarse</w:t>
      </w:r>
      <w:r w:rsidRPr="003821CB">
        <w:rPr>
          <w:rFonts w:ascii="Times New Roman" w:hAnsi="Times New Roman" w:cs="Times New Roman"/>
          <w:sz w:val="24"/>
          <w:szCs w:val="24"/>
          <w:lang w:val="es-MX"/>
        </w:rPr>
        <w:t xml:space="preserve"> la piel) y carecen de un aspecto cognitivo prominente.</w:t>
      </w:r>
    </w:p>
    <w:p w14:paraId="225DF379" w14:textId="77777777" w:rsidR="00061D39" w:rsidRPr="003821CB" w:rsidRDefault="00061D39" w:rsidP="0035497F">
      <w:pPr>
        <w:numPr>
          <w:ilvl w:val="0"/>
          <w:numId w:val="0"/>
        </w:numPr>
        <w:jc w:val="left"/>
        <w:rPr>
          <w:rFonts w:ascii="Times New Roman" w:hAnsi="Times New Roman" w:cs="Times New Roman"/>
          <w:sz w:val="24"/>
          <w:szCs w:val="24"/>
          <w:lang w:val="es-MX"/>
        </w:rPr>
      </w:pPr>
    </w:p>
    <w:p w14:paraId="095224D4" w14:textId="46C2F8B8" w:rsidR="00E0759A" w:rsidRPr="003821CB" w:rsidRDefault="006578F9" w:rsidP="0035497F">
      <w:pPr>
        <w:numPr>
          <w:ilvl w:val="0"/>
          <w:numId w:val="0"/>
        </w:numPr>
        <w:jc w:val="left"/>
        <w:rPr>
          <w:rFonts w:ascii="Times New Roman" w:hAnsi="Times New Roman" w:cs="Times New Roman"/>
          <w:sz w:val="24"/>
          <w:szCs w:val="24"/>
        </w:rPr>
      </w:pPr>
      <w:r w:rsidRPr="003821CB">
        <w:rPr>
          <w:rFonts w:ascii="Times New Roman" w:hAnsi="Times New Roman" w:cs="Times New Roman"/>
          <w:sz w:val="24"/>
          <w:szCs w:val="24"/>
        </w:rPr>
        <w:t xml:space="preserve">El </w:t>
      </w:r>
      <w:r w:rsidR="00EA6F8F" w:rsidRPr="003821CB">
        <w:rPr>
          <w:rFonts w:ascii="Times New Roman" w:hAnsi="Times New Roman" w:cs="Times New Roman"/>
          <w:sz w:val="24"/>
          <w:szCs w:val="24"/>
        </w:rPr>
        <w:t xml:space="preserve">grupo </w:t>
      </w:r>
      <w:r w:rsidR="00EA6F8F" w:rsidRPr="003821CB">
        <w:rPr>
          <w:rFonts w:ascii="Times New Roman" w:hAnsi="Times New Roman" w:cs="Times New Roman"/>
          <w:i/>
          <w:sz w:val="24"/>
          <w:szCs w:val="24"/>
        </w:rPr>
        <w:t>t</w:t>
      </w:r>
      <w:r w:rsidR="00E0759A" w:rsidRPr="003821CB">
        <w:rPr>
          <w:rFonts w:ascii="Times New Roman" w:hAnsi="Times New Roman" w:cs="Times New Roman"/>
          <w:i/>
          <w:iCs w:val="0"/>
          <w:sz w:val="24"/>
          <w:szCs w:val="24"/>
        </w:rPr>
        <w:t>rastorno</w:t>
      </w:r>
      <w:r w:rsidR="00B544A3">
        <w:rPr>
          <w:rFonts w:ascii="Times New Roman" w:hAnsi="Times New Roman" w:cs="Times New Roman"/>
          <w:i/>
          <w:iCs w:val="0"/>
          <w:sz w:val="24"/>
          <w:szCs w:val="24"/>
        </w:rPr>
        <w:t>s</w:t>
      </w:r>
      <w:r w:rsidR="00E0759A" w:rsidRPr="003821CB">
        <w:rPr>
          <w:rFonts w:ascii="Times New Roman" w:hAnsi="Times New Roman" w:cs="Times New Roman"/>
          <w:i/>
          <w:iCs w:val="0"/>
          <w:sz w:val="24"/>
          <w:szCs w:val="24"/>
        </w:rPr>
        <w:t xml:space="preserve"> </w:t>
      </w:r>
      <w:r w:rsidR="001F3F85">
        <w:rPr>
          <w:rFonts w:ascii="Times New Roman" w:hAnsi="Times New Roman" w:cs="Times New Roman"/>
          <w:i/>
          <w:iCs w:val="0"/>
          <w:sz w:val="24"/>
          <w:szCs w:val="24"/>
        </w:rPr>
        <w:t>obsesivo-compulsivo</w:t>
      </w:r>
      <w:r w:rsidR="00B544A3">
        <w:rPr>
          <w:rFonts w:ascii="Times New Roman" w:hAnsi="Times New Roman" w:cs="Times New Roman"/>
          <w:i/>
          <w:iCs w:val="0"/>
          <w:sz w:val="24"/>
          <w:szCs w:val="24"/>
        </w:rPr>
        <w:t>s</w:t>
      </w:r>
      <w:r w:rsidR="001F3F85">
        <w:rPr>
          <w:rFonts w:ascii="Times New Roman" w:hAnsi="Times New Roman" w:cs="Times New Roman"/>
          <w:i/>
          <w:iCs w:val="0"/>
          <w:sz w:val="24"/>
          <w:szCs w:val="24"/>
        </w:rPr>
        <w:t xml:space="preserve"> </w:t>
      </w:r>
      <w:r w:rsidR="00B544A3">
        <w:rPr>
          <w:rFonts w:ascii="Times New Roman" w:hAnsi="Times New Roman" w:cs="Times New Roman"/>
          <w:i/>
          <w:iCs w:val="0"/>
          <w:sz w:val="24"/>
          <w:szCs w:val="24"/>
        </w:rPr>
        <w:t>u otros</w:t>
      </w:r>
      <w:r w:rsidR="001F3F85">
        <w:rPr>
          <w:rFonts w:ascii="Times New Roman" w:hAnsi="Times New Roman" w:cs="Times New Roman"/>
          <w:i/>
          <w:iCs w:val="0"/>
          <w:sz w:val="24"/>
          <w:szCs w:val="24"/>
        </w:rPr>
        <w:t xml:space="preserve"> trastornos</w:t>
      </w:r>
      <w:r w:rsidR="00E0759A" w:rsidRPr="003821CB">
        <w:rPr>
          <w:rFonts w:ascii="Times New Roman" w:hAnsi="Times New Roman" w:cs="Times New Roman"/>
          <w:i/>
          <w:iCs w:val="0"/>
          <w:sz w:val="24"/>
          <w:szCs w:val="24"/>
        </w:rPr>
        <w:t xml:space="preserve"> </w:t>
      </w:r>
      <w:r w:rsidR="00967973" w:rsidRPr="003821CB">
        <w:rPr>
          <w:rFonts w:ascii="Times New Roman" w:hAnsi="Times New Roman" w:cs="Times New Roman"/>
          <w:i/>
          <w:iCs w:val="0"/>
          <w:sz w:val="24"/>
          <w:szCs w:val="24"/>
        </w:rPr>
        <w:t>r</w:t>
      </w:r>
      <w:r w:rsidR="00E0759A" w:rsidRPr="003821CB">
        <w:rPr>
          <w:rFonts w:ascii="Times New Roman" w:hAnsi="Times New Roman" w:cs="Times New Roman"/>
          <w:i/>
          <w:iCs w:val="0"/>
          <w:sz w:val="24"/>
          <w:szCs w:val="24"/>
        </w:rPr>
        <w:t>elacionados</w:t>
      </w:r>
      <w:r w:rsidR="00E0759A" w:rsidRPr="003821CB">
        <w:rPr>
          <w:rFonts w:ascii="Times New Roman" w:hAnsi="Times New Roman" w:cs="Times New Roman"/>
          <w:sz w:val="24"/>
          <w:szCs w:val="24"/>
        </w:rPr>
        <w:t xml:space="preserve"> incluye los siguientes:</w:t>
      </w:r>
    </w:p>
    <w:p w14:paraId="285D4253" w14:textId="77777777" w:rsidR="0035497F" w:rsidRPr="003821CB" w:rsidRDefault="0035497F" w:rsidP="0035497F">
      <w:pPr>
        <w:pStyle w:val="letterlists"/>
        <w:numPr>
          <w:ilvl w:val="0"/>
          <w:numId w:val="0"/>
        </w:numPr>
        <w:jc w:val="left"/>
        <w:rPr>
          <w:rFonts w:cs="Times New Roman"/>
          <w:sz w:val="24"/>
          <w:szCs w:val="24"/>
        </w:rPr>
      </w:pPr>
    </w:p>
    <w:p w14:paraId="2F5B9183" w14:textId="662D8549" w:rsidR="00E0759A" w:rsidRPr="003821CB" w:rsidRDefault="00DE755B" w:rsidP="0035497F">
      <w:pPr>
        <w:pStyle w:val="letterlists"/>
        <w:numPr>
          <w:ilvl w:val="0"/>
          <w:numId w:val="0"/>
        </w:numPr>
        <w:ind w:firstLine="720"/>
        <w:jc w:val="left"/>
        <w:rPr>
          <w:rFonts w:cs="Times New Roman"/>
          <w:sz w:val="24"/>
          <w:szCs w:val="24"/>
        </w:rPr>
      </w:pPr>
      <w:r w:rsidRPr="003821CB">
        <w:rPr>
          <w:rFonts w:cs="Times New Roman"/>
          <w:sz w:val="24"/>
          <w:szCs w:val="24"/>
        </w:rPr>
        <w:t>6B20</w:t>
      </w:r>
      <w:r w:rsidR="0035497F" w:rsidRPr="003821CB">
        <w:rPr>
          <w:rFonts w:cs="Times New Roman"/>
          <w:sz w:val="24"/>
          <w:szCs w:val="24"/>
        </w:rPr>
        <w:tab/>
        <w:t xml:space="preserve"> </w:t>
      </w:r>
      <w:r w:rsidR="0035497F" w:rsidRPr="003821CB">
        <w:rPr>
          <w:rFonts w:cs="Times New Roman"/>
          <w:sz w:val="24"/>
          <w:szCs w:val="24"/>
        </w:rPr>
        <w:tab/>
      </w:r>
      <w:r w:rsidR="00E0759A" w:rsidRPr="003821CB">
        <w:rPr>
          <w:rFonts w:cs="Times New Roman"/>
          <w:sz w:val="24"/>
          <w:szCs w:val="24"/>
        </w:rPr>
        <w:t xml:space="preserve">Trastorno </w:t>
      </w:r>
      <w:r w:rsidR="00700C1D" w:rsidRPr="003821CB">
        <w:rPr>
          <w:rFonts w:cs="Times New Roman"/>
          <w:sz w:val="24"/>
          <w:szCs w:val="24"/>
        </w:rPr>
        <w:t>o</w:t>
      </w:r>
      <w:r w:rsidR="00E0759A" w:rsidRPr="003821CB">
        <w:rPr>
          <w:rFonts w:cs="Times New Roman"/>
          <w:sz w:val="24"/>
          <w:szCs w:val="24"/>
        </w:rPr>
        <w:t>bsesivo-</w:t>
      </w:r>
      <w:r w:rsidR="00700C1D" w:rsidRPr="003821CB">
        <w:rPr>
          <w:rFonts w:cs="Times New Roman"/>
          <w:sz w:val="24"/>
          <w:szCs w:val="24"/>
        </w:rPr>
        <w:t>c</w:t>
      </w:r>
      <w:r w:rsidR="00E0759A" w:rsidRPr="003821CB">
        <w:rPr>
          <w:rFonts w:cs="Times New Roman"/>
          <w:sz w:val="24"/>
          <w:szCs w:val="24"/>
        </w:rPr>
        <w:t>ompulsivo</w:t>
      </w:r>
    </w:p>
    <w:p w14:paraId="66EA26C7" w14:textId="0E3D48F2" w:rsidR="00E0759A" w:rsidRPr="003821CB" w:rsidRDefault="00DE755B" w:rsidP="0035497F">
      <w:pPr>
        <w:numPr>
          <w:ilvl w:val="0"/>
          <w:numId w:val="0"/>
        </w:numPr>
        <w:ind w:firstLine="720"/>
        <w:jc w:val="left"/>
        <w:rPr>
          <w:rFonts w:ascii="Times New Roman" w:hAnsi="Times New Roman" w:cs="Times New Roman"/>
          <w:noProof/>
          <w:sz w:val="24"/>
          <w:szCs w:val="24"/>
        </w:rPr>
      </w:pPr>
      <w:r w:rsidRPr="003821CB">
        <w:rPr>
          <w:rFonts w:ascii="Times New Roman" w:hAnsi="Times New Roman" w:cs="Times New Roman"/>
          <w:sz w:val="24"/>
          <w:szCs w:val="24"/>
        </w:rPr>
        <w:t>6B21</w:t>
      </w:r>
      <w:r w:rsidR="00E0759A" w:rsidRPr="003821CB">
        <w:rPr>
          <w:rFonts w:ascii="Times New Roman" w:hAnsi="Times New Roman" w:cs="Times New Roman"/>
          <w:sz w:val="24"/>
          <w:szCs w:val="24"/>
        </w:rPr>
        <w:t xml:space="preserve"> </w:t>
      </w:r>
      <w:bookmarkStart w:id="1" w:name="_Hlk58430543"/>
      <w:r w:rsidR="0035497F" w:rsidRPr="003821CB">
        <w:rPr>
          <w:rFonts w:ascii="Times New Roman" w:hAnsi="Times New Roman" w:cs="Times New Roman"/>
          <w:sz w:val="24"/>
          <w:szCs w:val="24"/>
        </w:rPr>
        <w:tab/>
      </w:r>
      <w:r w:rsidR="00E0759A" w:rsidRPr="003821CB">
        <w:rPr>
          <w:rFonts w:ascii="Times New Roman" w:hAnsi="Times New Roman" w:cs="Times New Roman"/>
          <w:noProof/>
          <w:sz w:val="24"/>
          <w:szCs w:val="24"/>
        </w:rPr>
        <w:t xml:space="preserve">Trastorno </w:t>
      </w:r>
      <w:r w:rsidR="00700C1D" w:rsidRPr="003821CB">
        <w:rPr>
          <w:rFonts w:ascii="Times New Roman" w:hAnsi="Times New Roman" w:cs="Times New Roman"/>
          <w:noProof/>
          <w:sz w:val="24"/>
          <w:szCs w:val="24"/>
        </w:rPr>
        <w:t>d</w:t>
      </w:r>
      <w:r w:rsidR="00E0759A" w:rsidRPr="003821CB">
        <w:rPr>
          <w:rFonts w:ascii="Times New Roman" w:hAnsi="Times New Roman" w:cs="Times New Roman"/>
          <w:noProof/>
          <w:sz w:val="24"/>
          <w:szCs w:val="24"/>
        </w:rPr>
        <w:t xml:space="preserve">ismórfico </w:t>
      </w:r>
      <w:r w:rsidR="00700C1D" w:rsidRPr="003821CB">
        <w:rPr>
          <w:rFonts w:ascii="Times New Roman" w:hAnsi="Times New Roman" w:cs="Times New Roman"/>
          <w:noProof/>
          <w:sz w:val="24"/>
          <w:szCs w:val="24"/>
        </w:rPr>
        <w:t>c</w:t>
      </w:r>
      <w:r w:rsidR="00E0759A" w:rsidRPr="003821CB">
        <w:rPr>
          <w:rFonts w:ascii="Times New Roman" w:hAnsi="Times New Roman" w:cs="Times New Roman"/>
          <w:noProof/>
          <w:sz w:val="24"/>
          <w:szCs w:val="24"/>
        </w:rPr>
        <w:t>orporal</w:t>
      </w:r>
      <w:bookmarkEnd w:id="1"/>
    </w:p>
    <w:p w14:paraId="3FDE987A" w14:textId="40DFE98E" w:rsidR="00E0759A" w:rsidRPr="003821CB" w:rsidRDefault="00DE755B" w:rsidP="0035497F">
      <w:pPr>
        <w:numPr>
          <w:ilvl w:val="0"/>
          <w:numId w:val="0"/>
        </w:numPr>
        <w:ind w:firstLine="720"/>
        <w:jc w:val="left"/>
        <w:rPr>
          <w:rFonts w:ascii="Times New Roman" w:hAnsi="Times New Roman" w:cs="Times New Roman"/>
          <w:sz w:val="24"/>
          <w:szCs w:val="24"/>
        </w:rPr>
      </w:pPr>
      <w:r w:rsidRPr="003821CB">
        <w:rPr>
          <w:rFonts w:ascii="Times New Roman" w:hAnsi="Times New Roman" w:cs="Times New Roman"/>
          <w:sz w:val="24"/>
          <w:szCs w:val="24"/>
        </w:rPr>
        <w:t>6B22</w:t>
      </w:r>
      <w:r w:rsidR="00E0759A" w:rsidRPr="003821CB">
        <w:rPr>
          <w:rFonts w:ascii="Times New Roman" w:hAnsi="Times New Roman" w:cs="Times New Roman"/>
          <w:sz w:val="24"/>
          <w:szCs w:val="24"/>
        </w:rPr>
        <w:t xml:space="preserve"> </w:t>
      </w:r>
      <w:bookmarkStart w:id="2" w:name="_Hlk58430557"/>
      <w:r w:rsidR="0035497F" w:rsidRPr="003821CB">
        <w:rPr>
          <w:rFonts w:ascii="Times New Roman" w:hAnsi="Times New Roman" w:cs="Times New Roman"/>
          <w:sz w:val="24"/>
          <w:szCs w:val="24"/>
        </w:rPr>
        <w:tab/>
      </w:r>
      <w:r w:rsidR="00E0759A" w:rsidRPr="003821CB">
        <w:rPr>
          <w:rFonts w:ascii="Times New Roman" w:hAnsi="Times New Roman" w:cs="Times New Roman"/>
          <w:sz w:val="24"/>
          <w:szCs w:val="24"/>
        </w:rPr>
        <w:t xml:space="preserve">Trastorno de </w:t>
      </w:r>
      <w:r w:rsidR="00700C1D" w:rsidRPr="003821CB">
        <w:rPr>
          <w:rFonts w:ascii="Times New Roman" w:hAnsi="Times New Roman" w:cs="Times New Roman"/>
          <w:sz w:val="24"/>
          <w:szCs w:val="24"/>
        </w:rPr>
        <w:t>r</w:t>
      </w:r>
      <w:r w:rsidR="00E0759A" w:rsidRPr="003821CB">
        <w:rPr>
          <w:rFonts w:ascii="Times New Roman" w:hAnsi="Times New Roman" w:cs="Times New Roman"/>
          <w:sz w:val="24"/>
          <w:szCs w:val="24"/>
        </w:rPr>
        <w:t xml:space="preserve">eferencia </w:t>
      </w:r>
      <w:bookmarkEnd w:id="2"/>
      <w:r w:rsidR="00C81915">
        <w:rPr>
          <w:rFonts w:ascii="Times New Roman" w:hAnsi="Times New Roman" w:cs="Times New Roman"/>
          <w:sz w:val="24"/>
          <w:szCs w:val="24"/>
        </w:rPr>
        <w:t>olfativa</w:t>
      </w:r>
      <w:r w:rsidR="00C81915" w:rsidRPr="003821CB">
        <w:rPr>
          <w:rFonts w:ascii="Times New Roman" w:hAnsi="Times New Roman" w:cs="Times New Roman"/>
          <w:sz w:val="24"/>
          <w:szCs w:val="24"/>
        </w:rPr>
        <w:t xml:space="preserve"> </w:t>
      </w:r>
    </w:p>
    <w:p w14:paraId="598C67A5" w14:textId="65AF872B" w:rsidR="00E0759A" w:rsidRPr="003821CB" w:rsidRDefault="00DE755B" w:rsidP="0035497F">
      <w:pPr>
        <w:numPr>
          <w:ilvl w:val="0"/>
          <w:numId w:val="0"/>
        </w:numPr>
        <w:ind w:firstLine="720"/>
        <w:jc w:val="left"/>
        <w:rPr>
          <w:rFonts w:ascii="Times New Roman" w:hAnsi="Times New Roman" w:cs="Times New Roman"/>
          <w:sz w:val="24"/>
          <w:szCs w:val="24"/>
        </w:rPr>
      </w:pPr>
      <w:r w:rsidRPr="003821CB">
        <w:rPr>
          <w:rFonts w:ascii="Times New Roman" w:hAnsi="Times New Roman" w:cs="Times New Roman"/>
          <w:sz w:val="24"/>
          <w:szCs w:val="24"/>
        </w:rPr>
        <w:t>6B23</w:t>
      </w:r>
      <w:r w:rsidR="0035497F" w:rsidRPr="003821CB">
        <w:rPr>
          <w:rFonts w:ascii="Times New Roman" w:hAnsi="Times New Roman" w:cs="Times New Roman"/>
          <w:sz w:val="24"/>
          <w:szCs w:val="24"/>
        </w:rPr>
        <w:tab/>
      </w:r>
      <w:bookmarkStart w:id="3" w:name="_Hlk58430593"/>
      <w:r w:rsidR="00E0759A" w:rsidRPr="003821CB">
        <w:rPr>
          <w:rFonts w:ascii="Times New Roman" w:hAnsi="Times New Roman" w:cs="Times New Roman"/>
          <w:noProof/>
          <w:sz w:val="24"/>
          <w:szCs w:val="24"/>
        </w:rPr>
        <w:t>Hipocondría</w:t>
      </w:r>
      <w:r w:rsidRPr="003821CB">
        <w:rPr>
          <w:rFonts w:ascii="Times New Roman" w:hAnsi="Times New Roman" w:cs="Times New Roman"/>
          <w:noProof/>
          <w:sz w:val="24"/>
          <w:szCs w:val="24"/>
        </w:rPr>
        <w:t xml:space="preserve"> (</w:t>
      </w:r>
      <w:r w:rsidR="00700C1D" w:rsidRPr="003821CB">
        <w:rPr>
          <w:rFonts w:ascii="Times New Roman" w:hAnsi="Times New Roman" w:cs="Times New Roman"/>
          <w:noProof/>
          <w:sz w:val="24"/>
          <w:szCs w:val="24"/>
        </w:rPr>
        <w:t>t</w:t>
      </w:r>
      <w:r w:rsidRPr="003821CB">
        <w:rPr>
          <w:rFonts w:ascii="Times New Roman" w:hAnsi="Times New Roman" w:cs="Times New Roman"/>
          <w:noProof/>
          <w:sz w:val="24"/>
          <w:szCs w:val="24"/>
        </w:rPr>
        <w:t xml:space="preserve">rastorno de </w:t>
      </w:r>
      <w:r w:rsidR="00700C1D" w:rsidRPr="003821CB">
        <w:rPr>
          <w:rFonts w:ascii="Times New Roman" w:hAnsi="Times New Roman" w:cs="Times New Roman"/>
          <w:noProof/>
          <w:sz w:val="24"/>
          <w:szCs w:val="24"/>
        </w:rPr>
        <w:t>a</w:t>
      </w:r>
      <w:r w:rsidRPr="003821CB">
        <w:rPr>
          <w:rFonts w:ascii="Times New Roman" w:hAnsi="Times New Roman" w:cs="Times New Roman"/>
          <w:noProof/>
          <w:sz w:val="24"/>
          <w:szCs w:val="24"/>
        </w:rPr>
        <w:t xml:space="preserve">nsiedad por la </w:t>
      </w:r>
      <w:r w:rsidR="00700C1D" w:rsidRPr="003821CB">
        <w:rPr>
          <w:rFonts w:ascii="Times New Roman" w:hAnsi="Times New Roman" w:cs="Times New Roman"/>
          <w:noProof/>
          <w:sz w:val="24"/>
          <w:szCs w:val="24"/>
        </w:rPr>
        <w:t>s</w:t>
      </w:r>
      <w:r w:rsidRPr="003821CB">
        <w:rPr>
          <w:rFonts w:ascii="Times New Roman" w:hAnsi="Times New Roman" w:cs="Times New Roman"/>
          <w:noProof/>
          <w:sz w:val="24"/>
          <w:szCs w:val="24"/>
        </w:rPr>
        <w:t>alud)</w:t>
      </w:r>
    </w:p>
    <w:bookmarkEnd w:id="3"/>
    <w:p w14:paraId="7A711149" w14:textId="19E17615" w:rsidR="00E0759A" w:rsidRPr="003821CB" w:rsidRDefault="00DE755B" w:rsidP="0035497F">
      <w:pPr>
        <w:numPr>
          <w:ilvl w:val="0"/>
          <w:numId w:val="0"/>
        </w:numPr>
        <w:ind w:firstLine="720"/>
        <w:jc w:val="left"/>
        <w:rPr>
          <w:rFonts w:ascii="Times New Roman" w:hAnsi="Times New Roman" w:cs="Times New Roman"/>
          <w:sz w:val="24"/>
          <w:szCs w:val="24"/>
        </w:rPr>
      </w:pPr>
      <w:r w:rsidRPr="003821CB">
        <w:rPr>
          <w:rFonts w:ascii="Times New Roman" w:hAnsi="Times New Roman" w:cs="Times New Roman"/>
          <w:sz w:val="24"/>
          <w:szCs w:val="24"/>
        </w:rPr>
        <w:t>6B24</w:t>
      </w:r>
      <w:r w:rsidR="00E0759A" w:rsidRPr="003821CB">
        <w:rPr>
          <w:rFonts w:ascii="Times New Roman" w:hAnsi="Times New Roman" w:cs="Times New Roman"/>
          <w:sz w:val="24"/>
          <w:szCs w:val="24"/>
        </w:rPr>
        <w:t xml:space="preserve"> </w:t>
      </w:r>
      <w:bookmarkStart w:id="4" w:name="_Hlk58430610"/>
      <w:r w:rsidR="0035497F" w:rsidRPr="003821CB">
        <w:rPr>
          <w:rFonts w:ascii="Times New Roman" w:hAnsi="Times New Roman" w:cs="Times New Roman"/>
          <w:sz w:val="24"/>
          <w:szCs w:val="24"/>
        </w:rPr>
        <w:tab/>
      </w:r>
      <w:r w:rsidR="00E0759A" w:rsidRPr="003821CB">
        <w:rPr>
          <w:rFonts w:ascii="Times New Roman" w:hAnsi="Times New Roman" w:cs="Times New Roman"/>
          <w:noProof/>
          <w:sz w:val="24"/>
          <w:szCs w:val="24"/>
        </w:rPr>
        <w:t xml:space="preserve">Trastorno por </w:t>
      </w:r>
      <w:r w:rsidR="00700C1D" w:rsidRPr="003821CB">
        <w:rPr>
          <w:rFonts w:ascii="Times New Roman" w:hAnsi="Times New Roman" w:cs="Times New Roman"/>
          <w:noProof/>
          <w:sz w:val="24"/>
          <w:szCs w:val="24"/>
        </w:rPr>
        <w:t>a</w:t>
      </w:r>
      <w:r w:rsidR="00E0759A" w:rsidRPr="003821CB">
        <w:rPr>
          <w:rFonts w:ascii="Times New Roman" w:hAnsi="Times New Roman" w:cs="Times New Roman"/>
          <w:noProof/>
          <w:sz w:val="24"/>
          <w:szCs w:val="24"/>
        </w:rPr>
        <w:t>cumulación</w:t>
      </w:r>
      <w:bookmarkEnd w:id="4"/>
    </w:p>
    <w:p w14:paraId="5EB11062" w14:textId="684A28F2" w:rsidR="00DE755B" w:rsidRPr="003821CB" w:rsidRDefault="00E0759A" w:rsidP="0035497F">
      <w:pPr>
        <w:numPr>
          <w:ilvl w:val="0"/>
          <w:numId w:val="0"/>
        </w:numPr>
        <w:ind w:firstLine="720"/>
        <w:jc w:val="left"/>
        <w:rPr>
          <w:rFonts w:ascii="Times New Roman" w:hAnsi="Times New Roman" w:cs="Times New Roman"/>
          <w:sz w:val="24"/>
          <w:szCs w:val="24"/>
        </w:rPr>
      </w:pPr>
      <w:r w:rsidRPr="003821CB">
        <w:rPr>
          <w:rFonts w:ascii="Times New Roman" w:hAnsi="Times New Roman" w:cs="Times New Roman"/>
          <w:sz w:val="24"/>
          <w:szCs w:val="24"/>
        </w:rPr>
        <w:t>6</w:t>
      </w:r>
      <w:r w:rsidR="00DE755B" w:rsidRPr="003821CB">
        <w:rPr>
          <w:rFonts w:ascii="Times New Roman" w:hAnsi="Times New Roman" w:cs="Times New Roman"/>
          <w:sz w:val="24"/>
          <w:szCs w:val="24"/>
        </w:rPr>
        <w:t>B25</w:t>
      </w:r>
      <w:r w:rsidRPr="003821CB">
        <w:rPr>
          <w:rFonts w:ascii="Times New Roman" w:hAnsi="Times New Roman" w:cs="Times New Roman"/>
          <w:sz w:val="24"/>
          <w:szCs w:val="24"/>
        </w:rPr>
        <w:t xml:space="preserve"> </w:t>
      </w:r>
      <w:bookmarkStart w:id="5" w:name="_Hlk58430627"/>
      <w:r w:rsidR="0035497F" w:rsidRPr="003821CB">
        <w:rPr>
          <w:rFonts w:ascii="Times New Roman" w:hAnsi="Times New Roman" w:cs="Times New Roman"/>
          <w:sz w:val="24"/>
          <w:szCs w:val="24"/>
        </w:rPr>
        <w:tab/>
      </w:r>
      <w:r w:rsidR="00DE755B" w:rsidRPr="003821CB">
        <w:rPr>
          <w:rFonts w:ascii="Times New Roman" w:hAnsi="Times New Roman" w:cs="Times New Roman"/>
          <w:sz w:val="24"/>
          <w:szCs w:val="24"/>
        </w:rPr>
        <w:t xml:space="preserve">Trastornos </w:t>
      </w:r>
      <w:r w:rsidR="00C81915">
        <w:rPr>
          <w:rFonts w:ascii="Times New Roman" w:hAnsi="Times New Roman" w:cs="Times New Roman"/>
          <w:sz w:val="24"/>
          <w:szCs w:val="24"/>
        </w:rPr>
        <w:t>por</w:t>
      </w:r>
      <w:r w:rsidR="00C81915" w:rsidRPr="003821CB">
        <w:rPr>
          <w:rFonts w:ascii="Times New Roman" w:hAnsi="Times New Roman" w:cs="Times New Roman"/>
          <w:sz w:val="24"/>
          <w:szCs w:val="24"/>
        </w:rPr>
        <w:t xml:space="preserve"> </w:t>
      </w:r>
      <w:r w:rsidR="00DE755B" w:rsidRPr="003821CB">
        <w:rPr>
          <w:rFonts w:ascii="Times New Roman" w:hAnsi="Times New Roman" w:cs="Times New Roman"/>
          <w:sz w:val="24"/>
          <w:szCs w:val="24"/>
        </w:rPr>
        <w:t xml:space="preserve">comportamiento repetitivo </w:t>
      </w:r>
      <w:r w:rsidR="00C81915">
        <w:rPr>
          <w:rFonts w:ascii="Times New Roman" w:hAnsi="Times New Roman" w:cs="Times New Roman"/>
          <w:sz w:val="24"/>
          <w:szCs w:val="24"/>
        </w:rPr>
        <w:t>centrado</w:t>
      </w:r>
      <w:r w:rsidR="00C81915" w:rsidRPr="003821CB">
        <w:rPr>
          <w:rFonts w:ascii="Times New Roman" w:hAnsi="Times New Roman" w:cs="Times New Roman"/>
          <w:sz w:val="24"/>
          <w:szCs w:val="24"/>
        </w:rPr>
        <w:t xml:space="preserve"> </w:t>
      </w:r>
      <w:r w:rsidR="00DE755B" w:rsidRPr="003821CB">
        <w:rPr>
          <w:rFonts w:ascii="Times New Roman" w:hAnsi="Times New Roman" w:cs="Times New Roman"/>
          <w:sz w:val="24"/>
          <w:szCs w:val="24"/>
        </w:rPr>
        <w:t>en el cuerpo</w:t>
      </w:r>
      <w:bookmarkEnd w:id="5"/>
    </w:p>
    <w:p w14:paraId="49CE6AF9" w14:textId="368CCC76" w:rsidR="00DE755B" w:rsidRPr="003821CB" w:rsidRDefault="00061D39" w:rsidP="0035497F">
      <w:pPr>
        <w:numPr>
          <w:ilvl w:val="0"/>
          <w:numId w:val="0"/>
        </w:numPr>
        <w:ind w:firstLine="450"/>
        <w:jc w:val="left"/>
        <w:rPr>
          <w:rFonts w:ascii="Times New Roman" w:hAnsi="Times New Roman" w:cs="Times New Roman"/>
          <w:sz w:val="24"/>
          <w:szCs w:val="24"/>
        </w:rPr>
      </w:pPr>
      <w:r w:rsidRPr="003821CB">
        <w:rPr>
          <w:rFonts w:ascii="Times New Roman" w:hAnsi="Times New Roman" w:cs="Times New Roman"/>
          <w:sz w:val="24"/>
          <w:szCs w:val="24"/>
        </w:rPr>
        <w:tab/>
      </w:r>
      <w:r w:rsidR="0035497F" w:rsidRPr="003821CB">
        <w:rPr>
          <w:rFonts w:ascii="Times New Roman" w:hAnsi="Times New Roman" w:cs="Times New Roman"/>
          <w:sz w:val="24"/>
          <w:szCs w:val="24"/>
        </w:rPr>
        <w:tab/>
      </w:r>
      <w:r w:rsidR="00DE755B" w:rsidRPr="003821CB">
        <w:rPr>
          <w:rFonts w:ascii="Times New Roman" w:hAnsi="Times New Roman" w:cs="Times New Roman"/>
          <w:sz w:val="24"/>
          <w:szCs w:val="24"/>
        </w:rPr>
        <w:t>6B25.</w:t>
      </w:r>
      <w:r w:rsidR="009D1472" w:rsidRPr="003821CB">
        <w:rPr>
          <w:rFonts w:ascii="Times New Roman" w:hAnsi="Times New Roman" w:cs="Times New Roman"/>
          <w:sz w:val="24"/>
          <w:szCs w:val="24"/>
        </w:rPr>
        <w:t>0</w:t>
      </w:r>
      <w:r w:rsidR="00DE755B" w:rsidRPr="003821CB">
        <w:rPr>
          <w:rFonts w:ascii="Times New Roman" w:hAnsi="Times New Roman" w:cs="Times New Roman"/>
          <w:sz w:val="24"/>
          <w:szCs w:val="24"/>
        </w:rPr>
        <w:t xml:space="preserve"> </w:t>
      </w:r>
      <w:bookmarkStart w:id="6" w:name="_Hlk58430647"/>
      <w:r w:rsidR="00DE755B" w:rsidRPr="003821CB">
        <w:rPr>
          <w:rFonts w:ascii="Times New Roman" w:hAnsi="Times New Roman" w:cs="Times New Roman"/>
          <w:sz w:val="24"/>
          <w:szCs w:val="24"/>
        </w:rPr>
        <w:t>Tricotilomanía (trastorno de arrancarse el cabello)</w:t>
      </w:r>
      <w:bookmarkEnd w:id="6"/>
    </w:p>
    <w:p w14:paraId="0EEAB777" w14:textId="7499B232" w:rsidR="00DE755B" w:rsidRPr="003821CB" w:rsidRDefault="00DE755B" w:rsidP="0035497F">
      <w:pPr>
        <w:numPr>
          <w:ilvl w:val="0"/>
          <w:numId w:val="0"/>
        </w:numPr>
        <w:ind w:left="786" w:firstLine="630"/>
        <w:jc w:val="left"/>
        <w:rPr>
          <w:rFonts w:ascii="Times New Roman" w:hAnsi="Times New Roman" w:cs="Times New Roman"/>
          <w:sz w:val="24"/>
          <w:szCs w:val="24"/>
        </w:rPr>
      </w:pPr>
      <w:r w:rsidRPr="003821CB">
        <w:rPr>
          <w:rFonts w:ascii="Times New Roman" w:hAnsi="Times New Roman" w:cs="Times New Roman"/>
          <w:sz w:val="24"/>
          <w:szCs w:val="24"/>
        </w:rPr>
        <w:t>6B25.</w:t>
      </w:r>
      <w:r w:rsidR="009D1472" w:rsidRPr="003821CB">
        <w:rPr>
          <w:rFonts w:ascii="Times New Roman" w:hAnsi="Times New Roman" w:cs="Times New Roman"/>
          <w:sz w:val="24"/>
          <w:szCs w:val="24"/>
        </w:rPr>
        <w:t>1</w:t>
      </w:r>
      <w:r w:rsidRPr="003821CB">
        <w:rPr>
          <w:rFonts w:ascii="Times New Roman" w:hAnsi="Times New Roman" w:cs="Times New Roman"/>
          <w:sz w:val="24"/>
          <w:szCs w:val="24"/>
        </w:rPr>
        <w:t xml:space="preserve"> </w:t>
      </w:r>
      <w:bookmarkStart w:id="7" w:name="_Hlk58430664"/>
      <w:r w:rsidRPr="003821CB">
        <w:rPr>
          <w:rFonts w:ascii="Times New Roman" w:hAnsi="Times New Roman" w:cs="Times New Roman"/>
          <w:sz w:val="24"/>
          <w:szCs w:val="24"/>
        </w:rPr>
        <w:t>Trastorno de excoriación (dañarse la piel)</w:t>
      </w:r>
      <w:bookmarkEnd w:id="7"/>
    </w:p>
    <w:p w14:paraId="5D8CFE03" w14:textId="40CC96BE" w:rsidR="00E0759A" w:rsidRPr="001F3F85" w:rsidRDefault="00DE755B" w:rsidP="00797F8E">
      <w:pPr>
        <w:numPr>
          <w:ilvl w:val="0"/>
          <w:numId w:val="0"/>
        </w:numPr>
        <w:ind w:left="720"/>
        <w:jc w:val="left"/>
        <w:rPr>
          <w:rFonts w:ascii="Times New Roman" w:hAnsi="Times New Roman" w:cs="Times New Roman"/>
          <w:sz w:val="24"/>
          <w:szCs w:val="24"/>
        </w:rPr>
      </w:pPr>
      <w:r w:rsidRPr="001F3F85">
        <w:rPr>
          <w:rFonts w:ascii="Times New Roman" w:hAnsi="Times New Roman" w:cs="Times New Roman"/>
          <w:sz w:val="24"/>
          <w:szCs w:val="24"/>
        </w:rPr>
        <w:t xml:space="preserve">6B2Y </w:t>
      </w:r>
      <w:bookmarkStart w:id="8" w:name="_Hlk58430690"/>
      <w:r w:rsidR="0035497F" w:rsidRPr="001F3F85">
        <w:rPr>
          <w:rFonts w:ascii="Times New Roman" w:hAnsi="Times New Roman" w:cs="Times New Roman"/>
          <w:sz w:val="24"/>
          <w:szCs w:val="24"/>
        </w:rPr>
        <w:tab/>
      </w:r>
      <w:r w:rsidR="00E0759A" w:rsidRPr="001F3F85">
        <w:rPr>
          <w:rFonts w:ascii="Times New Roman" w:hAnsi="Times New Roman" w:cs="Times New Roman"/>
          <w:sz w:val="24"/>
          <w:szCs w:val="24"/>
        </w:rPr>
        <w:t xml:space="preserve">Otros </w:t>
      </w:r>
      <w:r w:rsidR="00700C1D" w:rsidRPr="001F3F85">
        <w:rPr>
          <w:rFonts w:ascii="Times New Roman" w:hAnsi="Times New Roman" w:cs="Times New Roman"/>
          <w:sz w:val="24"/>
          <w:szCs w:val="24"/>
        </w:rPr>
        <w:t>t</w:t>
      </w:r>
      <w:r w:rsidR="00E0759A" w:rsidRPr="001F3F85">
        <w:rPr>
          <w:rFonts w:ascii="Times New Roman" w:hAnsi="Times New Roman" w:cs="Times New Roman"/>
          <w:sz w:val="24"/>
          <w:szCs w:val="24"/>
        </w:rPr>
        <w:t xml:space="preserve">rastornos </w:t>
      </w:r>
      <w:r w:rsidR="00700C1D" w:rsidRPr="001F3F85">
        <w:rPr>
          <w:rFonts w:ascii="Times New Roman" w:hAnsi="Times New Roman" w:cs="Times New Roman"/>
          <w:sz w:val="24"/>
          <w:szCs w:val="24"/>
        </w:rPr>
        <w:t>o</w:t>
      </w:r>
      <w:r w:rsidR="00E0759A" w:rsidRPr="001F3F85">
        <w:rPr>
          <w:rFonts w:ascii="Times New Roman" w:hAnsi="Times New Roman" w:cs="Times New Roman"/>
          <w:sz w:val="24"/>
          <w:szCs w:val="24"/>
        </w:rPr>
        <w:t>bsesivo-</w:t>
      </w:r>
      <w:r w:rsidR="00700C1D" w:rsidRPr="001F3F85">
        <w:rPr>
          <w:rFonts w:ascii="Times New Roman" w:hAnsi="Times New Roman" w:cs="Times New Roman"/>
          <w:sz w:val="24"/>
          <w:szCs w:val="24"/>
        </w:rPr>
        <w:t>c</w:t>
      </w:r>
      <w:r w:rsidR="00E0759A" w:rsidRPr="001F3F85">
        <w:rPr>
          <w:rFonts w:ascii="Times New Roman" w:hAnsi="Times New Roman" w:cs="Times New Roman"/>
          <w:sz w:val="24"/>
          <w:szCs w:val="24"/>
        </w:rPr>
        <w:t>ompulsivo</w:t>
      </w:r>
      <w:r w:rsidR="00700C1D" w:rsidRPr="001F3F85">
        <w:rPr>
          <w:rFonts w:ascii="Times New Roman" w:hAnsi="Times New Roman" w:cs="Times New Roman"/>
          <w:sz w:val="24"/>
          <w:szCs w:val="24"/>
        </w:rPr>
        <w:t>s</w:t>
      </w:r>
      <w:r w:rsidR="00E0759A" w:rsidRPr="001F3F85">
        <w:rPr>
          <w:rFonts w:ascii="Times New Roman" w:hAnsi="Times New Roman" w:cs="Times New Roman"/>
          <w:sz w:val="24"/>
          <w:szCs w:val="24"/>
        </w:rPr>
        <w:t xml:space="preserve"> </w:t>
      </w:r>
      <w:r w:rsidR="00B544A3">
        <w:rPr>
          <w:rFonts w:ascii="Times New Roman" w:hAnsi="Times New Roman" w:cs="Times New Roman"/>
          <w:sz w:val="24"/>
          <w:szCs w:val="24"/>
        </w:rPr>
        <w:t>u otros</w:t>
      </w:r>
      <w:r w:rsidR="00E0759A" w:rsidRPr="001F3F85">
        <w:rPr>
          <w:rFonts w:ascii="Times New Roman" w:hAnsi="Times New Roman" w:cs="Times New Roman"/>
          <w:sz w:val="24"/>
          <w:szCs w:val="24"/>
        </w:rPr>
        <w:t xml:space="preserve"> </w:t>
      </w:r>
      <w:r w:rsidR="00700C1D" w:rsidRPr="001F3F85">
        <w:rPr>
          <w:rFonts w:ascii="Times New Roman" w:hAnsi="Times New Roman" w:cs="Times New Roman"/>
          <w:sz w:val="24"/>
          <w:szCs w:val="24"/>
        </w:rPr>
        <w:t>trastornos r</w:t>
      </w:r>
      <w:r w:rsidR="00E0759A" w:rsidRPr="001F3F85">
        <w:rPr>
          <w:rFonts w:ascii="Times New Roman" w:hAnsi="Times New Roman" w:cs="Times New Roman"/>
          <w:sz w:val="24"/>
          <w:szCs w:val="24"/>
        </w:rPr>
        <w:t>elacionados</w:t>
      </w:r>
      <w:bookmarkEnd w:id="8"/>
      <w:r w:rsidR="00C81915">
        <w:rPr>
          <w:rFonts w:ascii="Times New Roman" w:hAnsi="Times New Roman" w:cs="Times New Roman"/>
          <w:sz w:val="24"/>
          <w:szCs w:val="24"/>
        </w:rPr>
        <w:t>, especificados</w:t>
      </w:r>
    </w:p>
    <w:p w14:paraId="04F99242" w14:textId="77777777" w:rsidR="00E0759A" w:rsidRPr="003821CB" w:rsidRDefault="00E0759A" w:rsidP="0035497F">
      <w:pPr>
        <w:numPr>
          <w:ilvl w:val="0"/>
          <w:numId w:val="0"/>
        </w:numPr>
        <w:jc w:val="left"/>
        <w:rPr>
          <w:rFonts w:ascii="Times New Roman" w:hAnsi="Times New Roman" w:cs="Times New Roman"/>
          <w:sz w:val="24"/>
          <w:szCs w:val="24"/>
        </w:rPr>
      </w:pPr>
    </w:p>
    <w:p w14:paraId="756CA74B" w14:textId="03BFC015" w:rsidR="00700C1D" w:rsidRPr="003821CB" w:rsidRDefault="00700C1D" w:rsidP="0035497F">
      <w:pPr>
        <w:numPr>
          <w:ilvl w:val="0"/>
          <w:numId w:val="0"/>
        </w:numPr>
        <w:jc w:val="left"/>
        <w:rPr>
          <w:rFonts w:ascii="Times New Roman" w:hAnsi="Times New Roman" w:cs="Times New Roman"/>
          <w:sz w:val="24"/>
          <w:szCs w:val="24"/>
          <w:lang w:val="es-MX"/>
        </w:rPr>
      </w:pPr>
      <w:r w:rsidRPr="003821CB">
        <w:rPr>
          <w:rFonts w:ascii="Times New Roman" w:hAnsi="Times New Roman" w:cs="Times New Roman"/>
          <w:sz w:val="24"/>
          <w:szCs w:val="24"/>
          <w:lang w:val="es-MX"/>
        </w:rPr>
        <w:t xml:space="preserve">El nivel de </w:t>
      </w:r>
      <w:r w:rsidR="00061D39" w:rsidRPr="003821CB">
        <w:rPr>
          <w:rFonts w:ascii="Times New Roman" w:hAnsi="Times New Roman" w:cs="Times New Roman"/>
          <w:sz w:val="24"/>
          <w:szCs w:val="24"/>
          <w:lang w:val="es-MX"/>
        </w:rPr>
        <w:t>introspección</w:t>
      </w:r>
      <w:r w:rsidRPr="003821CB">
        <w:rPr>
          <w:rFonts w:ascii="Times New Roman" w:hAnsi="Times New Roman" w:cs="Times New Roman"/>
          <w:sz w:val="24"/>
          <w:szCs w:val="24"/>
          <w:lang w:val="es-MX"/>
        </w:rPr>
        <w:t xml:space="preserve"> que un individuo tiene con respecto a las creencias específicas del trastorno varía y puede especificarse para aquellos trastornos obsesivo-compulsivos </w:t>
      </w:r>
      <w:r w:rsidR="00B544A3">
        <w:rPr>
          <w:rFonts w:ascii="Times New Roman" w:hAnsi="Times New Roman" w:cs="Times New Roman"/>
          <w:sz w:val="24"/>
          <w:szCs w:val="24"/>
          <w:lang w:val="es-MX"/>
        </w:rPr>
        <w:t>u otros</w:t>
      </w:r>
      <w:r w:rsidRPr="003821CB">
        <w:rPr>
          <w:rFonts w:ascii="Times New Roman" w:hAnsi="Times New Roman" w:cs="Times New Roman"/>
          <w:sz w:val="24"/>
          <w:szCs w:val="24"/>
          <w:lang w:val="es-MX"/>
        </w:rPr>
        <w:t xml:space="preserve"> trastornos relacionados en los cuales los fenómenos cognitivos son un aspecto clave de la fenomenología clínica. Estos incluyen: trastorno obsesivo-compulsivo, trastorno dismórfico corporal, trastorno de referencia </w:t>
      </w:r>
      <w:r w:rsidR="00C81915">
        <w:rPr>
          <w:rFonts w:ascii="Times New Roman" w:hAnsi="Times New Roman" w:cs="Times New Roman"/>
          <w:sz w:val="24"/>
          <w:szCs w:val="24"/>
          <w:lang w:val="es-MX"/>
        </w:rPr>
        <w:t>olfativa</w:t>
      </w:r>
      <w:r w:rsidRPr="003821CB">
        <w:rPr>
          <w:rFonts w:ascii="Times New Roman" w:hAnsi="Times New Roman" w:cs="Times New Roman"/>
          <w:sz w:val="24"/>
          <w:szCs w:val="24"/>
          <w:lang w:val="es-MX"/>
        </w:rPr>
        <w:t xml:space="preserve">, hipocondría </w:t>
      </w:r>
      <w:r w:rsidRPr="003821CB">
        <w:rPr>
          <w:rFonts w:ascii="Times New Roman" w:hAnsi="Times New Roman" w:cs="Times New Roman"/>
          <w:noProof/>
          <w:sz w:val="24"/>
          <w:szCs w:val="24"/>
          <w:lang w:val="es-MX"/>
        </w:rPr>
        <w:t>(trastorno de ansiedad por la salud)</w:t>
      </w:r>
      <w:r w:rsidRPr="003821CB">
        <w:rPr>
          <w:rFonts w:ascii="Times New Roman" w:hAnsi="Times New Roman" w:cs="Times New Roman"/>
          <w:sz w:val="24"/>
          <w:szCs w:val="24"/>
          <w:lang w:val="es-MX"/>
        </w:rPr>
        <w:t xml:space="preserve"> y trastorno por acumulación.</w:t>
      </w:r>
      <w:r w:rsidR="00967973" w:rsidRPr="003821CB">
        <w:rPr>
          <w:rFonts w:ascii="Times New Roman" w:hAnsi="Times New Roman" w:cs="Times New Roman"/>
          <w:sz w:val="24"/>
          <w:szCs w:val="24"/>
          <w:lang w:val="es-MX"/>
        </w:rPr>
        <w:t xml:space="preserve"> El grado de introspección puede especificarse como “adecuado a bueno” o</w:t>
      </w:r>
      <w:r w:rsidR="00E23A96" w:rsidRPr="003821CB">
        <w:rPr>
          <w:rFonts w:ascii="Times New Roman" w:hAnsi="Times New Roman" w:cs="Times New Roman"/>
          <w:sz w:val="24"/>
          <w:szCs w:val="24"/>
          <w:lang w:val="es-MX"/>
        </w:rPr>
        <w:t xml:space="preserve"> “</w:t>
      </w:r>
      <w:r w:rsidR="00967973" w:rsidRPr="003821CB">
        <w:rPr>
          <w:rFonts w:ascii="Times New Roman" w:hAnsi="Times New Roman" w:cs="Times New Roman"/>
          <w:sz w:val="24"/>
          <w:szCs w:val="24"/>
          <w:lang w:val="es-MX"/>
        </w:rPr>
        <w:t xml:space="preserve">poco a ausente”, como se describe para cada uno de estos trastornos. </w:t>
      </w:r>
    </w:p>
    <w:p w14:paraId="645AE6B9" w14:textId="77777777" w:rsidR="00967973" w:rsidRPr="003821CB" w:rsidRDefault="00967973" w:rsidP="0035497F">
      <w:pPr>
        <w:numPr>
          <w:ilvl w:val="0"/>
          <w:numId w:val="0"/>
        </w:numPr>
        <w:jc w:val="left"/>
        <w:rPr>
          <w:rFonts w:ascii="Times New Roman" w:hAnsi="Times New Roman" w:cs="Times New Roman"/>
          <w:sz w:val="24"/>
          <w:szCs w:val="24"/>
          <w:lang w:val="es-MX"/>
        </w:rPr>
      </w:pPr>
    </w:p>
    <w:p w14:paraId="1E05FB35" w14:textId="0CE90BE3" w:rsidR="00130C8D" w:rsidRPr="003821CB" w:rsidRDefault="00130C8D" w:rsidP="0035497F">
      <w:pPr>
        <w:numPr>
          <w:ilvl w:val="0"/>
          <w:numId w:val="0"/>
        </w:numPr>
        <w:jc w:val="left"/>
        <w:rPr>
          <w:rFonts w:ascii="Times New Roman" w:hAnsi="Times New Roman" w:cs="Times New Roman"/>
          <w:sz w:val="24"/>
          <w:szCs w:val="24"/>
          <w:lang w:val="es-MX"/>
        </w:rPr>
      </w:pPr>
      <w:r w:rsidRPr="003821CB">
        <w:rPr>
          <w:rFonts w:ascii="Times New Roman" w:hAnsi="Times New Roman" w:cs="Times New Roman"/>
          <w:sz w:val="24"/>
          <w:szCs w:val="24"/>
          <w:lang w:val="es-MX"/>
        </w:rPr>
        <w:t xml:space="preserve">Además, el síndrome de Tourette, clasificado en el grupo de Tics </w:t>
      </w:r>
      <w:r w:rsidR="00AF2B09">
        <w:rPr>
          <w:rFonts w:ascii="Times New Roman" w:hAnsi="Times New Roman" w:cs="Times New Roman"/>
          <w:sz w:val="24"/>
          <w:szCs w:val="24"/>
          <w:lang w:val="es-MX"/>
        </w:rPr>
        <w:t xml:space="preserve">o trastornos por tics </w:t>
      </w:r>
      <w:r w:rsidRPr="003821CB">
        <w:rPr>
          <w:rFonts w:ascii="Times New Roman" w:hAnsi="Times New Roman" w:cs="Times New Roman"/>
          <w:sz w:val="24"/>
          <w:szCs w:val="24"/>
          <w:lang w:val="es-MX"/>
        </w:rPr>
        <w:t>primarios en el capítulo sobre enfermedades del sistema nervioso, se incluye aquí debido a su alta co-ocurrencia, asociación familiar y fenomenología análoga (es decir, impulsos premonitorios y conductas repetitivas) con el trastorno obsesivo-compulsivo.</w:t>
      </w:r>
    </w:p>
    <w:p w14:paraId="6682E902" w14:textId="77777777" w:rsidR="00130C8D" w:rsidRPr="003821CB" w:rsidRDefault="00130C8D" w:rsidP="0035497F">
      <w:pPr>
        <w:numPr>
          <w:ilvl w:val="0"/>
          <w:numId w:val="0"/>
        </w:numPr>
        <w:jc w:val="left"/>
        <w:rPr>
          <w:rFonts w:ascii="Times New Roman" w:hAnsi="Times New Roman" w:cs="Times New Roman"/>
          <w:sz w:val="24"/>
          <w:szCs w:val="24"/>
          <w:lang w:val="es-MX"/>
        </w:rPr>
      </w:pPr>
    </w:p>
    <w:p w14:paraId="3ABA3CB6" w14:textId="18FBD09A" w:rsidR="00AF6A14" w:rsidRDefault="00130C8D" w:rsidP="0035497F">
      <w:pPr>
        <w:numPr>
          <w:ilvl w:val="0"/>
          <w:numId w:val="0"/>
        </w:numPr>
        <w:ind w:firstLine="708"/>
        <w:jc w:val="left"/>
        <w:rPr>
          <w:rFonts w:ascii="Times New Roman" w:hAnsi="Times New Roman" w:cs="Times New Roman"/>
          <w:sz w:val="24"/>
          <w:szCs w:val="24"/>
          <w:lang w:val="es-MX"/>
        </w:rPr>
      </w:pPr>
      <w:r w:rsidRPr="003821CB">
        <w:rPr>
          <w:rFonts w:ascii="Times New Roman" w:hAnsi="Times New Roman" w:cs="Times New Roman"/>
          <w:sz w:val="24"/>
          <w:szCs w:val="24"/>
          <w:lang w:val="es-MX"/>
        </w:rPr>
        <w:t>8A05.00 Síndrome de Tourette</w:t>
      </w:r>
    </w:p>
    <w:p w14:paraId="0F7E6E21" w14:textId="2F8093A9" w:rsidR="00B544A3" w:rsidRDefault="00B544A3" w:rsidP="0035497F">
      <w:pPr>
        <w:numPr>
          <w:ilvl w:val="0"/>
          <w:numId w:val="0"/>
        </w:numPr>
        <w:ind w:firstLine="708"/>
        <w:jc w:val="left"/>
        <w:rPr>
          <w:rFonts w:ascii="Times New Roman" w:hAnsi="Times New Roman" w:cs="Times New Roman"/>
          <w:sz w:val="24"/>
          <w:szCs w:val="24"/>
          <w:lang w:val="es-MX"/>
        </w:rPr>
      </w:pPr>
    </w:p>
    <w:p w14:paraId="72AD8BEA" w14:textId="77777777" w:rsidR="00B544A3" w:rsidRPr="003821CB" w:rsidRDefault="00B544A3" w:rsidP="0035497F">
      <w:pPr>
        <w:numPr>
          <w:ilvl w:val="0"/>
          <w:numId w:val="0"/>
        </w:numPr>
        <w:ind w:firstLine="708"/>
        <w:jc w:val="left"/>
        <w:rPr>
          <w:rFonts w:ascii="Times New Roman" w:hAnsi="Times New Roman" w:cs="Times New Roman"/>
          <w:sz w:val="24"/>
          <w:szCs w:val="24"/>
          <w:lang w:val="es-MX"/>
        </w:rPr>
      </w:pPr>
    </w:p>
    <w:p w14:paraId="3833AF9F" w14:textId="15B7D2C9" w:rsidR="00E0759A" w:rsidRPr="003821CB" w:rsidRDefault="00F13387" w:rsidP="0035497F">
      <w:pPr>
        <w:keepNext/>
        <w:widowControl/>
        <w:numPr>
          <w:ilvl w:val="0"/>
          <w:numId w:val="0"/>
        </w:numPr>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6B20</w:t>
      </w:r>
      <w:r w:rsidR="00E0759A" w:rsidRPr="003821CB">
        <w:rPr>
          <w:rFonts w:ascii="Times New Roman" w:hAnsi="Times New Roman" w:cs="Times New Roman"/>
          <w:b/>
          <w:sz w:val="24"/>
          <w:szCs w:val="24"/>
          <w:u w:val="single"/>
        </w:rPr>
        <w:t xml:space="preserve"> Trastorno </w:t>
      </w:r>
      <w:r w:rsidRPr="003821CB">
        <w:rPr>
          <w:rFonts w:ascii="Times New Roman" w:hAnsi="Times New Roman" w:cs="Times New Roman"/>
          <w:b/>
          <w:sz w:val="24"/>
          <w:szCs w:val="24"/>
          <w:u w:val="single"/>
        </w:rPr>
        <w:t>obsesivo-c</w:t>
      </w:r>
      <w:r w:rsidR="00E0759A" w:rsidRPr="003821CB">
        <w:rPr>
          <w:rFonts w:ascii="Times New Roman" w:hAnsi="Times New Roman" w:cs="Times New Roman"/>
          <w:b/>
          <w:sz w:val="24"/>
          <w:szCs w:val="24"/>
          <w:u w:val="single"/>
        </w:rPr>
        <w:t>ompulsivo</w:t>
      </w:r>
    </w:p>
    <w:p w14:paraId="31E526BC" w14:textId="77777777" w:rsidR="00E0759A" w:rsidRPr="003821CB" w:rsidRDefault="00E0759A" w:rsidP="0035497F">
      <w:pPr>
        <w:keepNext/>
        <w:widowControl/>
        <w:numPr>
          <w:ilvl w:val="0"/>
          <w:numId w:val="0"/>
        </w:numPr>
        <w:jc w:val="left"/>
        <w:rPr>
          <w:rFonts w:ascii="Times New Roman" w:hAnsi="Times New Roman" w:cs="Times New Roman"/>
          <w:sz w:val="24"/>
          <w:szCs w:val="24"/>
        </w:rPr>
      </w:pPr>
    </w:p>
    <w:p w14:paraId="3F0BBA49" w14:textId="77777777" w:rsidR="00E0759A" w:rsidRPr="003821CB" w:rsidRDefault="00E0759A" w:rsidP="0035497F">
      <w:pPr>
        <w:keepNext/>
        <w:widowControl/>
        <w:numPr>
          <w:ilvl w:val="0"/>
          <w:numId w:val="0"/>
        </w:numPr>
        <w:jc w:val="left"/>
        <w:rPr>
          <w:rFonts w:ascii="Times New Roman" w:hAnsi="Times New Roman" w:cs="Times New Roman"/>
          <w:i/>
          <w:sz w:val="24"/>
          <w:szCs w:val="24"/>
        </w:rPr>
      </w:pPr>
      <w:r w:rsidRPr="003821CB">
        <w:rPr>
          <w:rFonts w:ascii="Times New Roman" w:hAnsi="Times New Roman" w:cs="Times New Roman"/>
          <w:i/>
          <w:sz w:val="24"/>
          <w:szCs w:val="24"/>
        </w:rPr>
        <w:t>Características esenciales (</w:t>
      </w:r>
      <w:r w:rsidR="00F13387" w:rsidRPr="003821CB">
        <w:rPr>
          <w:rFonts w:ascii="Times New Roman" w:hAnsi="Times New Roman" w:cs="Times New Roman"/>
          <w:i/>
          <w:sz w:val="24"/>
          <w:szCs w:val="24"/>
        </w:rPr>
        <w:t>r</w:t>
      </w:r>
      <w:r w:rsidRPr="003821CB">
        <w:rPr>
          <w:rFonts w:ascii="Times New Roman" w:hAnsi="Times New Roman" w:cs="Times New Roman"/>
          <w:i/>
          <w:sz w:val="24"/>
          <w:szCs w:val="24"/>
        </w:rPr>
        <w:t>equeridas):</w:t>
      </w:r>
    </w:p>
    <w:p w14:paraId="3FF66101" w14:textId="77777777" w:rsidR="00061D39" w:rsidRPr="003821CB" w:rsidRDefault="00061D39" w:rsidP="0035497F">
      <w:pPr>
        <w:numPr>
          <w:ilvl w:val="0"/>
          <w:numId w:val="0"/>
        </w:numPr>
        <w:jc w:val="left"/>
        <w:rPr>
          <w:rFonts w:ascii="Times New Roman" w:hAnsi="Times New Roman" w:cs="Times New Roman"/>
          <w:i/>
          <w:sz w:val="24"/>
          <w:szCs w:val="24"/>
        </w:rPr>
      </w:pPr>
    </w:p>
    <w:p w14:paraId="69F43F13" w14:textId="77777777"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Presencia de obsesiones y/o compulsiones.</w:t>
      </w:r>
    </w:p>
    <w:p w14:paraId="5A24A254" w14:textId="02A15309" w:rsidR="00E0759A" w:rsidRPr="003821CB" w:rsidRDefault="00E0759A"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Las obsesiones son pensamientos repetitivos y persistentes (</w:t>
      </w:r>
      <w:r w:rsidR="00B500DF" w:rsidRPr="003821CB">
        <w:rPr>
          <w:rFonts w:ascii="Times New Roman" w:hAnsi="Times New Roman" w:cs="Times New Roman"/>
          <w:sz w:val="24"/>
          <w:szCs w:val="24"/>
        </w:rPr>
        <w:t>p</w:t>
      </w:r>
      <w:r w:rsidR="00E90BA2" w:rsidRPr="003821CB">
        <w:rPr>
          <w:rFonts w:ascii="Times New Roman" w:hAnsi="Times New Roman" w:cs="Times New Roman"/>
          <w:sz w:val="24"/>
          <w:szCs w:val="24"/>
        </w:rPr>
        <w:t>.ej.,</w:t>
      </w:r>
      <w:r w:rsidRPr="003821CB">
        <w:rPr>
          <w:rFonts w:ascii="Times New Roman" w:hAnsi="Times New Roman" w:cs="Times New Roman"/>
          <w:sz w:val="24"/>
          <w:szCs w:val="24"/>
        </w:rPr>
        <w:t xml:space="preserve"> de contaminación), imágenes (</w:t>
      </w:r>
      <w:r w:rsidR="00B500DF" w:rsidRPr="003821CB">
        <w:rPr>
          <w:rFonts w:ascii="Times New Roman" w:hAnsi="Times New Roman" w:cs="Times New Roman"/>
          <w:sz w:val="24"/>
          <w:szCs w:val="24"/>
        </w:rPr>
        <w:t>p</w:t>
      </w:r>
      <w:r w:rsidR="00E90BA2" w:rsidRPr="003821CB">
        <w:rPr>
          <w:rFonts w:ascii="Times New Roman" w:hAnsi="Times New Roman" w:cs="Times New Roman"/>
          <w:sz w:val="24"/>
          <w:szCs w:val="24"/>
        </w:rPr>
        <w:t>.ej.,</w:t>
      </w:r>
      <w:r w:rsidRPr="003821CB">
        <w:rPr>
          <w:rFonts w:ascii="Times New Roman" w:hAnsi="Times New Roman" w:cs="Times New Roman"/>
          <w:sz w:val="24"/>
          <w:szCs w:val="24"/>
        </w:rPr>
        <w:t xml:space="preserve"> escenas violentas) o impulsos/urgencia (</w:t>
      </w:r>
      <w:r w:rsidR="00B500DF" w:rsidRPr="003821CB">
        <w:rPr>
          <w:rFonts w:ascii="Times New Roman" w:hAnsi="Times New Roman" w:cs="Times New Roman"/>
          <w:sz w:val="24"/>
          <w:szCs w:val="24"/>
        </w:rPr>
        <w:t>p</w:t>
      </w:r>
      <w:r w:rsidR="00E90BA2" w:rsidRPr="003821CB">
        <w:rPr>
          <w:rFonts w:ascii="Times New Roman" w:hAnsi="Times New Roman" w:cs="Times New Roman"/>
          <w:sz w:val="24"/>
          <w:szCs w:val="24"/>
        </w:rPr>
        <w:t>.ej.,</w:t>
      </w:r>
      <w:r w:rsidRPr="003821CB">
        <w:rPr>
          <w:rFonts w:ascii="Times New Roman" w:hAnsi="Times New Roman" w:cs="Times New Roman"/>
          <w:sz w:val="24"/>
          <w:szCs w:val="24"/>
        </w:rPr>
        <w:t xml:space="preserve"> de apuñalar a alguien), que se experimentan como intrusivos, no deseados y se asocian comúnmente con ansiedad. El individuo intenta ignorar o suprimir las obsesiones o neutralizarlas por medio de la realización de compulsiones.</w:t>
      </w:r>
    </w:p>
    <w:p w14:paraId="4A7455F8" w14:textId="1B6A8A2B" w:rsidR="00E0759A" w:rsidRPr="003821CB" w:rsidRDefault="00E0759A"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Las compulsiones o rituales s</w:t>
      </w:r>
      <w:r w:rsidR="00B500DF" w:rsidRPr="003821CB">
        <w:rPr>
          <w:rFonts w:ascii="Times New Roman" w:hAnsi="Times New Roman" w:cs="Times New Roman"/>
          <w:sz w:val="24"/>
          <w:szCs w:val="24"/>
        </w:rPr>
        <w:t>on comportamientos repetitivos que incluyen</w:t>
      </w:r>
      <w:r w:rsidRPr="003821CB">
        <w:rPr>
          <w:rFonts w:ascii="Times New Roman" w:hAnsi="Times New Roman" w:cs="Times New Roman"/>
          <w:sz w:val="24"/>
          <w:szCs w:val="24"/>
        </w:rPr>
        <w:t xml:space="preserve"> actos mentales </w:t>
      </w:r>
      <w:r w:rsidR="00B500DF" w:rsidRPr="003821CB">
        <w:rPr>
          <w:rFonts w:ascii="Times New Roman" w:hAnsi="Times New Roman" w:cs="Times New Roman"/>
          <w:sz w:val="24"/>
          <w:szCs w:val="24"/>
        </w:rPr>
        <w:t xml:space="preserve">repetitivos </w:t>
      </w:r>
      <w:r w:rsidRPr="003821CB">
        <w:rPr>
          <w:rFonts w:ascii="Times New Roman" w:hAnsi="Times New Roman" w:cs="Times New Roman"/>
          <w:sz w:val="24"/>
          <w:szCs w:val="24"/>
        </w:rPr>
        <w:t>que el individuo se ve obligado a realizar en respuesta a una obsesión, de acuerdo con reglas rígidas o para lograr una sensación de “plenitud”.</w:t>
      </w:r>
      <w:r w:rsidR="006B5963" w:rsidRPr="003821CB">
        <w:rPr>
          <w:rFonts w:ascii="Times New Roman" w:hAnsi="Times New Roman" w:cs="Times New Roman"/>
          <w:sz w:val="24"/>
          <w:szCs w:val="24"/>
        </w:rPr>
        <w:t xml:space="preserve"> Ejemplos de comportamientos manifiestos incluyen lavarse repetidamente, comprobar y ordenar objetos. Ejemplos de actos mentales análogos incluyen repetir mentalmente frases específicas con el fin de prevenir consecuencias negativas, revisar un recuerdo para asegurarse de que uno no ha causado daño y contar objetos mentalmente.</w:t>
      </w:r>
      <w:r w:rsidR="00E90BA2" w:rsidRPr="003821CB">
        <w:rPr>
          <w:rFonts w:ascii="Times New Roman" w:hAnsi="Times New Roman" w:cs="Times New Roman"/>
          <w:sz w:val="24"/>
          <w:szCs w:val="24"/>
        </w:rPr>
        <w:t xml:space="preserve"> Las compulsiones no están conectadas de manera realista con el evento temido (p.ej., organizar los objetos simétricamente para evitar dañar a un ser querido) o son claramente excesivas (p.ej., ducharse diariamente durante horas para prevenir enfermedades).</w:t>
      </w:r>
    </w:p>
    <w:p w14:paraId="6C12E2AF" w14:textId="2547A16D" w:rsidR="00E0759A" w:rsidRPr="003821CB" w:rsidRDefault="006B5963" w:rsidP="0035497F">
      <w:pPr>
        <w:jc w:val="left"/>
        <w:rPr>
          <w:rFonts w:ascii="Times New Roman" w:hAnsi="Times New Roman" w:cs="Times New Roman"/>
          <w:sz w:val="24"/>
          <w:szCs w:val="24"/>
        </w:rPr>
      </w:pPr>
      <w:r w:rsidRPr="003821CB">
        <w:rPr>
          <w:rFonts w:ascii="Times New Roman" w:hAnsi="Times New Roman" w:cs="Times New Roman"/>
          <w:sz w:val="24"/>
          <w:szCs w:val="24"/>
        </w:rPr>
        <w:t>L</w:t>
      </w:r>
      <w:r w:rsidR="00E0759A" w:rsidRPr="003821CB">
        <w:rPr>
          <w:rFonts w:ascii="Times New Roman" w:hAnsi="Times New Roman" w:cs="Times New Roman"/>
          <w:sz w:val="24"/>
          <w:szCs w:val="24"/>
        </w:rPr>
        <w:t>as obsesiones y compulsiones consum</w:t>
      </w:r>
      <w:r w:rsidRPr="003821CB">
        <w:rPr>
          <w:rFonts w:ascii="Times New Roman" w:hAnsi="Times New Roman" w:cs="Times New Roman"/>
          <w:sz w:val="24"/>
          <w:szCs w:val="24"/>
        </w:rPr>
        <w:t>en</w:t>
      </w:r>
      <w:r w:rsidR="00E0759A" w:rsidRPr="003821CB">
        <w:rPr>
          <w:rFonts w:ascii="Times New Roman" w:hAnsi="Times New Roman" w:cs="Times New Roman"/>
          <w:sz w:val="24"/>
          <w:szCs w:val="24"/>
        </w:rPr>
        <w:t xml:space="preserve"> mucho tiempo (</w:t>
      </w:r>
      <w:r w:rsidRPr="003821CB">
        <w:rPr>
          <w:rFonts w:ascii="Times New Roman" w:hAnsi="Times New Roman" w:cs="Times New Roman"/>
          <w:sz w:val="24"/>
          <w:szCs w:val="24"/>
        </w:rPr>
        <w:t>p</w:t>
      </w:r>
      <w:r w:rsidR="00C07BAD" w:rsidRPr="003821CB">
        <w:rPr>
          <w:rFonts w:ascii="Times New Roman" w:hAnsi="Times New Roman" w:cs="Times New Roman"/>
          <w:sz w:val="24"/>
          <w:szCs w:val="24"/>
        </w:rPr>
        <w:t>.ej.,</w:t>
      </w:r>
      <w:r w:rsidR="00E0759A" w:rsidRPr="003821CB">
        <w:rPr>
          <w:rFonts w:ascii="Times New Roman" w:hAnsi="Times New Roman" w:cs="Times New Roman"/>
          <w:sz w:val="24"/>
          <w:szCs w:val="24"/>
        </w:rPr>
        <w:t xml:space="preserve"> más de una hora al día)</w:t>
      </w:r>
      <w:r w:rsidR="00C07BAD" w:rsidRPr="003821CB">
        <w:rPr>
          <w:rFonts w:ascii="Times New Roman" w:hAnsi="Times New Roman" w:cs="Times New Roman"/>
          <w:sz w:val="24"/>
          <w:szCs w:val="24"/>
        </w:rPr>
        <w:t xml:space="preserve"> o provocan un importante malestar o deterioro significativo en el área personal, familiar, social, educativo, ocupacional u otras áreas importantes del funcionamiento. Si el funcionamiento se mantiene es sólo debido a un esfuerzo adicional</w:t>
      </w:r>
      <w:r w:rsidR="00E23A96" w:rsidRPr="003821CB">
        <w:rPr>
          <w:rFonts w:ascii="Times New Roman" w:hAnsi="Times New Roman" w:cs="Times New Roman"/>
          <w:sz w:val="24"/>
          <w:szCs w:val="24"/>
        </w:rPr>
        <w:t xml:space="preserve"> significativo</w:t>
      </w:r>
      <w:r w:rsidR="00C07BAD" w:rsidRPr="003821CB">
        <w:rPr>
          <w:rFonts w:ascii="Times New Roman" w:hAnsi="Times New Roman" w:cs="Times New Roman"/>
          <w:sz w:val="24"/>
          <w:szCs w:val="24"/>
        </w:rPr>
        <w:t xml:space="preserve">. </w:t>
      </w:r>
    </w:p>
    <w:p w14:paraId="2B8F3A61" w14:textId="0D8386A2" w:rsidR="006B5963" w:rsidRPr="003821CB" w:rsidRDefault="006B5963"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síntomas </w:t>
      </w:r>
      <w:r w:rsidR="00C07BAD" w:rsidRPr="003821CB">
        <w:rPr>
          <w:rFonts w:ascii="Times New Roman" w:hAnsi="Times New Roman" w:cs="Times New Roman"/>
          <w:sz w:val="24"/>
          <w:szCs w:val="24"/>
        </w:rPr>
        <w:t xml:space="preserve">o comportamientos </w:t>
      </w:r>
      <w:r w:rsidRPr="003821CB">
        <w:rPr>
          <w:rFonts w:ascii="Times New Roman" w:hAnsi="Times New Roman" w:cs="Times New Roman"/>
          <w:sz w:val="24"/>
          <w:szCs w:val="24"/>
        </w:rPr>
        <w:t>son una manifestación de otra condición de salud (p</w:t>
      </w:r>
      <w:r w:rsidR="00C07BAD" w:rsidRPr="003821CB">
        <w:rPr>
          <w:rFonts w:ascii="Times New Roman" w:hAnsi="Times New Roman" w:cs="Times New Roman"/>
          <w:sz w:val="24"/>
          <w:szCs w:val="24"/>
        </w:rPr>
        <w:t>.ej.,</w:t>
      </w:r>
      <w:r w:rsidRPr="003821CB">
        <w:rPr>
          <w:rFonts w:ascii="Times New Roman" w:hAnsi="Times New Roman" w:cs="Times New Roman"/>
          <w:sz w:val="24"/>
          <w:szCs w:val="24"/>
        </w:rPr>
        <w:t xml:space="preserve"> accidente cerebrovascular isquémico de los ganglios basales)</w:t>
      </w:r>
      <w:r w:rsidR="00C07BAD" w:rsidRPr="003821CB">
        <w:rPr>
          <w:rFonts w:ascii="Times New Roman" w:hAnsi="Times New Roman" w:cs="Times New Roman"/>
          <w:sz w:val="24"/>
          <w:szCs w:val="24"/>
        </w:rPr>
        <w:t xml:space="preserve"> y </w:t>
      </w:r>
      <w:r w:rsidRPr="003821CB">
        <w:rPr>
          <w:rFonts w:ascii="Times New Roman" w:hAnsi="Times New Roman" w:cs="Times New Roman"/>
          <w:sz w:val="24"/>
          <w:szCs w:val="24"/>
        </w:rPr>
        <w:t xml:space="preserve">no </w:t>
      </w:r>
      <w:r w:rsidR="00E23A96" w:rsidRPr="003821CB">
        <w:rPr>
          <w:rFonts w:ascii="Times New Roman" w:hAnsi="Times New Roman" w:cs="Times New Roman"/>
          <w:sz w:val="24"/>
          <w:szCs w:val="24"/>
        </w:rPr>
        <w:t>se deben</w:t>
      </w:r>
      <w:r w:rsidRPr="003821CB">
        <w:rPr>
          <w:rFonts w:ascii="Times New Roman" w:hAnsi="Times New Roman" w:cs="Times New Roman"/>
          <w:sz w:val="24"/>
          <w:szCs w:val="24"/>
        </w:rPr>
        <w:t xml:space="preserve"> a</w:t>
      </w:r>
      <w:r w:rsidR="00130C8D" w:rsidRPr="003821CB">
        <w:rPr>
          <w:rFonts w:ascii="Times New Roman" w:hAnsi="Times New Roman" w:cs="Times New Roman"/>
          <w:sz w:val="24"/>
          <w:szCs w:val="24"/>
        </w:rPr>
        <w:t xml:space="preserve"> </w:t>
      </w:r>
      <w:r w:rsidRPr="003821CB">
        <w:rPr>
          <w:rFonts w:ascii="Times New Roman" w:hAnsi="Times New Roman" w:cs="Times New Roman"/>
          <w:sz w:val="24"/>
          <w:szCs w:val="24"/>
        </w:rPr>
        <w:t>l</w:t>
      </w:r>
      <w:r w:rsidR="00130C8D" w:rsidRPr="003821CB">
        <w:rPr>
          <w:rFonts w:ascii="Times New Roman" w:hAnsi="Times New Roman" w:cs="Times New Roman"/>
          <w:sz w:val="24"/>
          <w:szCs w:val="24"/>
        </w:rPr>
        <w:t>os</w:t>
      </w:r>
      <w:r w:rsidRPr="003821CB">
        <w:rPr>
          <w:rFonts w:ascii="Times New Roman" w:hAnsi="Times New Roman" w:cs="Times New Roman"/>
          <w:sz w:val="24"/>
          <w:szCs w:val="24"/>
        </w:rPr>
        <w:t xml:space="preserve"> efecto</w:t>
      </w:r>
      <w:r w:rsidR="00130C8D" w:rsidRPr="003821CB">
        <w:rPr>
          <w:rFonts w:ascii="Times New Roman" w:hAnsi="Times New Roman" w:cs="Times New Roman"/>
          <w:sz w:val="24"/>
          <w:szCs w:val="24"/>
        </w:rPr>
        <w:t>s</w:t>
      </w:r>
      <w:r w:rsidRPr="003821CB">
        <w:rPr>
          <w:rFonts w:ascii="Times New Roman" w:hAnsi="Times New Roman" w:cs="Times New Roman"/>
          <w:sz w:val="24"/>
          <w:szCs w:val="24"/>
        </w:rPr>
        <w:t xml:space="preserve"> de una sustancia o medicación en el sistema nervioso central (p</w:t>
      </w:r>
      <w:r w:rsidR="00C07BAD" w:rsidRPr="003821CB">
        <w:rPr>
          <w:rFonts w:ascii="Times New Roman" w:hAnsi="Times New Roman" w:cs="Times New Roman"/>
          <w:sz w:val="24"/>
          <w:szCs w:val="24"/>
        </w:rPr>
        <w:t>.ej.,</w:t>
      </w:r>
      <w:r w:rsidRPr="003821CB">
        <w:rPr>
          <w:rFonts w:ascii="Times New Roman" w:hAnsi="Times New Roman" w:cs="Times New Roman"/>
          <w:sz w:val="24"/>
          <w:szCs w:val="24"/>
        </w:rPr>
        <w:t xml:space="preserve"> anfetaminas), incluyendo efectos de abstinencia.</w:t>
      </w:r>
    </w:p>
    <w:p w14:paraId="37720630" w14:textId="77777777" w:rsidR="00355946" w:rsidRPr="003821CB" w:rsidRDefault="00355946" w:rsidP="0035497F">
      <w:pPr>
        <w:numPr>
          <w:ilvl w:val="0"/>
          <w:numId w:val="0"/>
        </w:numPr>
        <w:ind w:left="360"/>
        <w:jc w:val="left"/>
        <w:rPr>
          <w:rFonts w:ascii="Times New Roman" w:hAnsi="Times New Roman" w:cs="Times New Roman"/>
          <w:sz w:val="24"/>
          <w:szCs w:val="24"/>
        </w:rPr>
      </w:pPr>
    </w:p>
    <w:p w14:paraId="2C6421C0" w14:textId="2206E00B" w:rsidR="00E0759A" w:rsidRPr="003821CB" w:rsidRDefault="005C682F" w:rsidP="000613CF">
      <w:pPr>
        <w:numPr>
          <w:ilvl w:val="0"/>
          <w:numId w:val="0"/>
        </w:numPr>
        <w:ind w:left="360"/>
        <w:jc w:val="left"/>
        <w:rPr>
          <w:rFonts w:ascii="Times New Roman" w:hAnsi="Times New Roman" w:cs="Times New Roman"/>
          <w:b/>
          <w:bCs/>
          <w:iCs w:val="0"/>
          <w:sz w:val="24"/>
          <w:szCs w:val="24"/>
        </w:rPr>
      </w:pPr>
      <w:r w:rsidRPr="003821CB">
        <w:rPr>
          <w:rFonts w:ascii="Times New Roman" w:hAnsi="Times New Roman" w:cs="Times New Roman"/>
          <w:b/>
          <w:bCs/>
          <w:iCs w:val="0"/>
          <w:sz w:val="24"/>
          <w:szCs w:val="24"/>
        </w:rPr>
        <w:t>Especificadores</w:t>
      </w:r>
      <w:r w:rsidR="00033550" w:rsidRPr="003821CB">
        <w:rPr>
          <w:rFonts w:ascii="Times New Roman" w:hAnsi="Times New Roman" w:cs="Times New Roman"/>
          <w:b/>
          <w:bCs/>
          <w:iCs w:val="0"/>
          <w:sz w:val="24"/>
          <w:szCs w:val="24"/>
        </w:rPr>
        <w:t xml:space="preserve"> </w:t>
      </w:r>
      <w:r w:rsidR="00E0759A" w:rsidRPr="003821CB">
        <w:rPr>
          <w:rFonts w:ascii="Times New Roman" w:hAnsi="Times New Roman" w:cs="Times New Roman"/>
          <w:b/>
          <w:bCs/>
          <w:iCs w:val="0"/>
          <w:sz w:val="24"/>
          <w:szCs w:val="24"/>
        </w:rPr>
        <w:t>de introspección (</w:t>
      </w:r>
      <w:proofErr w:type="spellStart"/>
      <w:r w:rsidR="00E0759A" w:rsidRPr="003821CB">
        <w:rPr>
          <w:rFonts w:ascii="Times New Roman" w:hAnsi="Times New Roman" w:cs="Times New Roman"/>
          <w:b/>
          <w:bCs/>
          <w:i/>
          <w:sz w:val="24"/>
          <w:szCs w:val="24"/>
        </w:rPr>
        <w:t>insight</w:t>
      </w:r>
      <w:proofErr w:type="spellEnd"/>
      <w:r w:rsidR="00E0759A" w:rsidRPr="003821CB">
        <w:rPr>
          <w:rFonts w:ascii="Times New Roman" w:hAnsi="Times New Roman" w:cs="Times New Roman"/>
          <w:b/>
          <w:bCs/>
          <w:iCs w:val="0"/>
          <w:sz w:val="24"/>
          <w:szCs w:val="24"/>
        </w:rPr>
        <w:t>):</w:t>
      </w:r>
    </w:p>
    <w:p w14:paraId="186F9313" w14:textId="77777777" w:rsidR="00E0759A" w:rsidRPr="003821CB" w:rsidRDefault="00E0759A" w:rsidP="000613CF">
      <w:pPr>
        <w:numPr>
          <w:ilvl w:val="0"/>
          <w:numId w:val="0"/>
        </w:numPr>
        <w:ind w:left="720"/>
        <w:jc w:val="left"/>
        <w:rPr>
          <w:rFonts w:ascii="Times New Roman" w:hAnsi="Times New Roman" w:cs="Times New Roman"/>
          <w:sz w:val="24"/>
          <w:szCs w:val="24"/>
        </w:rPr>
      </w:pPr>
    </w:p>
    <w:p w14:paraId="50C436B0" w14:textId="6C1D6DE8" w:rsidR="00E23A96" w:rsidRPr="003821CB" w:rsidRDefault="00697435" w:rsidP="000613CF">
      <w:pPr>
        <w:numPr>
          <w:ilvl w:val="0"/>
          <w:numId w:val="0"/>
        </w:numPr>
        <w:ind w:left="360"/>
        <w:jc w:val="left"/>
        <w:rPr>
          <w:rFonts w:ascii="Times New Roman" w:hAnsi="Times New Roman" w:cs="Times New Roman"/>
          <w:sz w:val="24"/>
          <w:szCs w:val="24"/>
        </w:rPr>
      </w:pPr>
      <w:r w:rsidRPr="003821CB">
        <w:rPr>
          <w:rFonts w:ascii="Times New Roman" w:hAnsi="Times New Roman" w:cs="Times New Roman"/>
          <w:sz w:val="24"/>
          <w:szCs w:val="24"/>
          <w:lang w:val="es-MX"/>
        </w:rPr>
        <w:t xml:space="preserve">El grado de introspección que tienen los individuos con trastorno obsesivo-compulsivo sobre la </w:t>
      </w:r>
      <w:r w:rsidR="00C07BAD" w:rsidRPr="003821CB">
        <w:rPr>
          <w:rFonts w:ascii="Times New Roman" w:hAnsi="Times New Roman" w:cs="Times New Roman"/>
          <w:sz w:val="24"/>
          <w:szCs w:val="24"/>
          <w:lang w:val="es-MX"/>
        </w:rPr>
        <w:t>precisión</w:t>
      </w:r>
      <w:r w:rsidRPr="003821CB">
        <w:rPr>
          <w:rFonts w:ascii="Times New Roman" w:hAnsi="Times New Roman" w:cs="Times New Roman"/>
          <w:sz w:val="24"/>
          <w:szCs w:val="24"/>
          <w:lang w:val="es-MX"/>
        </w:rPr>
        <w:t xml:space="preserve"> de las creencias que subyacen a sus síntomas obsesivo-compulsivos es variable. Aunque muchos pueden reconocer que sus pensamientos o comportamientos son falsos o excesivos, algunos no, y las creencias de una pequeña minoría de individuos con trastorno obsesivo-compulsivo pueden a veces parecer delirantes en el grado de convicción o rigidez en que se sostienen estas creencias (p</w:t>
      </w:r>
      <w:r w:rsidR="00C07BA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una persona está convencida de que se enfermará gravemente si no mantiene sus rituales de lavado). La </w:t>
      </w:r>
      <w:r w:rsidR="00C07BAD" w:rsidRPr="003821CB">
        <w:rPr>
          <w:rFonts w:ascii="Times New Roman" w:hAnsi="Times New Roman" w:cs="Times New Roman"/>
          <w:sz w:val="24"/>
          <w:szCs w:val="24"/>
          <w:lang w:val="es-MX"/>
        </w:rPr>
        <w:t>introspección</w:t>
      </w:r>
      <w:r w:rsidRPr="003821CB">
        <w:rPr>
          <w:rFonts w:ascii="Times New Roman" w:hAnsi="Times New Roman" w:cs="Times New Roman"/>
          <w:sz w:val="24"/>
          <w:szCs w:val="24"/>
          <w:lang w:val="es-MX"/>
        </w:rPr>
        <w:t xml:space="preserve"> puede variar incluso en períodos cortos de tiempo, por ejemplo</w:t>
      </w:r>
      <w:r w:rsidR="00061D39" w:rsidRPr="003821CB">
        <w:rPr>
          <w:rFonts w:ascii="Times New Roman" w:hAnsi="Times New Roman" w:cs="Times New Roman"/>
          <w:sz w:val="24"/>
          <w:szCs w:val="24"/>
          <w:lang w:val="es-MX"/>
        </w:rPr>
        <w:t>,</w:t>
      </w:r>
      <w:r w:rsidRPr="003821CB">
        <w:rPr>
          <w:rFonts w:ascii="Times New Roman" w:hAnsi="Times New Roman" w:cs="Times New Roman"/>
          <w:sz w:val="24"/>
          <w:szCs w:val="24"/>
          <w:lang w:val="es-MX"/>
        </w:rPr>
        <w:t xml:space="preserve"> dependiendo del nivel de ansiedad o malestar actual, y debe evaluarse con respecto a un período de tiempo que sea suficiente para permitir dicha fluctuación (p</w:t>
      </w:r>
      <w:r w:rsidR="00C07BA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unos días o una semana). </w:t>
      </w:r>
      <w:r w:rsidR="00E0759A" w:rsidRPr="003821CB">
        <w:rPr>
          <w:rFonts w:ascii="Times New Roman" w:hAnsi="Times New Roman" w:cs="Times New Roman"/>
          <w:sz w:val="24"/>
          <w:szCs w:val="24"/>
        </w:rPr>
        <w:t xml:space="preserve">El grado de introspección que exhibe un </w:t>
      </w:r>
      <w:r w:rsidR="00E0759A" w:rsidRPr="003821CB">
        <w:rPr>
          <w:rFonts w:ascii="Times New Roman" w:hAnsi="Times New Roman" w:cs="Times New Roman"/>
          <w:sz w:val="24"/>
          <w:szCs w:val="24"/>
        </w:rPr>
        <w:lastRenderedPageBreak/>
        <w:t xml:space="preserve">individuo en el contexto del </w:t>
      </w:r>
      <w:r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 </w:t>
      </w:r>
      <w:r w:rsidRPr="003821CB">
        <w:rPr>
          <w:rFonts w:ascii="Times New Roman" w:hAnsi="Times New Roman" w:cs="Times New Roman"/>
          <w:sz w:val="24"/>
          <w:szCs w:val="24"/>
        </w:rPr>
        <w:t>o</w:t>
      </w:r>
      <w:r w:rsidR="00E0759A" w:rsidRPr="003821CB">
        <w:rPr>
          <w:rFonts w:ascii="Times New Roman" w:hAnsi="Times New Roman" w:cs="Times New Roman"/>
          <w:sz w:val="24"/>
          <w:szCs w:val="24"/>
        </w:rPr>
        <w:t>bsesivo-</w:t>
      </w:r>
      <w:r w:rsidRPr="003821CB">
        <w:rPr>
          <w:rFonts w:ascii="Times New Roman" w:hAnsi="Times New Roman" w:cs="Times New Roman"/>
          <w:sz w:val="24"/>
          <w:szCs w:val="24"/>
        </w:rPr>
        <w:t>c</w:t>
      </w:r>
      <w:r w:rsidR="00E0759A" w:rsidRPr="003821CB">
        <w:rPr>
          <w:rFonts w:ascii="Times New Roman" w:hAnsi="Times New Roman" w:cs="Times New Roman"/>
          <w:sz w:val="24"/>
          <w:szCs w:val="24"/>
        </w:rPr>
        <w:t>ompulsivo puede especificarse de la siguiente manera:</w:t>
      </w:r>
    </w:p>
    <w:p w14:paraId="5BD812F0" w14:textId="77777777" w:rsidR="00E23A96" w:rsidRPr="003821CB" w:rsidRDefault="00E23A96" w:rsidP="000613CF">
      <w:pPr>
        <w:keepNext/>
        <w:widowControl/>
        <w:numPr>
          <w:ilvl w:val="0"/>
          <w:numId w:val="0"/>
        </w:numPr>
        <w:ind w:left="720"/>
        <w:jc w:val="left"/>
        <w:rPr>
          <w:rFonts w:ascii="Times New Roman" w:hAnsi="Times New Roman" w:cs="Times New Roman"/>
          <w:sz w:val="24"/>
          <w:szCs w:val="24"/>
        </w:rPr>
      </w:pPr>
    </w:p>
    <w:p w14:paraId="044A78CD" w14:textId="1007EAD2" w:rsidR="00B3502B" w:rsidRPr="003821CB" w:rsidRDefault="00C07BAD" w:rsidP="000613CF">
      <w:pPr>
        <w:pStyle w:val="numberlists"/>
        <w:keepNext/>
        <w:widowControl/>
        <w:numPr>
          <w:ilvl w:val="0"/>
          <w:numId w:val="0"/>
        </w:numPr>
        <w:ind w:left="360"/>
        <w:jc w:val="left"/>
        <w:rPr>
          <w:rFonts w:cs="Times New Roman"/>
          <w:sz w:val="24"/>
          <w:szCs w:val="24"/>
        </w:rPr>
      </w:pPr>
      <w:bookmarkStart w:id="9" w:name="_Hlk58434660"/>
      <w:r w:rsidRPr="003821CB">
        <w:rPr>
          <w:rFonts w:cs="Times New Roman"/>
          <w:b/>
          <w:sz w:val="24"/>
          <w:szCs w:val="24"/>
        </w:rPr>
        <w:t xml:space="preserve">6B20.0 Trastorno obsesivo-compulsivo </w:t>
      </w:r>
      <w:bookmarkStart w:id="10" w:name="_Hlk59013454"/>
      <w:bookmarkEnd w:id="9"/>
      <w:r w:rsidR="0041323A" w:rsidRPr="003821CB">
        <w:rPr>
          <w:rFonts w:cs="Times New Roman"/>
          <w:b/>
          <w:sz w:val="24"/>
          <w:szCs w:val="24"/>
        </w:rPr>
        <w:t>con grado de introspección de adecuado a bueno</w:t>
      </w:r>
      <w:bookmarkEnd w:id="10"/>
    </w:p>
    <w:p w14:paraId="38090F30" w14:textId="77777777" w:rsidR="00B3502B" w:rsidRPr="003821CB" w:rsidRDefault="00B3502B" w:rsidP="000613CF">
      <w:pPr>
        <w:pStyle w:val="numberlists"/>
        <w:keepNext/>
        <w:widowControl/>
        <w:numPr>
          <w:ilvl w:val="0"/>
          <w:numId w:val="0"/>
        </w:numPr>
        <w:ind w:left="786"/>
        <w:jc w:val="left"/>
        <w:rPr>
          <w:rFonts w:cs="Times New Roman"/>
          <w:sz w:val="24"/>
          <w:szCs w:val="24"/>
        </w:rPr>
      </w:pPr>
    </w:p>
    <w:p w14:paraId="4E987F8D" w14:textId="44239CE8" w:rsidR="00E0759A" w:rsidRPr="003821CB" w:rsidRDefault="00697435" w:rsidP="000613CF">
      <w:pPr>
        <w:pStyle w:val="numberlists"/>
        <w:keepNext/>
        <w:widowControl/>
        <w:numPr>
          <w:ilvl w:val="0"/>
          <w:numId w:val="41"/>
        </w:numPr>
        <w:ind w:left="786" w:hanging="426"/>
        <w:jc w:val="left"/>
        <w:rPr>
          <w:rFonts w:cs="Times New Roman"/>
          <w:sz w:val="24"/>
          <w:szCs w:val="24"/>
        </w:rPr>
      </w:pPr>
      <w:r w:rsidRPr="003821CB">
        <w:rPr>
          <w:rFonts w:cs="Times New Roman"/>
          <w:sz w:val="24"/>
          <w:szCs w:val="24"/>
        </w:rPr>
        <w:t>La may</w:t>
      </w:r>
      <w:r w:rsidR="00D27753" w:rsidRPr="003821CB">
        <w:rPr>
          <w:rFonts w:cs="Times New Roman"/>
          <w:sz w:val="24"/>
          <w:szCs w:val="24"/>
        </w:rPr>
        <w:t>or</w:t>
      </w:r>
      <w:r w:rsidR="00EF0EAB" w:rsidRPr="003821CB">
        <w:rPr>
          <w:rFonts w:cs="Times New Roman"/>
          <w:sz w:val="24"/>
          <w:szCs w:val="24"/>
        </w:rPr>
        <w:t xml:space="preserve"> parte del tiempo</w:t>
      </w:r>
      <w:r w:rsidRPr="003821CB">
        <w:rPr>
          <w:rFonts w:cs="Times New Roman"/>
          <w:sz w:val="24"/>
          <w:szCs w:val="24"/>
        </w:rPr>
        <w:t>, e</w:t>
      </w:r>
      <w:r w:rsidR="00E0759A" w:rsidRPr="003821CB">
        <w:rPr>
          <w:rFonts w:cs="Times New Roman"/>
          <w:sz w:val="24"/>
          <w:szCs w:val="24"/>
        </w:rPr>
        <w:t xml:space="preserve">l individuo </w:t>
      </w:r>
      <w:r w:rsidRPr="003821CB">
        <w:rPr>
          <w:rFonts w:cs="Times New Roman"/>
          <w:sz w:val="24"/>
          <w:szCs w:val="24"/>
        </w:rPr>
        <w:t>puede considerar</w:t>
      </w:r>
      <w:r w:rsidR="008C5AD7" w:rsidRPr="003821CB">
        <w:rPr>
          <w:rFonts w:cs="Times New Roman"/>
          <w:sz w:val="24"/>
          <w:szCs w:val="24"/>
        </w:rPr>
        <w:t xml:space="preserve"> </w:t>
      </w:r>
      <w:r w:rsidRPr="003821CB">
        <w:rPr>
          <w:rFonts w:cs="Times New Roman"/>
          <w:sz w:val="24"/>
          <w:szCs w:val="24"/>
        </w:rPr>
        <w:t>la posibilidad de</w:t>
      </w:r>
      <w:r w:rsidR="00E0759A" w:rsidRPr="003821CB">
        <w:rPr>
          <w:rFonts w:cs="Times New Roman"/>
          <w:sz w:val="24"/>
          <w:szCs w:val="24"/>
        </w:rPr>
        <w:t xml:space="preserve"> que </w:t>
      </w:r>
      <w:r w:rsidR="00061D39" w:rsidRPr="003821CB">
        <w:rPr>
          <w:rFonts w:cs="Times New Roman"/>
          <w:sz w:val="24"/>
          <w:szCs w:val="24"/>
        </w:rPr>
        <w:t>las</w:t>
      </w:r>
      <w:r w:rsidR="00E0759A" w:rsidRPr="003821CB">
        <w:rPr>
          <w:rFonts w:cs="Times New Roman"/>
          <w:sz w:val="24"/>
          <w:szCs w:val="24"/>
        </w:rPr>
        <w:t xml:space="preserve"> creencias </w:t>
      </w:r>
      <w:r w:rsidR="008C5AD7" w:rsidRPr="003821CB">
        <w:rPr>
          <w:rFonts w:cs="Times New Roman"/>
          <w:sz w:val="24"/>
          <w:szCs w:val="24"/>
        </w:rPr>
        <w:t>específicas de su trasto</w:t>
      </w:r>
      <w:r w:rsidR="00C175AD" w:rsidRPr="003821CB">
        <w:rPr>
          <w:rFonts w:cs="Times New Roman"/>
          <w:sz w:val="24"/>
          <w:szCs w:val="24"/>
        </w:rPr>
        <w:t>r</w:t>
      </w:r>
      <w:r w:rsidR="008C5AD7" w:rsidRPr="003821CB">
        <w:rPr>
          <w:rFonts w:cs="Times New Roman"/>
          <w:sz w:val="24"/>
          <w:szCs w:val="24"/>
        </w:rPr>
        <w:t xml:space="preserve">no pueden o no ser ciertas y están dispuestos a aceptar una explicación alternativa para su experiencia. Este nivel de </w:t>
      </w:r>
      <w:r w:rsidR="005C682F" w:rsidRPr="003821CB">
        <w:rPr>
          <w:rFonts w:cs="Times New Roman"/>
          <w:sz w:val="24"/>
          <w:szCs w:val="24"/>
        </w:rPr>
        <w:t>especificador</w:t>
      </w:r>
      <w:r w:rsidR="008C5AD7" w:rsidRPr="003821CB">
        <w:rPr>
          <w:rFonts w:cs="Times New Roman"/>
          <w:sz w:val="24"/>
          <w:szCs w:val="24"/>
        </w:rPr>
        <w:t xml:space="preserve"> puede </w:t>
      </w:r>
      <w:r w:rsidR="00B3502B" w:rsidRPr="003821CB">
        <w:rPr>
          <w:rFonts w:cs="Times New Roman"/>
          <w:sz w:val="24"/>
          <w:szCs w:val="24"/>
        </w:rPr>
        <w:t>utilizarse</w:t>
      </w:r>
      <w:r w:rsidR="008C5AD7" w:rsidRPr="003821CB">
        <w:rPr>
          <w:rFonts w:cs="Times New Roman"/>
          <w:sz w:val="24"/>
          <w:szCs w:val="24"/>
        </w:rPr>
        <w:t xml:space="preserve"> </w:t>
      </w:r>
      <w:r w:rsidR="00EF0EAB" w:rsidRPr="003821CB">
        <w:rPr>
          <w:rFonts w:cs="Times New Roman"/>
          <w:sz w:val="24"/>
          <w:szCs w:val="24"/>
        </w:rPr>
        <w:t xml:space="preserve">aún </w:t>
      </w:r>
      <w:r w:rsidR="008C5AD7" w:rsidRPr="003821CB">
        <w:rPr>
          <w:rFonts w:cs="Times New Roman"/>
          <w:sz w:val="24"/>
          <w:szCs w:val="24"/>
        </w:rPr>
        <w:t>si, en ciertos momentos específicos (p</w:t>
      </w:r>
      <w:r w:rsidR="00B3502B" w:rsidRPr="003821CB">
        <w:rPr>
          <w:rFonts w:cs="Times New Roman"/>
          <w:sz w:val="24"/>
          <w:szCs w:val="24"/>
        </w:rPr>
        <w:t>.ej.,</w:t>
      </w:r>
      <w:r w:rsidR="008C5AD7" w:rsidRPr="003821CB">
        <w:rPr>
          <w:rFonts w:cs="Times New Roman"/>
          <w:sz w:val="24"/>
          <w:szCs w:val="24"/>
        </w:rPr>
        <w:t xml:space="preserve"> cuando está sumamente ansioso), el individuo no demuestra ninguna introspección.</w:t>
      </w:r>
    </w:p>
    <w:p w14:paraId="4B621944" w14:textId="77777777" w:rsidR="00061D39" w:rsidRPr="003821CB" w:rsidRDefault="00061D39" w:rsidP="000613CF">
      <w:pPr>
        <w:pStyle w:val="numberlists"/>
        <w:numPr>
          <w:ilvl w:val="0"/>
          <w:numId w:val="0"/>
        </w:numPr>
        <w:ind w:left="720" w:hanging="360"/>
        <w:jc w:val="left"/>
        <w:rPr>
          <w:rFonts w:cs="Times New Roman"/>
          <w:sz w:val="24"/>
          <w:szCs w:val="24"/>
        </w:rPr>
      </w:pPr>
    </w:p>
    <w:p w14:paraId="0D7025C4" w14:textId="7A6B6460" w:rsidR="00B3502B" w:rsidRPr="003821CB" w:rsidRDefault="00B3502B" w:rsidP="000613CF">
      <w:pPr>
        <w:pStyle w:val="numberlists"/>
        <w:numPr>
          <w:ilvl w:val="0"/>
          <w:numId w:val="0"/>
        </w:numPr>
        <w:ind w:left="720" w:hanging="360"/>
        <w:jc w:val="left"/>
        <w:rPr>
          <w:rFonts w:cs="Times New Roman"/>
          <w:b/>
          <w:bCs/>
          <w:sz w:val="24"/>
          <w:szCs w:val="24"/>
        </w:rPr>
      </w:pPr>
      <w:r w:rsidRPr="003821CB">
        <w:rPr>
          <w:rFonts w:cs="Times New Roman"/>
          <w:b/>
          <w:bCs/>
          <w:sz w:val="24"/>
          <w:szCs w:val="24"/>
        </w:rPr>
        <w:t xml:space="preserve">6B20.1 Trastorno obsesivo-compulsivo con </w:t>
      </w:r>
      <w:r w:rsidR="0041323A" w:rsidRPr="003821CB">
        <w:rPr>
          <w:rFonts w:cs="Times New Roman"/>
          <w:b/>
          <w:bCs/>
          <w:sz w:val="24"/>
          <w:szCs w:val="24"/>
        </w:rPr>
        <w:t>grado de introspección de poco a ausente</w:t>
      </w:r>
    </w:p>
    <w:p w14:paraId="22657E70" w14:textId="77777777" w:rsidR="00B3502B" w:rsidRPr="003821CB" w:rsidRDefault="00B3502B" w:rsidP="000613CF">
      <w:pPr>
        <w:pStyle w:val="numberlists"/>
        <w:numPr>
          <w:ilvl w:val="0"/>
          <w:numId w:val="0"/>
        </w:numPr>
        <w:ind w:left="720" w:hanging="360"/>
        <w:jc w:val="left"/>
        <w:rPr>
          <w:rFonts w:cs="Times New Roman"/>
          <w:b/>
          <w:bCs/>
          <w:sz w:val="24"/>
          <w:szCs w:val="24"/>
        </w:rPr>
      </w:pPr>
    </w:p>
    <w:p w14:paraId="2AB044F0" w14:textId="71BD8B02" w:rsidR="008C5AD7" w:rsidRPr="003821CB" w:rsidRDefault="008C5AD7" w:rsidP="000613CF">
      <w:pPr>
        <w:pStyle w:val="numberlists"/>
        <w:ind w:left="720"/>
        <w:jc w:val="left"/>
        <w:rPr>
          <w:rFonts w:cs="Times New Roman"/>
          <w:sz w:val="24"/>
          <w:szCs w:val="24"/>
        </w:rPr>
      </w:pPr>
      <w:r w:rsidRPr="003821CB">
        <w:rPr>
          <w:rFonts w:cs="Times New Roman"/>
          <w:sz w:val="24"/>
          <w:szCs w:val="24"/>
        </w:rPr>
        <w:t xml:space="preserve">Durante todo o casi todo el tiempo el individuo está convencido de que las creencias específicas del trastorno son ciertas y no puede aceptar una explicación alternativa de su experiencia. La falta de introspección </w:t>
      </w:r>
      <w:r w:rsidR="00EF0EAB" w:rsidRPr="003821CB">
        <w:rPr>
          <w:rFonts w:cs="Times New Roman"/>
          <w:sz w:val="24"/>
          <w:szCs w:val="24"/>
        </w:rPr>
        <w:t>mostrada</w:t>
      </w:r>
      <w:r w:rsidRPr="003821CB">
        <w:rPr>
          <w:rFonts w:cs="Times New Roman"/>
          <w:sz w:val="24"/>
          <w:szCs w:val="24"/>
        </w:rPr>
        <w:t xml:space="preserve"> por el individuo no varía marcadamente como una función del nivel de ansiedad.</w:t>
      </w:r>
    </w:p>
    <w:p w14:paraId="0F8AD2E7" w14:textId="35161865" w:rsidR="00FA0945" w:rsidRPr="003821CB" w:rsidRDefault="00FA0945" w:rsidP="000613CF">
      <w:pPr>
        <w:pStyle w:val="numberlists"/>
        <w:numPr>
          <w:ilvl w:val="0"/>
          <w:numId w:val="0"/>
        </w:numPr>
        <w:ind w:left="720" w:hanging="360"/>
        <w:jc w:val="left"/>
        <w:rPr>
          <w:rFonts w:cs="Times New Roman"/>
          <w:sz w:val="24"/>
          <w:szCs w:val="24"/>
        </w:rPr>
      </w:pPr>
    </w:p>
    <w:p w14:paraId="2BB2B3C8" w14:textId="6BE08E58" w:rsidR="00FA0945" w:rsidRPr="003821CB" w:rsidRDefault="00FA0945" w:rsidP="000613CF">
      <w:pPr>
        <w:pStyle w:val="numberlists"/>
        <w:numPr>
          <w:ilvl w:val="0"/>
          <w:numId w:val="0"/>
        </w:numPr>
        <w:ind w:left="720" w:hanging="360"/>
        <w:jc w:val="left"/>
        <w:rPr>
          <w:rFonts w:cs="Times New Roman"/>
          <w:b/>
          <w:bCs/>
          <w:sz w:val="24"/>
          <w:szCs w:val="24"/>
        </w:rPr>
      </w:pPr>
      <w:r w:rsidRPr="003821CB">
        <w:rPr>
          <w:rFonts w:cs="Times New Roman"/>
          <w:b/>
          <w:bCs/>
          <w:sz w:val="24"/>
          <w:szCs w:val="24"/>
        </w:rPr>
        <w:t xml:space="preserve">6B20.Z Trastorno obsesivo-compulsivo, </w:t>
      </w:r>
      <w:r w:rsidR="001F3F85">
        <w:rPr>
          <w:rFonts w:cs="Times New Roman"/>
          <w:b/>
          <w:bCs/>
          <w:sz w:val="24"/>
          <w:szCs w:val="24"/>
        </w:rPr>
        <w:t>sin especificación</w:t>
      </w:r>
    </w:p>
    <w:p w14:paraId="47517225" w14:textId="77777777" w:rsidR="008C5AD7" w:rsidRPr="003821CB" w:rsidRDefault="008C5AD7" w:rsidP="0035497F">
      <w:pPr>
        <w:pStyle w:val="numberlists"/>
        <w:numPr>
          <w:ilvl w:val="0"/>
          <w:numId w:val="0"/>
        </w:numPr>
        <w:ind w:left="360"/>
        <w:jc w:val="left"/>
        <w:rPr>
          <w:rFonts w:cs="Times New Roman"/>
          <w:sz w:val="24"/>
          <w:szCs w:val="24"/>
        </w:rPr>
      </w:pPr>
    </w:p>
    <w:p w14:paraId="1A94CFCF" w14:textId="77777777" w:rsidR="00B3502B" w:rsidRPr="003821CB" w:rsidRDefault="00B3502B"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clínicas adicionales:</w:t>
      </w:r>
    </w:p>
    <w:p w14:paraId="59F4EDEC" w14:textId="77777777" w:rsidR="00B3502B" w:rsidRPr="003821CB" w:rsidRDefault="00B3502B" w:rsidP="0035497F">
      <w:pPr>
        <w:numPr>
          <w:ilvl w:val="0"/>
          <w:numId w:val="0"/>
        </w:numPr>
        <w:ind w:left="360"/>
        <w:jc w:val="left"/>
        <w:rPr>
          <w:rFonts w:ascii="Times New Roman" w:hAnsi="Times New Roman" w:cs="Times New Roman"/>
          <w:sz w:val="24"/>
          <w:szCs w:val="24"/>
        </w:rPr>
      </w:pPr>
    </w:p>
    <w:p w14:paraId="245859A4" w14:textId="6379CA92" w:rsidR="00B3502B" w:rsidRPr="003821CB" w:rsidRDefault="00B3502B"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El contenido de las obsesiones y compulsiones varía entre los individuos y se pueden agrupar en diferentes temas o dimensiones de síntomas, incluyendo: limpieza (es decir, obsesiones de contaminación y compulsiones de limpieza); simetría (es decir, obsesiones de simetría y compulsiones de repetición, orden y conteo); pensamientos prohibidos o tabúes (p.ej., obsesiones agresivas, sexuales y religiosas) y compulsiones relacionadas. Algunos individuos tienen dificultad para deshacerse de objetos y los acumulan (es decir, acumulación) como consecuencia de las obsesiones típicas, tales como el miedo </w:t>
      </w:r>
      <w:r w:rsidR="002313CB" w:rsidRPr="003821CB">
        <w:rPr>
          <w:rFonts w:ascii="Times New Roman" w:hAnsi="Times New Roman" w:cs="Times New Roman"/>
          <w:sz w:val="24"/>
          <w:szCs w:val="24"/>
        </w:rPr>
        <w:t>a</w:t>
      </w:r>
      <w:r w:rsidRPr="003821CB">
        <w:rPr>
          <w:rFonts w:ascii="Times New Roman" w:hAnsi="Times New Roman" w:cs="Times New Roman"/>
          <w:sz w:val="24"/>
          <w:szCs w:val="24"/>
        </w:rPr>
        <w:t xml:space="preserve"> perjudicar a los demás (ver límite con otro</w:t>
      </w:r>
      <w:r w:rsidR="00B544A3">
        <w:rPr>
          <w:rFonts w:ascii="Times New Roman" w:hAnsi="Times New Roman" w:cs="Times New Roman"/>
          <w:sz w:val="24"/>
          <w:szCs w:val="24"/>
        </w:rPr>
        <w:t>s</w:t>
      </w:r>
      <w:r w:rsidRPr="003821CB">
        <w:rPr>
          <w:rFonts w:ascii="Times New Roman" w:hAnsi="Times New Roman" w:cs="Times New Roman"/>
          <w:sz w:val="24"/>
          <w:szCs w:val="24"/>
        </w:rPr>
        <w:t xml:space="preserve"> trastorno</w:t>
      </w:r>
      <w:r w:rsidR="00B544A3">
        <w:rPr>
          <w:rFonts w:ascii="Times New Roman" w:hAnsi="Times New Roman" w:cs="Times New Roman"/>
          <w:sz w:val="24"/>
          <w:szCs w:val="24"/>
        </w:rPr>
        <w:t>s</w:t>
      </w:r>
      <w:r w:rsidRPr="003821CB">
        <w:rPr>
          <w:rFonts w:ascii="Times New Roman" w:hAnsi="Times New Roman" w:cs="Times New Roman"/>
          <w:sz w:val="24"/>
          <w:szCs w:val="24"/>
        </w:rPr>
        <w:t xml:space="preserve"> </w:t>
      </w:r>
      <w:r w:rsidR="001F3F85">
        <w:rPr>
          <w:rFonts w:ascii="Times New Roman" w:hAnsi="Times New Roman" w:cs="Times New Roman"/>
          <w:sz w:val="24"/>
          <w:szCs w:val="24"/>
        </w:rPr>
        <w:t>obsesivo-compulsivo</w:t>
      </w:r>
      <w:r w:rsidR="00B544A3">
        <w:rPr>
          <w:rFonts w:ascii="Times New Roman" w:hAnsi="Times New Roman" w:cs="Times New Roman"/>
          <w:sz w:val="24"/>
          <w:szCs w:val="24"/>
        </w:rPr>
        <w:t>s</w:t>
      </w:r>
      <w:r w:rsidR="001F3F85">
        <w:rPr>
          <w:rFonts w:ascii="Times New Roman" w:hAnsi="Times New Roman" w:cs="Times New Roman"/>
          <w:sz w:val="24"/>
          <w:szCs w:val="24"/>
        </w:rPr>
        <w:t xml:space="preserve"> </w:t>
      </w:r>
      <w:r w:rsidR="00B544A3">
        <w:rPr>
          <w:rFonts w:ascii="Times New Roman" w:hAnsi="Times New Roman" w:cs="Times New Roman"/>
          <w:sz w:val="24"/>
          <w:szCs w:val="24"/>
        </w:rPr>
        <w:t xml:space="preserve">u otros </w:t>
      </w:r>
      <w:r w:rsidR="001F3F85">
        <w:rPr>
          <w:rFonts w:ascii="Times New Roman" w:hAnsi="Times New Roman" w:cs="Times New Roman"/>
          <w:sz w:val="24"/>
          <w:szCs w:val="24"/>
        </w:rPr>
        <w:t>trastornos</w:t>
      </w:r>
      <w:r w:rsidRPr="003821CB">
        <w:rPr>
          <w:rFonts w:ascii="Times New Roman" w:hAnsi="Times New Roman" w:cs="Times New Roman"/>
          <w:sz w:val="24"/>
          <w:szCs w:val="24"/>
        </w:rPr>
        <w:t xml:space="preserve"> relacionados, en trastorno de acumulación). Los individuos por lo general manifiestan síntomas en más de una dimensión.</w:t>
      </w:r>
    </w:p>
    <w:p w14:paraId="6C73B96C" w14:textId="77777777" w:rsidR="00B3502B" w:rsidRPr="003821CB" w:rsidRDefault="00B3502B" w:rsidP="0035497F">
      <w:pPr>
        <w:jc w:val="left"/>
        <w:rPr>
          <w:rFonts w:ascii="Times New Roman" w:hAnsi="Times New Roman" w:cs="Times New Roman"/>
          <w:sz w:val="24"/>
          <w:szCs w:val="24"/>
        </w:rPr>
      </w:pPr>
      <w:r w:rsidRPr="003821CB">
        <w:rPr>
          <w:rFonts w:ascii="Times New Roman" w:hAnsi="Times New Roman" w:cs="Times New Roman"/>
          <w:sz w:val="24"/>
          <w:szCs w:val="24"/>
        </w:rPr>
        <w:t>Aunque las compulsiones no se llevan a cabo para obtener placer, su ejecución puede proporcionar un alivio temporal de la ansiedad o malestar o lograr temporalmente un sentido de plenitud.</w:t>
      </w:r>
    </w:p>
    <w:p w14:paraId="2E9D6410" w14:textId="77777777" w:rsidR="00B3502B" w:rsidRPr="003821CB" w:rsidRDefault="00B3502B" w:rsidP="0035497F">
      <w:pPr>
        <w:jc w:val="left"/>
        <w:rPr>
          <w:rFonts w:ascii="Times New Roman" w:hAnsi="Times New Roman" w:cs="Times New Roman"/>
          <w:sz w:val="24"/>
          <w:szCs w:val="24"/>
        </w:rPr>
      </w:pPr>
      <w:r w:rsidRPr="003821CB">
        <w:rPr>
          <w:rFonts w:ascii="Times New Roman" w:hAnsi="Times New Roman" w:cs="Times New Roman"/>
          <w:sz w:val="24"/>
          <w:szCs w:val="24"/>
        </w:rPr>
        <w:t>Los individuos con trastorno obsesivo-compulsivo experimentan una gama de afectos cuando se enfrentan a situaciones que provocan las obsesiones y las compulsiones. Estos afectos pueden incluir ansiedad marcada y/o ataques de pánico, sentimientos fuertes de disgusto, y/o sensación angustiosa de “insuficiencia” o de inquietud hasta que las cosas se ven, se aprecian, o suenan perfectamente ‘bien’.</w:t>
      </w:r>
    </w:p>
    <w:p w14:paraId="67148F27" w14:textId="77777777" w:rsidR="00B3502B" w:rsidRPr="003821CB" w:rsidRDefault="00B3502B" w:rsidP="0035497F">
      <w:pPr>
        <w:jc w:val="left"/>
        <w:rPr>
          <w:rFonts w:ascii="Times New Roman" w:hAnsi="Times New Roman" w:cs="Times New Roman"/>
          <w:sz w:val="24"/>
          <w:szCs w:val="24"/>
        </w:rPr>
      </w:pPr>
      <w:r w:rsidRPr="003821CB">
        <w:rPr>
          <w:rFonts w:ascii="Times New Roman" w:hAnsi="Times New Roman" w:cs="Times New Roman"/>
          <w:sz w:val="24"/>
          <w:szCs w:val="24"/>
        </w:rPr>
        <w:t>Los individuos con trastorno obsesivo-compulsivo con frecuencia evitan a las personas, lugares y cosas que desencadenan las obsesiones y las compulsiones.</w:t>
      </w:r>
    </w:p>
    <w:p w14:paraId="1AC4C71A" w14:textId="77777777" w:rsidR="00B3502B" w:rsidRPr="003821CB" w:rsidRDefault="00B3502B" w:rsidP="0035497F">
      <w:pPr>
        <w:jc w:val="left"/>
        <w:rPr>
          <w:rFonts w:ascii="Times New Roman" w:hAnsi="Times New Roman" w:cs="Times New Roman"/>
          <w:sz w:val="24"/>
          <w:szCs w:val="24"/>
        </w:rPr>
      </w:pPr>
      <w:r w:rsidRPr="003821CB">
        <w:rPr>
          <w:rFonts w:ascii="Times New Roman" w:hAnsi="Times New Roman" w:cs="Times New Roman"/>
          <w:sz w:val="24"/>
          <w:szCs w:val="24"/>
        </w:rPr>
        <w:t>Las creencias comunes en el trastorno obsesivo-compulsivo incluyen un sentido exagerado de la responsabilidad, sobreestimación de la amenaza, perfeccionismo, intolerancia a la incertidumbre, y sobrevaloración del poder de los pensamientos (p.ej., la creencia de que tener un pensamiento prohibido es tan malo como llevarlo a cabo).</w:t>
      </w:r>
    </w:p>
    <w:p w14:paraId="0A16F48F" w14:textId="77777777" w:rsidR="00B3502B" w:rsidRPr="003821CB" w:rsidRDefault="00B3502B" w:rsidP="0035497F">
      <w:pPr>
        <w:jc w:val="left"/>
        <w:rPr>
          <w:rFonts w:ascii="Times New Roman" w:hAnsi="Times New Roman" w:cs="Times New Roman"/>
          <w:sz w:val="24"/>
          <w:szCs w:val="24"/>
        </w:rPr>
      </w:pPr>
      <w:r w:rsidRPr="003821CB">
        <w:rPr>
          <w:rFonts w:ascii="Times New Roman" w:hAnsi="Times New Roman" w:cs="Times New Roman"/>
          <w:sz w:val="24"/>
          <w:szCs w:val="24"/>
        </w:rPr>
        <w:lastRenderedPageBreak/>
        <w:t>La gravedad de la sintomatología del trastorno obsesivo-compulsivo varía de tal manera que algunos individuos invierten pocas horas al día obsesionados o actuando compulsivamente, mientras que otros tienen constantes pensamientos intrusivos o compulsiones que pueden ser incapacitantes.</w:t>
      </w:r>
      <w:r w:rsidRPr="003821CB">
        <w:rPr>
          <w:rFonts w:ascii="Times New Roman" w:hAnsi="Times New Roman" w:cs="Times New Roman"/>
          <w:b/>
          <w:sz w:val="24"/>
          <w:szCs w:val="24"/>
          <w:u w:val="single"/>
        </w:rPr>
        <w:t xml:space="preserve"> </w:t>
      </w:r>
    </w:p>
    <w:p w14:paraId="2DB0C9B3" w14:textId="77777777" w:rsidR="00C417DF" w:rsidRPr="003821CB" w:rsidRDefault="00C417DF" w:rsidP="0035497F">
      <w:pPr>
        <w:jc w:val="left"/>
        <w:rPr>
          <w:rFonts w:ascii="Times New Roman" w:hAnsi="Times New Roman" w:cs="Times New Roman"/>
          <w:sz w:val="24"/>
          <w:szCs w:val="24"/>
        </w:rPr>
      </w:pPr>
      <w:r w:rsidRPr="003821CB">
        <w:rPr>
          <w:rFonts w:ascii="Times New Roman" w:hAnsi="Times New Roman" w:cs="Times New Roman"/>
          <w:sz w:val="24"/>
          <w:szCs w:val="24"/>
        </w:rPr>
        <w:t>Cuando están presentes tanto las obsesiones como las compulsiones, suele haber una relación discernible entre ellas en el contenido o la secuencia temporal. Las compulsiones se realizan con mayor frecuencia en respuesta a obsesiones (p.ej., lavado de manos excesivo debido al miedo a la contaminación). Sin embargo, en algunas personas con trastorno obsesivo-compulsivo, especialmente durante la fase inicial del trastorno, las compulsiones pueden preceder a la manifestación de obsesiones. Por ejemplo, una persona comienza a sentir que debe tener miedo de un incendio accidental porque revisa repetidamente la perilla de gas en la estufa o una persona concluye que debe tener miedo a la contaminación basándose en la evidencia de su repetido lavado de manos. Comprender la relación entre obsesiones y compulsiones puede ayudar en la selección de la intervención y la planificación del tratamiento.</w:t>
      </w:r>
    </w:p>
    <w:p w14:paraId="723690E5" w14:textId="318B0465" w:rsidR="00B3502B" w:rsidRPr="003821CB" w:rsidRDefault="00B3502B" w:rsidP="0035497F">
      <w:pPr>
        <w:numPr>
          <w:ilvl w:val="0"/>
          <w:numId w:val="0"/>
        </w:numPr>
        <w:ind w:left="360"/>
        <w:jc w:val="left"/>
        <w:rPr>
          <w:rFonts w:ascii="Times New Roman" w:hAnsi="Times New Roman" w:cs="Times New Roman"/>
          <w:sz w:val="24"/>
          <w:szCs w:val="24"/>
        </w:rPr>
      </w:pPr>
    </w:p>
    <w:p w14:paraId="159C31B4" w14:textId="2D48990C" w:rsidR="00D73162" w:rsidRPr="003821CB" w:rsidRDefault="00E075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Límite con </w:t>
      </w:r>
      <w:r w:rsidR="00D73162" w:rsidRPr="003821CB">
        <w:rPr>
          <w:rFonts w:ascii="Times New Roman" w:hAnsi="Times New Roman" w:cs="Times New Roman"/>
          <w:i/>
          <w:sz w:val="24"/>
          <w:szCs w:val="24"/>
        </w:rPr>
        <w:t>la normalidad (umbral):</w:t>
      </w:r>
    </w:p>
    <w:p w14:paraId="55241B94" w14:textId="77777777" w:rsidR="00E23A96" w:rsidRPr="003821CB" w:rsidRDefault="00E23A96" w:rsidP="0035497F">
      <w:pPr>
        <w:numPr>
          <w:ilvl w:val="0"/>
          <w:numId w:val="0"/>
        </w:numPr>
        <w:ind w:left="360" w:hanging="360"/>
        <w:jc w:val="left"/>
        <w:rPr>
          <w:rFonts w:ascii="Times New Roman" w:hAnsi="Times New Roman" w:cs="Times New Roman"/>
          <w:i/>
          <w:sz w:val="24"/>
          <w:szCs w:val="24"/>
        </w:rPr>
      </w:pPr>
    </w:p>
    <w:p w14:paraId="242B9644" w14:textId="63C1C26A" w:rsidR="00D73162" w:rsidRPr="003821CB" w:rsidRDefault="00D73162"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pensamientos intrusivos, imágenes e impulsos, así como los comportamientos repetitivos son comunes en la población general (p.ej., pensamientos de hacer daño a un ser querido, comprobar que la puerta está cerrada). El trastorno obsesivo-compulsivo sólo debe diagnosticarse cuando las obsesiones y compulsiones consuman mucho tiempo (p.ej., </w:t>
      </w:r>
      <w:r w:rsidRPr="003821CB">
        <w:rPr>
          <w:rFonts w:ascii="Times New Roman" w:hAnsi="Times New Roman" w:cs="Times New Roman"/>
          <w:sz w:val="24"/>
          <w:szCs w:val="24"/>
          <w:lang w:val="es-ES_tradnl"/>
        </w:rPr>
        <w:t xml:space="preserve">más de una hora al día) o causen malestar significativo o provoquen deterioro en el funcionamiento. </w:t>
      </w:r>
    </w:p>
    <w:p w14:paraId="37307A4E" w14:textId="77777777" w:rsidR="00D73162" w:rsidRPr="003821CB" w:rsidRDefault="00D73162" w:rsidP="0035497F">
      <w:pPr>
        <w:jc w:val="left"/>
        <w:rPr>
          <w:rFonts w:ascii="Times New Roman" w:hAnsi="Times New Roman" w:cs="Times New Roman"/>
          <w:sz w:val="24"/>
          <w:szCs w:val="24"/>
        </w:rPr>
      </w:pPr>
      <w:r w:rsidRPr="003821CB">
        <w:rPr>
          <w:rFonts w:ascii="Times New Roman" w:hAnsi="Times New Roman" w:cs="Times New Roman"/>
          <w:sz w:val="24"/>
          <w:szCs w:val="24"/>
        </w:rPr>
        <w:t>Las preocupaciones normales del desarrollo (p.ej., preocuparse por interactuar con extraños en los niños pequeños) y los rituales (p.ej., saltar las grietas de una acera) no deben atribuirse a un diagnóstico presuntivo de trastorno obsesivo-compulsivo y se distinguen de las obsesiones y compulsiones características de trastorno obsesivo-compulsivo porque son transitorios, apropiados a la edad, no consumen mucho tiempo (p.ej., más de una hora al día) y no provocan angustia o deterioro significativo.</w:t>
      </w:r>
    </w:p>
    <w:p w14:paraId="59D0E6BD" w14:textId="77777777" w:rsidR="00D73162" w:rsidRPr="003821CB" w:rsidRDefault="00D73162" w:rsidP="0035497F">
      <w:pPr>
        <w:numPr>
          <w:ilvl w:val="0"/>
          <w:numId w:val="0"/>
        </w:numPr>
        <w:jc w:val="left"/>
        <w:rPr>
          <w:rFonts w:ascii="Times New Roman" w:hAnsi="Times New Roman" w:cs="Times New Roman"/>
          <w:i/>
          <w:sz w:val="24"/>
          <w:szCs w:val="24"/>
        </w:rPr>
      </w:pPr>
    </w:p>
    <w:p w14:paraId="3E30C9C9" w14:textId="77777777" w:rsidR="00431347" w:rsidRPr="003821CB" w:rsidRDefault="00431347" w:rsidP="0035497F">
      <w:pPr>
        <w:numPr>
          <w:ilvl w:val="0"/>
          <w:numId w:val="0"/>
        </w:numPr>
        <w:jc w:val="left"/>
        <w:rPr>
          <w:rFonts w:ascii="Times New Roman" w:hAnsi="Times New Roman" w:cs="Times New Roman"/>
          <w:i/>
          <w:sz w:val="24"/>
          <w:szCs w:val="24"/>
        </w:rPr>
      </w:pPr>
      <w:r w:rsidRPr="003821CB">
        <w:rPr>
          <w:rFonts w:ascii="Times New Roman" w:hAnsi="Times New Roman" w:cs="Times New Roman"/>
          <w:i/>
          <w:sz w:val="24"/>
          <w:szCs w:val="24"/>
        </w:rPr>
        <w:t>Características del curso:</w:t>
      </w:r>
    </w:p>
    <w:p w14:paraId="70B9F7C9" w14:textId="77777777" w:rsidR="00431347" w:rsidRPr="003821CB" w:rsidRDefault="00431347" w:rsidP="0035497F">
      <w:pPr>
        <w:numPr>
          <w:ilvl w:val="0"/>
          <w:numId w:val="0"/>
        </w:numPr>
        <w:jc w:val="left"/>
        <w:rPr>
          <w:rFonts w:ascii="Times New Roman" w:hAnsi="Times New Roman" w:cs="Times New Roman"/>
          <w:i/>
          <w:sz w:val="24"/>
          <w:szCs w:val="24"/>
        </w:rPr>
      </w:pPr>
    </w:p>
    <w:p w14:paraId="1E73FDEB" w14:textId="77777777" w:rsidR="00963AA7" w:rsidRPr="003821CB" w:rsidRDefault="00963AA7" w:rsidP="0035497F">
      <w:pPr>
        <w:pStyle w:val="ListParagraph"/>
        <w:numPr>
          <w:ilvl w:val="0"/>
          <w:numId w:val="4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trastorno obsesivo-compulsivo generalmente tiene una edad de inicio a finales de la adolescencia y principios de los veinte, siendo menos común el inicio tardío (es decir, después de los 35 años). En los casos de aparición tardía, a menudo hay antecedentes de síntomas subclínicos crónicos.</w:t>
      </w:r>
    </w:p>
    <w:p w14:paraId="2C6A389B" w14:textId="0C5102A6" w:rsidR="00963AA7" w:rsidRPr="003821CB" w:rsidRDefault="00963AA7" w:rsidP="0035497F">
      <w:pPr>
        <w:pStyle w:val="ListParagraph"/>
        <w:numPr>
          <w:ilvl w:val="0"/>
          <w:numId w:val="4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inicio de los síntomas del trastorno obsesivo-compulsivo suele ser gradual. La aparición repentina o tardía, en particular, debe impulsar una evaluación adicional para diferenciar el trastorno obsesivo</w:t>
      </w:r>
      <w:r w:rsidR="004634AE" w:rsidRPr="003821CB">
        <w:rPr>
          <w:rFonts w:ascii="Times New Roman" w:hAnsi="Times New Roman" w:cs="Times New Roman"/>
          <w:iCs w:val="0"/>
          <w:sz w:val="24"/>
          <w:szCs w:val="24"/>
        </w:rPr>
        <w:t>-</w:t>
      </w:r>
      <w:r w:rsidRPr="003821CB">
        <w:rPr>
          <w:rFonts w:ascii="Times New Roman" w:hAnsi="Times New Roman" w:cs="Times New Roman"/>
          <w:iCs w:val="0"/>
          <w:sz w:val="24"/>
          <w:szCs w:val="24"/>
        </w:rPr>
        <w:t>compulsivo de otras afecciones médicas (p.ej., accidente cerebrovascular isquémico de los ganglios basales) que pueden explicar mejor los síntomas.</w:t>
      </w:r>
    </w:p>
    <w:p w14:paraId="25CD0B20" w14:textId="7B7D9C02" w:rsidR="00963AA7" w:rsidRPr="003821CB" w:rsidRDefault="00963AA7" w:rsidP="0035497F">
      <w:pPr>
        <w:pStyle w:val="ListParagraph"/>
        <w:numPr>
          <w:ilvl w:val="0"/>
          <w:numId w:val="4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Muchos adultos con trastorno obsesivo-compulsivo (30</w:t>
      </w:r>
      <w:r w:rsidR="004634AE" w:rsidRPr="003821CB">
        <w:rPr>
          <w:rFonts w:ascii="Times New Roman" w:hAnsi="Times New Roman" w:cs="Times New Roman"/>
          <w:iCs w:val="0"/>
          <w:sz w:val="24"/>
          <w:szCs w:val="24"/>
        </w:rPr>
        <w:t>-</w:t>
      </w:r>
      <w:r w:rsidRPr="003821CB">
        <w:rPr>
          <w:rFonts w:ascii="Times New Roman" w:hAnsi="Times New Roman" w:cs="Times New Roman"/>
          <w:iCs w:val="0"/>
          <w:sz w:val="24"/>
          <w:szCs w:val="24"/>
        </w:rPr>
        <w:t>50%) informan un inicio de síntomas en la niñez. Para aquellos con inicio durante la niñez o la adolescencia, el 40% puede experimentar una remisión de los síntomas en la edad adulta temprana.</w:t>
      </w:r>
    </w:p>
    <w:p w14:paraId="2963DD12" w14:textId="1240FAA2" w:rsidR="00431347" w:rsidRPr="003821CB" w:rsidRDefault="00963AA7" w:rsidP="0035497F">
      <w:pPr>
        <w:pStyle w:val="ListParagraph"/>
        <w:numPr>
          <w:ilvl w:val="0"/>
          <w:numId w:val="4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trastorno obsesivo-compulsivo en adultos generalmente se considera una condición crónica con síntomas que aumentan y disminuyen. Algunos experimentan un curso episódico y una minoría experimenta un curso que empeora.</w:t>
      </w:r>
    </w:p>
    <w:p w14:paraId="140D1A04" w14:textId="77777777" w:rsidR="00963AA7" w:rsidRPr="003821CB" w:rsidRDefault="00963AA7" w:rsidP="0035497F">
      <w:pPr>
        <w:numPr>
          <w:ilvl w:val="0"/>
          <w:numId w:val="0"/>
        </w:numPr>
        <w:jc w:val="left"/>
        <w:rPr>
          <w:rFonts w:ascii="Times New Roman" w:hAnsi="Times New Roman" w:cs="Times New Roman"/>
          <w:iCs w:val="0"/>
          <w:sz w:val="24"/>
          <w:szCs w:val="24"/>
        </w:rPr>
      </w:pPr>
    </w:p>
    <w:p w14:paraId="190F81D9" w14:textId="1455F3D2" w:rsidR="00C753DF" w:rsidRPr="003821CB" w:rsidRDefault="00C753DF" w:rsidP="000613CF">
      <w:pPr>
        <w:keepNext/>
        <w:numPr>
          <w:ilvl w:val="0"/>
          <w:numId w:val="0"/>
        </w:numPr>
        <w:jc w:val="left"/>
        <w:rPr>
          <w:rFonts w:ascii="Times New Roman" w:hAnsi="Times New Roman" w:cs="Times New Roman"/>
          <w:i/>
          <w:sz w:val="24"/>
          <w:szCs w:val="24"/>
        </w:rPr>
      </w:pPr>
      <w:r w:rsidRPr="003821CB">
        <w:rPr>
          <w:rFonts w:ascii="Times New Roman" w:hAnsi="Times New Roman" w:cs="Times New Roman"/>
          <w:i/>
          <w:sz w:val="24"/>
          <w:szCs w:val="24"/>
        </w:rPr>
        <w:t xml:space="preserve">Presentaciones </w:t>
      </w:r>
      <w:r w:rsidR="00130C8D" w:rsidRPr="003821CB">
        <w:rPr>
          <w:rFonts w:ascii="Times New Roman" w:hAnsi="Times New Roman" w:cs="Times New Roman"/>
          <w:i/>
          <w:sz w:val="24"/>
          <w:szCs w:val="24"/>
        </w:rPr>
        <w:t>a lo largo del</w:t>
      </w:r>
      <w:r w:rsidRPr="003821CB">
        <w:rPr>
          <w:rFonts w:ascii="Times New Roman" w:hAnsi="Times New Roman" w:cs="Times New Roman"/>
          <w:i/>
          <w:sz w:val="24"/>
          <w:szCs w:val="24"/>
        </w:rPr>
        <w:t xml:space="preserve"> desarrollo:</w:t>
      </w:r>
    </w:p>
    <w:p w14:paraId="7A31E303" w14:textId="66DED65C" w:rsidR="00C753DF" w:rsidRPr="003821CB" w:rsidRDefault="00C753DF" w:rsidP="000613CF">
      <w:pPr>
        <w:keepNext/>
        <w:numPr>
          <w:ilvl w:val="0"/>
          <w:numId w:val="0"/>
        </w:numPr>
        <w:jc w:val="left"/>
        <w:rPr>
          <w:rFonts w:ascii="Times New Roman" w:hAnsi="Times New Roman" w:cs="Times New Roman"/>
          <w:i/>
          <w:sz w:val="24"/>
          <w:szCs w:val="24"/>
        </w:rPr>
      </w:pPr>
    </w:p>
    <w:p w14:paraId="0919320F" w14:textId="1CD6EF91" w:rsidR="00C753DF" w:rsidRPr="003821CB" w:rsidRDefault="00C753DF" w:rsidP="0035497F">
      <w:pPr>
        <w:pStyle w:val="ListParagraph"/>
        <w:numPr>
          <w:ilvl w:val="0"/>
          <w:numId w:val="42"/>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inicio antes de los 10 años es más común entre los hombres (aproximadamente el 25%), mientras que el inicio en la adolescencia es más probable entre las mujeres. La edad más temprana de inicio se asocia con una mayor carga genética y peor pronóstico debido a la interferencia de los síntomas con el logro de los hitos del desarrollo (p.ej., establecer relaciones con los compañeros, adquirir habilidades académicas). Aunque el trastorno obsesivo-compulsivo de inicio en la niñez generalmente sigue un curso crónico, sobre todo si no se trata, los síntomas tienden a aparecer y desaparecer</w:t>
      </w:r>
      <w:r w:rsidR="004634AE" w:rsidRPr="003821CB">
        <w:rPr>
          <w:rFonts w:ascii="Times New Roman" w:hAnsi="Times New Roman" w:cs="Times New Roman"/>
          <w:iCs w:val="0"/>
          <w:sz w:val="24"/>
          <w:szCs w:val="24"/>
        </w:rPr>
        <w:t>,</w:t>
      </w:r>
      <w:r w:rsidRPr="003821CB">
        <w:rPr>
          <w:rFonts w:ascii="Times New Roman" w:hAnsi="Times New Roman" w:cs="Times New Roman"/>
          <w:iCs w:val="0"/>
          <w:sz w:val="24"/>
          <w:szCs w:val="24"/>
        </w:rPr>
        <w:t xml:space="preserve"> y muchos (aproximadamente el 40%) experimentan una remisión completa en la edad adulta temprana. Entre los </w:t>
      </w:r>
      <w:r w:rsidR="007A541A" w:rsidRPr="003821CB">
        <w:rPr>
          <w:rFonts w:ascii="Times New Roman" w:hAnsi="Times New Roman" w:cs="Times New Roman"/>
          <w:iCs w:val="0"/>
          <w:sz w:val="24"/>
          <w:szCs w:val="24"/>
        </w:rPr>
        <w:t>adultos mayores</w:t>
      </w:r>
      <w:r w:rsidRPr="003821CB">
        <w:rPr>
          <w:rFonts w:ascii="Times New Roman" w:hAnsi="Times New Roman" w:cs="Times New Roman"/>
          <w:iCs w:val="0"/>
          <w:sz w:val="24"/>
          <w:szCs w:val="24"/>
        </w:rPr>
        <w:t>, la prevalencia del trastorno obsesivo-compulsivo es ligeramente mayor entre los hombres que entre las mujeres.</w:t>
      </w:r>
    </w:p>
    <w:p w14:paraId="77DE52F0" w14:textId="168C5D75" w:rsidR="00C753DF" w:rsidRPr="003821CB" w:rsidRDefault="00C753DF" w:rsidP="0035497F">
      <w:pPr>
        <w:pStyle w:val="ListParagraph"/>
        <w:numPr>
          <w:ilvl w:val="0"/>
          <w:numId w:val="42"/>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Aunque se ha informado la aparición precipitada de síntomas del trastorno obsesivo-compulsivo en niños y adolescentes, a menudo atribuidos a</w:t>
      </w:r>
      <w:r w:rsidR="00982B7F" w:rsidRPr="003821CB">
        <w:rPr>
          <w:rFonts w:ascii="Times New Roman" w:hAnsi="Times New Roman" w:cs="Times New Roman"/>
          <w:iCs w:val="0"/>
          <w:sz w:val="24"/>
          <w:szCs w:val="24"/>
        </w:rPr>
        <w:t>l</w:t>
      </w:r>
      <w:r w:rsidRPr="003821CB">
        <w:rPr>
          <w:rFonts w:ascii="Times New Roman" w:hAnsi="Times New Roman" w:cs="Times New Roman"/>
          <w:iCs w:val="0"/>
          <w:sz w:val="24"/>
          <w:szCs w:val="24"/>
        </w:rPr>
        <w:t xml:space="preserve"> </w:t>
      </w:r>
      <w:r w:rsidR="00982B7F" w:rsidRPr="003821CB">
        <w:rPr>
          <w:rFonts w:ascii="Times New Roman" w:hAnsi="Times New Roman" w:cs="Times New Roman"/>
          <w:iCs w:val="0"/>
          <w:sz w:val="24"/>
          <w:szCs w:val="24"/>
        </w:rPr>
        <w:t xml:space="preserve">trastorno pediátrico neuropsiquiátrico autoinmune asociado a estreptococo </w:t>
      </w:r>
      <w:r w:rsidRPr="003821CB">
        <w:rPr>
          <w:rFonts w:ascii="Times New Roman" w:hAnsi="Times New Roman" w:cs="Times New Roman"/>
          <w:iCs w:val="0"/>
          <w:sz w:val="24"/>
          <w:szCs w:val="24"/>
        </w:rPr>
        <w:t>(PANDAS), el desarrollo de los síntomas suele ser gradual.</w:t>
      </w:r>
    </w:p>
    <w:p w14:paraId="6F17E63A" w14:textId="1F3ADAEC" w:rsidR="00C753DF" w:rsidRPr="003821CB" w:rsidRDefault="00C753DF" w:rsidP="0035497F">
      <w:pPr>
        <w:pStyle w:val="ListParagraph"/>
        <w:numPr>
          <w:ilvl w:val="0"/>
          <w:numId w:val="42"/>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contenido y el tipo de obsesiones y compulsiones varía a lo largo de la vida. Los niños y adolescentes son más propensos a reportar obsesiones centradas en cosas malas que les suceden a sus seres queridos (p</w:t>
      </w:r>
      <w:r w:rsidR="00982B7F" w:rsidRPr="003821CB">
        <w:rPr>
          <w:rFonts w:ascii="Times New Roman" w:hAnsi="Times New Roman" w:cs="Times New Roman"/>
          <w:iCs w:val="0"/>
          <w:sz w:val="24"/>
          <w:szCs w:val="24"/>
        </w:rPr>
        <w:t>.ej., pa</w:t>
      </w:r>
      <w:r w:rsidRPr="003821CB">
        <w:rPr>
          <w:rFonts w:ascii="Times New Roman" w:hAnsi="Times New Roman" w:cs="Times New Roman"/>
          <w:iCs w:val="0"/>
          <w:sz w:val="24"/>
          <w:szCs w:val="24"/>
        </w:rPr>
        <w:t xml:space="preserve">dres), mientras que los adolescentes y adultos son más propensos a reportar obsesiones religiosas o sexuales. Entre los niños y adolescentes, las mujeres son más propensas a reportar síntomas centrados en la contaminación o la limpieza, mientras que </w:t>
      </w:r>
      <w:r w:rsidR="00982B7F" w:rsidRPr="003821CB">
        <w:rPr>
          <w:rFonts w:ascii="Times New Roman" w:hAnsi="Times New Roman" w:cs="Times New Roman"/>
          <w:iCs w:val="0"/>
          <w:sz w:val="24"/>
          <w:szCs w:val="24"/>
        </w:rPr>
        <w:t xml:space="preserve">en </w:t>
      </w:r>
      <w:r w:rsidRPr="003821CB">
        <w:rPr>
          <w:rFonts w:ascii="Times New Roman" w:hAnsi="Times New Roman" w:cs="Times New Roman"/>
          <w:iCs w:val="0"/>
          <w:sz w:val="24"/>
          <w:szCs w:val="24"/>
        </w:rPr>
        <w:t xml:space="preserve">los hombres son más </w:t>
      </w:r>
      <w:r w:rsidR="00982B7F" w:rsidRPr="003821CB">
        <w:rPr>
          <w:rFonts w:ascii="Times New Roman" w:hAnsi="Times New Roman" w:cs="Times New Roman"/>
          <w:iCs w:val="0"/>
          <w:sz w:val="24"/>
          <w:szCs w:val="24"/>
        </w:rPr>
        <w:t>comunes</w:t>
      </w:r>
      <w:r w:rsidRPr="003821CB">
        <w:rPr>
          <w:rFonts w:ascii="Times New Roman" w:hAnsi="Times New Roman" w:cs="Times New Roman"/>
          <w:iCs w:val="0"/>
          <w:sz w:val="24"/>
          <w:szCs w:val="24"/>
        </w:rPr>
        <w:t xml:space="preserve"> los de naturaleza sexual-religiosa o agresiva. Puede ser más fácil evaluar la presencia de compulsiones en los niños porque su nivel de desarrollo cognitivo puede impedir la verbalización del contenido de las obsesiones.</w:t>
      </w:r>
    </w:p>
    <w:p w14:paraId="0DD27366" w14:textId="379BC126" w:rsidR="00C753DF" w:rsidRPr="003821CB" w:rsidRDefault="00982B7F" w:rsidP="0035497F">
      <w:pPr>
        <w:pStyle w:val="ListParagraph"/>
        <w:numPr>
          <w:ilvl w:val="0"/>
          <w:numId w:val="42"/>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curso del trastorno obsesivo-compulsivo se complica con frecuencia e</w:t>
      </w:r>
      <w:r w:rsidR="00C753DF" w:rsidRPr="003821CB">
        <w:rPr>
          <w:rFonts w:ascii="Times New Roman" w:hAnsi="Times New Roman" w:cs="Times New Roman"/>
          <w:iCs w:val="0"/>
          <w:sz w:val="24"/>
          <w:szCs w:val="24"/>
        </w:rPr>
        <w:t>ntre los niños y adolescentes por la coexistencia de otros trastornos mentales, cuya presencia puede afectar la identificación del trastorno obsesivo-compulsivo entre los jóvenes. Hasta el 30% de todas las personas con trastorno obsesivo-compulsivo también experimentarán el síndrome de Tourette u otro trastorno de tic primario durante su vida. Los tics co</w:t>
      </w:r>
      <w:r w:rsidRPr="003821CB">
        <w:rPr>
          <w:rFonts w:ascii="Times New Roman" w:hAnsi="Times New Roman" w:cs="Times New Roman"/>
          <w:iCs w:val="0"/>
          <w:sz w:val="24"/>
          <w:szCs w:val="24"/>
        </w:rPr>
        <w:t>mórbidos</w:t>
      </w:r>
      <w:r w:rsidR="00C753DF" w:rsidRPr="003821CB">
        <w:rPr>
          <w:rFonts w:ascii="Times New Roman" w:hAnsi="Times New Roman" w:cs="Times New Roman"/>
          <w:iCs w:val="0"/>
          <w:sz w:val="24"/>
          <w:szCs w:val="24"/>
        </w:rPr>
        <w:t xml:space="preserve"> son más comunes entre los hombres con trastorno obsesivo-compulsivo de inicio en la infancia. Los niños y adolescentes también tienen más probabilidades que los adultos de presentar una combinación de trastorno obsesivo-compulsivo, un trastorno de tic primario y/o un trastorno por déficit de atención </w:t>
      </w:r>
      <w:r w:rsidR="004634AE" w:rsidRPr="003821CB">
        <w:rPr>
          <w:rFonts w:ascii="Times New Roman" w:hAnsi="Times New Roman" w:cs="Times New Roman"/>
          <w:iCs w:val="0"/>
          <w:sz w:val="24"/>
          <w:szCs w:val="24"/>
        </w:rPr>
        <w:t>e</w:t>
      </w:r>
      <w:r w:rsidR="00C753DF" w:rsidRPr="003821CB">
        <w:rPr>
          <w:rFonts w:ascii="Times New Roman" w:hAnsi="Times New Roman" w:cs="Times New Roman"/>
          <w:iCs w:val="0"/>
          <w:sz w:val="24"/>
          <w:szCs w:val="24"/>
        </w:rPr>
        <w:t xml:space="preserve"> hiperactividad. El trastorno dismórfico corporal o el trastorno de acumulación a menudo coexisten entre los adolescentes con trastorno obsesivo-compulsivo. Aproximadamente la mitad de los pacientes de edad avanzada con trastorno obsesivo-compulsivo exhiben comportamientos de orden, acumulación y control, que también pueden reflejar síntomas de trastorno de </w:t>
      </w:r>
      <w:r w:rsidR="00C53801" w:rsidRPr="003821CB">
        <w:rPr>
          <w:rFonts w:ascii="Times New Roman" w:hAnsi="Times New Roman" w:cs="Times New Roman"/>
          <w:iCs w:val="0"/>
          <w:sz w:val="24"/>
          <w:szCs w:val="24"/>
        </w:rPr>
        <w:t xml:space="preserve">la </w:t>
      </w:r>
      <w:r w:rsidR="00C753DF" w:rsidRPr="003821CB">
        <w:rPr>
          <w:rFonts w:ascii="Times New Roman" w:hAnsi="Times New Roman" w:cs="Times New Roman"/>
          <w:iCs w:val="0"/>
          <w:sz w:val="24"/>
          <w:szCs w:val="24"/>
        </w:rPr>
        <w:t xml:space="preserve">personalidad con rasgos </w:t>
      </w:r>
      <w:proofErr w:type="spellStart"/>
      <w:r w:rsidR="00C753DF" w:rsidRPr="003821CB">
        <w:rPr>
          <w:rFonts w:ascii="Times New Roman" w:hAnsi="Times New Roman" w:cs="Times New Roman"/>
          <w:iCs w:val="0"/>
          <w:sz w:val="24"/>
          <w:szCs w:val="24"/>
        </w:rPr>
        <w:t>anancásticos</w:t>
      </w:r>
      <w:proofErr w:type="spellEnd"/>
      <w:r w:rsidR="00C753DF" w:rsidRPr="003821CB">
        <w:rPr>
          <w:rFonts w:ascii="Times New Roman" w:hAnsi="Times New Roman" w:cs="Times New Roman"/>
          <w:iCs w:val="0"/>
          <w:sz w:val="24"/>
          <w:szCs w:val="24"/>
        </w:rPr>
        <w:t>.</w:t>
      </w:r>
    </w:p>
    <w:p w14:paraId="205E7B06" w14:textId="5EA6554C" w:rsidR="00C753DF" w:rsidRPr="003821CB" w:rsidRDefault="00C753DF" w:rsidP="0035497F">
      <w:pPr>
        <w:numPr>
          <w:ilvl w:val="0"/>
          <w:numId w:val="0"/>
        </w:numPr>
        <w:jc w:val="left"/>
        <w:rPr>
          <w:rFonts w:ascii="Times New Roman" w:hAnsi="Times New Roman" w:cs="Times New Roman"/>
          <w:i/>
          <w:sz w:val="24"/>
          <w:szCs w:val="24"/>
        </w:rPr>
      </w:pPr>
    </w:p>
    <w:p w14:paraId="2E232737" w14:textId="30964922" w:rsidR="00A92D52" w:rsidRPr="003821CB" w:rsidRDefault="00A92D52" w:rsidP="0035497F">
      <w:pPr>
        <w:numPr>
          <w:ilvl w:val="0"/>
          <w:numId w:val="0"/>
        </w:numPr>
        <w:jc w:val="left"/>
        <w:rPr>
          <w:rFonts w:ascii="Times New Roman" w:hAnsi="Times New Roman" w:cs="Times New Roman"/>
          <w:i/>
          <w:sz w:val="24"/>
          <w:szCs w:val="24"/>
        </w:rPr>
      </w:pPr>
      <w:r w:rsidRPr="003821CB">
        <w:rPr>
          <w:rFonts w:ascii="Times New Roman" w:hAnsi="Times New Roman" w:cs="Times New Roman"/>
          <w:i/>
          <w:sz w:val="24"/>
          <w:szCs w:val="24"/>
        </w:rPr>
        <w:t>Características relacionadas con la cultura:</w:t>
      </w:r>
    </w:p>
    <w:p w14:paraId="10805C12" w14:textId="2758D34A" w:rsidR="00A92D52" w:rsidRPr="003821CB" w:rsidRDefault="00A92D52" w:rsidP="0035497F">
      <w:pPr>
        <w:numPr>
          <w:ilvl w:val="0"/>
          <w:numId w:val="0"/>
        </w:numPr>
        <w:jc w:val="left"/>
        <w:rPr>
          <w:rFonts w:ascii="Times New Roman" w:hAnsi="Times New Roman" w:cs="Times New Roman"/>
          <w:i/>
          <w:sz w:val="24"/>
          <w:szCs w:val="24"/>
        </w:rPr>
      </w:pPr>
    </w:p>
    <w:p w14:paraId="1052B1B3" w14:textId="77777777" w:rsidR="00F14205" w:rsidRPr="003821CB" w:rsidRDefault="00352BCF" w:rsidP="0035497F">
      <w:pPr>
        <w:pStyle w:val="ListParagraph"/>
        <w:numPr>
          <w:ilvl w:val="0"/>
          <w:numId w:val="43"/>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Tipos similares de síntomas del trastorno obsesivo compulsivo (p.ej., preocupación por la contaminación) están presentes en diferentes culturas, pero existe una variación cultural en la prominencia y prevalencia de ciertos temas de contenido de obsesiones y compulsiones. Por ejemplo, se ha descubierto que las obsesiones agresivas predominan en Brasil y las preocupaciones religiosas/escrupulosas en entornos de Medio Oriente. Además, las obsesiones </w:t>
      </w:r>
      <w:r w:rsidRPr="003821CB">
        <w:rPr>
          <w:rFonts w:ascii="Times New Roman" w:hAnsi="Times New Roman" w:cs="Times New Roman"/>
          <w:iCs w:val="0"/>
          <w:sz w:val="24"/>
          <w:szCs w:val="24"/>
        </w:rPr>
        <w:lastRenderedPageBreak/>
        <w:t xml:space="preserve">por la escrupulosidad pueden ser más angustiantes entre los individuos de ciertos grupos religiosos que enfatizan la exactitud del ritual o la naturaleza pecaminosa de ciertos tipos de pensamientos. La influencia de la cultura puede llevar a la adopción de temas específicos, como el miedo a la contaminación por el VIH/SIDA, la obsesión por la observancia del </w:t>
      </w:r>
      <w:proofErr w:type="spellStart"/>
      <w:r w:rsidRPr="003821CB">
        <w:rPr>
          <w:rFonts w:ascii="Times New Roman" w:hAnsi="Times New Roman" w:cs="Times New Roman"/>
          <w:i/>
          <w:sz w:val="24"/>
          <w:szCs w:val="24"/>
        </w:rPr>
        <w:t>kashrut</w:t>
      </w:r>
      <w:proofErr w:type="spellEnd"/>
      <w:r w:rsidRPr="003821CB">
        <w:rPr>
          <w:rFonts w:ascii="Times New Roman" w:hAnsi="Times New Roman" w:cs="Times New Roman"/>
          <w:iCs w:val="0"/>
          <w:sz w:val="24"/>
          <w:szCs w:val="24"/>
        </w:rPr>
        <w:t xml:space="preserve"> (restricciones dietéticas) entre los judíos o por estar en un estado de impureza (</w:t>
      </w:r>
      <w:proofErr w:type="spellStart"/>
      <w:r w:rsidRPr="003821CB">
        <w:rPr>
          <w:rFonts w:ascii="Times New Roman" w:hAnsi="Times New Roman" w:cs="Times New Roman"/>
          <w:i/>
          <w:sz w:val="24"/>
          <w:szCs w:val="24"/>
        </w:rPr>
        <w:t>Napak</w:t>
      </w:r>
      <w:proofErr w:type="spellEnd"/>
      <w:r w:rsidRPr="003821CB">
        <w:rPr>
          <w:rFonts w:ascii="Times New Roman" w:hAnsi="Times New Roman" w:cs="Times New Roman"/>
          <w:iCs w:val="0"/>
          <w:sz w:val="24"/>
          <w:szCs w:val="24"/>
        </w:rPr>
        <w:t>) entre los musulmanes. Distinguir las compulsiones religiosas de la práctica religiosa celosa pero normativa puede requerir la ayuda de expertos religiosos que conozcan las normas locales.</w:t>
      </w:r>
    </w:p>
    <w:p w14:paraId="2751B4E5" w14:textId="3D437E60" w:rsidR="00F14205" w:rsidRPr="003821CB" w:rsidRDefault="00352BCF" w:rsidP="0035497F">
      <w:pPr>
        <w:pStyle w:val="ListParagraph"/>
        <w:numPr>
          <w:ilvl w:val="0"/>
          <w:numId w:val="43"/>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Las atribuciones etiológicas pueden variar entre grupos sociales, incluidas las explicaciones biológicas, psicológicas, sociales y sobrenaturales o espirituales. Estas atribuciones también pueden moldear las obsesiones específicas, como la preocupación por ser merecedor de un castigo como resultado de una transgresión o el objeto de hechicería, brujería o el mal de ojo. En algunos grupos culturales, las compulsiones pueden verse reforzadas por la creencia de que tales actos </w:t>
      </w:r>
      <w:r w:rsidR="00F14205" w:rsidRPr="003821CB">
        <w:rPr>
          <w:rFonts w:ascii="Times New Roman" w:hAnsi="Times New Roman" w:cs="Times New Roman"/>
          <w:iCs w:val="0"/>
          <w:sz w:val="24"/>
          <w:szCs w:val="24"/>
        </w:rPr>
        <w:t>alejan</w:t>
      </w:r>
      <w:r w:rsidRPr="003821CB">
        <w:rPr>
          <w:rFonts w:ascii="Times New Roman" w:hAnsi="Times New Roman" w:cs="Times New Roman"/>
          <w:iCs w:val="0"/>
          <w:sz w:val="24"/>
          <w:szCs w:val="24"/>
        </w:rPr>
        <w:t xml:space="preserve"> a los espíritus malignos o tienen otra función espiritual.</w:t>
      </w:r>
    </w:p>
    <w:p w14:paraId="15AE92EE" w14:textId="03D54200" w:rsidR="00A92D52" w:rsidRPr="003821CB" w:rsidRDefault="00352BCF" w:rsidP="0035497F">
      <w:pPr>
        <w:pStyle w:val="ListParagraph"/>
        <w:numPr>
          <w:ilvl w:val="0"/>
          <w:numId w:val="43"/>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La búsqueda de ayuda y la revelación clínica son menos probables cuando el individuo considera que las obsesiones o compulsiones son un tabú cultural.</w:t>
      </w:r>
    </w:p>
    <w:p w14:paraId="59DDC160" w14:textId="18574563" w:rsidR="00A92D52" w:rsidRPr="003821CB" w:rsidRDefault="00352BCF" w:rsidP="0035497F">
      <w:pPr>
        <w:numPr>
          <w:ilvl w:val="0"/>
          <w:numId w:val="0"/>
        </w:numPr>
        <w:jc w:val="left"/>
        <w:rPr>
          <w:rFonts w:ascii="Times New Roman" w:hAnsi="Times New Roman" w:cs="Times New Roman"/>
          <w:i/>
          <w:sz w:val="24"/>
          <w:szCs w:val="24"/>
        </w:rPr>
      </w:pPr>
      <w:r w:rsidRPr="003821CB">
        <w:rPr>
          <w:rFonts w:ascii="Times New Roman" w:hAnsi="Times New Roman" w:cs="Times New Roman"/>
          <w:i/>
          <w:sz w:val="24"/>
          <w:szCs w:val="24"/>
        </w:rPr>
        <w:t xml:space="preserve"> </w:t>
      </w:r>
    </w:p>
    <w:p w14:paraId="172A6143" w14:textId="40ABA430" w:rsidR="00F14205" w:rsidRPr="003821CB" w:rsidRDefault="00F14205" w:rsidP="0035497F">
      <w:pPr>
        <w:numPr>
          <w:ilvl w:val="0"/>
          <w:numId w:val="0"/>
        </w:numPr>
        <w:jc w:val="left"/>
        <w:rPr>
          <w:rFonts w:ascii="Times New Roman" w:hAnsi="Times New Roman" w:cs="Times New Roman"/>
          <w:i/>
          <w:sz w:val="24"/>
          <w:szCs w:val="24"/>
        </w:rPr>
      </w:pPr>
      <w:r w:rsidRPr="003821CB">
        <w:rPr>
          <w:rFonts w:ascii="Times New Roman" w:hAnsi="Times New Roman" w:cs="Times New Roman"/>
          <w:i/>
          <w:sz w:val="24"/>
          <w:szCs w:val="24"/>
        </w:rPr>
        <w:t xml:space="preserve">Características relacionadas con el </w:t>
      </w:r>
      <w:r w:rsidR="00366FF3" w:rsidRPr="003821CB">
        <w:rPr>
          <w:rFonts w:ascii="Times New Roman" w:hAnsi="Times New Roman" w:cs="Times New Roman"/>
          <w:i/>
          <w:sz w:val="24"/>
          <w:szCs w:val="24"/>
        </w:rPr>
        <w:t>sexo</w:t>
      </w:r>
      <w:r w:rsidR="00130C8D" w:rsidRPr="003821CB">
        <w:rPr>
          <w:rFonts w:ascii="Times New Roman" w:hAnsi="Times New Roman" w:cs="Times New Roman"/>
          <w:i/>
          <w:sz w:val="24"/>
          <w:szCs w:val="24"/>
        </w:rPr>
        <w:t xml:space="preserve"> y</w:t>
      </w:r>
      <w:r w:rsidR="00366FF3" w:rsidRPr="003821CB">
        <w:rPr>
          <w:rFonts w:ascii="Times New Roman" w:hAnsi="Times New Roman" w:cs="Times New Roman"/>
          <w:i/>
          <w:sz w:val="24"/>
          <w:szCs w:val="24"/>
        </w:rPr>
        <w:t>/</w:t>
      </w:r>
      <w:r w:rsidR="00130C8D" w:rsidRPr="003821CB">
        <w:rPr>
          <w:rFonts w:ascii="Times New Roman" w:hAnsi="Times New Roman" w:cs="Times New Roman"/>
          <w:i/>
          <w:sz w:val="24"/>
          <w:szCs w:val="24"/>
        </w:rPr>
        <w:t xml:space="preserve">o </w:t>
      </w:r>
      <w:r w:rsidRPr="003821CB">
        <w:rPr>
          <w:rFonts w:ascii="Times New Roman" w:hAnsi="Times New Roman" w:cs="Times New Roman"/>
          <w:i/>
          <w:sz w:val="24"/>
          <w:szCs w:val="24"/>
        </w:rPr>
        <w:t>género</w:t>
      </w:r>
      <w:r w:rsidR="007F40F7" w:rsidRPr="003821CB">
        <w:rPr>
          <w:rFonts w:ascii="Times New Roman" w:hAnsi="Times New Roman" w:cs="Times New Roman"/>
          <w:i/>
          <w:sz w:val="24"/>
          <w:szCs w:val="24"/>
        </w:rPr>
        <w:t>:</w:t>
      </w:r>
    </w:p>
    <w:p w14:paraId="734D3D9A" w14:textId="75412C96" w:rsidR="00F14205" w:rsidRPr="003821CB" w:rsidRDefault="00F14205" w:rsidP="0035497F">
      <w:pPr>
        <w:numPr>
          <w:ilvl w:val="0"/>
          <w:numId w:val="0"/>
        </w:numPr>
        <w:jc w:val="left"/>
        <w:rPr>
          <w:rFonts w:ascii="Times New Roman" w:hAnsi="Times New Roman" w:cs="Times New Roman"/>
          <w:i/>
          <w:sz w:val="24"/>
          <w:szCs w:val="24"/>
        </w:rPr>
      </w:pPr>
    </w:p>
    <w:p w14:paraId="4DE10922" w14:textId="77777777" w:rsidR="00D67A6F" w:rsidRPr="003821CB" w:rsidRDefault="00D67A6F" w:rsidP="0035497F">
      <w:pPr>
        <w:pStyle w:val="ListParagraph"/>
        <w:numPr>
          <w:ilvl w:val="0"/>
          <w:numId w:val="44"/>
        </w:numPr>
        <w:ind w:left="284" w:hanging="284"/>
        <w:jc w:val="left"/>
        <w:rPr>
          <w:rFonts w:ascii="Times New Roman" w:hAnsi="Times New Roman" w:cs="Times New Roman"/>
          <w:iCs w:val="0"/>
          <w:sz w:val="24"/>
          <w:szCs w:val="24"/>
          <w:lang w:val="es-MX"/>
        </w:rPr>
      </w:pPr>
      <w:r w:rsidRPr="003821CB">
        <w:rPr>
          <w:rFonts w:ascii="Times New Roman" w:hAnsi="Times New Roman" w:cs="Times New Roman"/>
          <w:iCs w:val="0"/>
          <w:sz w:val="24"/>
          <w:szCs w:val="24"/>
          <w:lang w:val="es-MX"/>
        </w:rPr>
        <w:t>Los hombres son más propensos a experimentar el trastorno obsesivo-compulsivo durante la infancia, y aproximadamente el 25% lo experimenta antes de los 10 años. Durante la edad adulta, la prevalencia es mayor para las mujeres.</w:t>
      </w:r>
    </w:p>
    <w:p w14:paraId="329BC230" w14:textId="525D2B57" w:rsidR="00D67A6F" w:rsidRPr="003821CB" w:rsidRDefault="00D67A6F" w:rsidP="0035497F">
      <w:pPr>
        <w:pStyle w:val="ListParagraph"/>
        <w:numPr>
          <w:ilvl w:val="0"/>
          <w:numId w:val="44"/>
        </w:numPr>
        <w:ind w:left="284" w:hanging="284"/>
        <w:jc w:val="left"/>
        <w:rPr>
          <w:rFonts w:ascii="Times New Roman" w:hAnsi="Times New Roman" w:cs="Times New Roman"/>
          <w:iCs w:val="0"/>
          <w:sz w:val="24"/>
          <w:szCs w:val="24"/>
          <w:lang w:val="es-MX"/>
        </w:rPr>
      </w:pPr>
      <w:r w:rsidRPr="003821CB">
        <w:rPr>
          <w:rFonts w:ascii="Times New Roman" w:hAnsi="Times New Roman" w:cs="Times New Roman"/>
          <w:iCs w:val="0"/>
          <w:sz w:val="24"/>
          <w:szCs w:val="24"/>
          <w:lang w:val="es-MX"/>
        </w:rPr>
        <w:t xml:space="preserve">Los hombres tienen más probabilidades de experimentar trastornos </w:t>
      </w:r>
      <w:r w:rsidR="009F4B8B">
        <w:rPr>
          <w:rFonts w:ascii="Times New Roman" w:hAnsi="Times New Roman" w:cs="Times New Roman"/>
          <w:iCs w:val="0"/>
          <w:sz w:val="24"/>
          <w:szCs w:val="24"/>
          <w:lang w:val="es-MX"/>
        </w:rPr>
        <w:t>por</w:t>
      </w:r>
      <w:r w:rsidR="009F4B8B" w:rsidRPr="003821CB">
        <w:rPr>
          <w:rFonts w:ascii="Times New Roman" w:hAnsi="Times New Roman" w:cs="Times New Roman"/>
          <w:iCs w:val="0"/>
          <w:sz w:val="24"/>
          <w:szCs w:val="24"/>
          <w:lang w:val="es-MX"/>
        </w:rPr>
        <w:t xml:space="preserve"> </w:t>
      </w:r>
      <w:r w:rsidRPr="003821CB">
        <w:rPr>
          <w:rFonts w:ascii="Times New Roman" w:hAnsi="Times New Roman" w:cs="Times New Roman"/>
          <w:iCs w:val="0"/>
          <w:sz w:val="24"/>
          <w:szCs w:val="24"/>
          <w:lang w:val="es-MX"/>
        </w:rPr>
        <w:t>tics primarios concurrentes.</w:t>
      </w:r>
    </w:p>
    <w:p w14:paraId="6944693D" w14:textId="5AE695A3" w:rsidR="00D67A6F" w:rsidRPr="003821CB" w:rsidRDefault="00D67A6F" w:rsidP="0035497F">
      <w:pPr>
        <w:pStyle w:val="ListParagraph"/>
        <w:numPr>
          <w:ilvl w:val="0"/>
          <w:numId w:val="44"/>
        </w:numPr>
        <w:ind w:left="284" w:hanging="284"/>
        <w:jc w:val="left"/>
        <w:rPr>
          <w:rFonts w:ascii="Times New Roman" w:hAnsi="Times New Roman" w:cs="Times New Roman"/>
          <w:iCs w:val="0"/>
          <w:sz w:val="24"/>
          <w:szCs w:val="24"/>
          <w:lang w:val="es-MX"/>
        </w:rPr>
      </w:pPr>
      <w:r w:rsidRPr="003821CB">
        <w:rPr>
          <w:rFonts w:ascii="Times New Roman" w:hAnsi="Times New Roman" w:cs="Times New Roman"/>
          <w:iCs w:val="0"/>
          <w:sz w:val="24"/>
          <w:szCs w:val="24"/>
          <w:lang w:val="es-MX"/>
        </w:rPr>
        <w:t xml:space="preserve">Se han informado diferencias </w:t>
      </w:r>
      <w:r w:rsidR="00366FF3" w:rsidRPr="003821CB">
        <w:rPr>
          <w:rFonts w:ascii="Times New Roman" w:hAnsi="Times New Roman" w:cs="Times New Roman"/>
          <w:iCs w:val="0"/>
          <w:sz w:val="24"/>
          <w:szCs w:val="24"/>
          <w:lang w:val="es-MX"/>
        </w:rPr>
        <w:t>de</w:t>
      </w:r>
      <w:r w:rsidRPr="003821CB">
        <w:rPr>
          <w:rFonts w:ascii="Times New Roman" w:hAnsi="Times New Roman" w:cs="Times New Roman"/>
          <w:iCs w:val="0"/>
          <w:sz w:val="24"/>
          <w:szCs w:val="24"/>
          <w:lang w:val="es-MX"/>
        </w:rPr>
        <w:t xml:space="preserve"> </w:t>
      </w:r>
      <w:r w:rsidR="00366FF3" w:rsidRPr="003821CB">
        <w:rPr>
          <w:rFonts w:ascii="Times New Roman" w:hAnsi="Times New Roman" w:cs="Times New Roman"/>
          <w:iCs w:val="0"/>
          <w:sz w:val="24"/>
          <w:szCs w:val="24"/>
          <w:lang w:val="es-MX"/>
        </w:rPr>
        <w:t>sexo/</w:t>
      </w:r>
      <w:r w:rsidRPr="003821CB">
        <w:rPr>
          <w:rFonts w:ascii="Times New Roman" w:hAnsi="Times New Roman" w:cs="Times New Roman"/>
          <w:iCs w:val="0"/>
          <w:sz w:val="24"/>
          <w:szCs w:val="24"/>
          <w:lang w:val="es-MX"/>
        </w:rPr>
        <w:t>género en el contenido específico de las obsesiones y compulsiones, por lo que las mujeres son más propensas a informar sobre temas relacionados con la limpieza y la contaminación y los hombres son más propensos a informar sobre temas relacionados con la simetría y pensamientos tabú intrusivos (p.ej., impulsos violentos, imágenes sacrílegas).</w:t>
      </w:r>
    </w:p>
    <w:p w14:paraId="60586935" w14:textId="6B0F83E8" w:rsidR="00F14205" w:rsidRPr="003821CB" w:rsidRDefault="00D67A6F" w:rsidP="0035497F">
      <w:pPr>
        <w:pStyle w:val="ListParagraph"/>
        <w:numPr>
          <w:ilvl w:val="0"/>
          <w:numId w:val="44"/>
        </w:numPr>
        <w:ind w:left="284" w:hanging="284"/>
        <w:jc w:val="left"/>
        <w:rPr>
          <w:rFonts w:ascii="Times New Roman" w:hAnsi="Times New Roman" w:cs="Times New Roman"/>
          <w:iCs w:val="0"/>
          <w:sz w:val="24"/>
          <w:szCs w:val="24"/>
          <w:lang w:val="es-MX"/>
        </w:rPr>
      </w:pPr>
      <w:r w:rsidRPr="003821CB">
        <w:rPr>
          <w:rFonts w:ascii="Times New Roman" w:hAnsi="Times New Roman" w:cs="Times New Roman"/>
          <w:iCs w:val="0"/>
          <w:sz w:val="24"/>
          <w:szCs w:val="24"/>
          <w:lang w:val="es-MX"/>
        </w:rPr>
        <w:t>Se ha informado del inicio o exacerbación del trastorno obsesivo-compulsivo durante el período periparto.</w:t>
      </w:r>
    </w:p>
    <w:p w14:paraId="3866413A" w14:textId="77777777" w:rsidR="00D67A6F" w:rsidRPr="003821CB" w:rsidRDefault="00D67A6F" w:rsidP="0035497F">
      <w:pPr>
        <w:pStyle w:val="ListParagraph"/>
        <w:numPr>
          <w:ilvl w:val="0"/>
          <w:numId w:val="0"/>
        </w:numPr>
        <w:ind w:left="284"/>
        <w:jc w:val="left"/>
        <w:rPr>
          <w:rFonts w:ascii="Times New Roman" w:hAnsi="Times New Roman" w:cs="Times New Roman"/>
          <w:iCs w:val="0"/>
          <w:sz w:val="24"/>
          <w:szCs w:val="24"/>
          <w:lang w:val="es-MX"/>
        </w:rPr>
      </w:pPr>
    </w:p>
    <w:p w14:paraId="7724C989" w14:textId="0FDDA3DB" w:rsidR="00E0759A" w:rsidRPr="003821CB" w:rsidRDefault="00D73162" w:rsidP="0035497F">
      <w:pPr>
        <w:numPr>
          <w:ilvl w:val="0"/>
          <w:numId w:val="0"/>
        </w:numPr>
        <w:jc w:val="left"/>
        <w:rPr>
          <w:rFonts w:ascii="Times New Roman" w:hAnsi="Times New Roman" w:cs="Times New Roman"/>
          <w:i/>
          <w:sz w:val="24"/>
          <w:szCs w:val="24"/>
        </w:rPr>
      </w:pPr>
      <w:r w:rsidRPr="003821CB">
        <w:rPr>
          <w:rFonts w:ascii="Times New Roman" w:hAnsi="Times New Roman" w:cs="Times New Roman"/>
          <w:i/>
          <w:sz w:val="24"/>
          <w:szCs w:val="24"/>
        </w:rPr>
        <w:t xml:space="preserve">Límite con </w:t>
      </w:r>
      <w:r w:rsidR="008C5AD7" w:rsidRPr="003821CB">
        <w:rPr>
          <w:rFonts w:ascii="Times New Roman" w:hAnsi="Times New Roman" w:cs="Times New Roman"/>
          <w:i/>
          <w:sz w:val="24"/>
          <w:szCs w:val="24"/>
        </w:rPr>
        <w:t>o</w:t>
      </w:r>
      <w:r w:rsidR="00E0759A" w:rsidRPr="003821CB">
        <w:rPr>
          <w:rFonts w:ascii="Times New Roman" w:hAnsi="Times New Roman" w:cs="Times New Roman"/>
          <w:i/>
          <w:sz w:val="24"/>
          <w:szCs w:val="24"/>
        </w:rPr>
        <w:t xml:space="preserve">tros </w:t>
      </w:r>
      <w:r w:rsidR="008C5AD7" w:rsidRPr="003821CB">
        <w:rPr>
          <w:rFonts w:ascii="Times New Roman" w:hAnsi="Times New Roman" w:cs="Times New Roman"/>
          <w:i/>
          <w:sz w:val="24"/>
          <w:szCs w:val="24"/>
        </w:rPr>
        <w:t>t</w:t>
      </w:r>
      <w:r w:rsidR="00E0759A" w:rsidRPr="003821CB">
        <w:rPr>
          <w:rFonts w:ascii="Times New Roman" w:hAnsi="Times New Roman" w:cs="Times New Roman"/>
          <w:i/>
          <w:sz w:val="24"/>
          <w:szCs w:val="24"/>
        </w:rPr>
        <w:t xml:space="preserve">rastornos </w:t>
      </w:r>
      <w:r w:rsidRPr="003821CB">
        <w:rPr>
          <w:rFonts w:ascii="Times New Roman" w:hAnsi="Times New Roman" w:cs="Times New Roman"/>
          <w:i/>
          <w:sz w:val="24"/>
          <w:szCs w:val="24"/>
        </w:rPr>
        <w:t>o condiciones</w:t>
      </w:r>
      <w:r w:rsidR="007F40F7" w:rsidRPr="003821CB">
        <w:rPr>
          <w:rFonts w:ascii="Times New Roman" w:hAnsi="Times New Roman" w:cs="Times New Roman"/>
          <w:i/>
          <w:sz w:val="24"/>
          <w:szCs w:val="24"/>
        </w:rPr>
        <w:t xml:space="preserve"> (diagnóstico diferencial)</w:t>
      </w:r>
      <w:r w:rsidR="00E0759A" w:rsidRPr="003821CB">
        <w:rPr>
          <w:rFonts w:ascii="Times New Roman" w:hAnsi="Times New Roman" w:cs="Times New Roman"/>
          <w:i/>
          <w:sz w:val="24"/>
          <w:szCs w:val="24"/>
        </w:rPr>
        <w:t>:</w:t>
      </w:r>
    </w:p>
    <w:p w14:paraId="59549058"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2645CF94" w14:textId="3010B8DB" w:rsidR="007F40F7" w:rsidRPr="003821CB" w:rsidRDefault="007F40F7"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hipocondría (trastorno de ansiedad por la salud)</w:t>
      </w:r>
      <w:r w:rsidRPr="003821CB">
        <w:rPr>
          <w:rFonts w:ascii="Times New Roman" w:hAnsi="Times New Roman" w:cs="Times New Roman"/>
          <w:b/>
          <w:sz w:val="24"/>
          <w:szCs w:val="24"/>
        </w:rPr>
        <w:t>:</w:t>
      </w:r>
      <w:r w:rsidRPr="003821CB">
        <w:rPr>
          <w:rFonts w:ascii="Times New Roman" w:hAnsi="Times New Roman" w:cs="Times New Roman"/>
          <w:sz w:val="24"/>
          <w:szCs w:val="24"/>
        </w:rPr>
        <w:t xml:space="preserve"> La hipocondría se caracteriza por la preocupación persistente o el temor sobre la posibilidad de tener una o más enfermedades graves, progresivas o que ponen en peligro la vida. Aunque las obsesiones en el trastorno obsesivo-compulsivo pueden estar relacionadas con la salud, cuando suceden, tienden a centrarse más en la contaminación potencial que en los síntomas no diagnosticados de una enfermedad en particular y están acompañadas de otras obsesiones que no están relacionadas con la salud.</w:t>
      </w:r>
    </w:p>
    <w:p w14:paraId="5272AE75" w14:textId="78D9C79A" w:rsidR="00B53DBF" w:rsidRPr="003821CB" w:rsidRDefault="00CF0C25"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otros trastornos obsesivo-compulsivos </w:t>
      </w:r>
      <w:r w:rsidR="00B544A3">
        <w:rPr>
          <w:rFonts w:ascii="Times New Roman" w:hAnsi="Times New Roman" w:cs="Times New Roman"/>
          <w:b/>
          <w:i/>
          <w:sz w:val="24"/>
          <w:szCs w:val="24"/>
        </w:rPr>
        <w:t>u</w:t>
      </w:r>
      <w:r w:rsidRPr="003821CB">
        <w:rPr>
          <w:rFonts w:ascii="Times New Roman" w:hAnsi="Times New Roman" w:cs="Times New Roman"/>
          <w:b/>
          <w:i/>
          <w:sz w:val="24"/>
          <w:szCs w:val="24"/>
        </w:rPr>
        <w:t xml:space="preserve"> </w:t>
      </w:r>
      <w:r w:rsidR="00B544A3">
        <w:rPr>
          <w:rFonts w:ascii="Times New Roman" w:hAnsi="Times New Roman" w:cs="Times New Roman"/>
          <w:b/>
          <w:i/>
          <w:sz w:val="24"/>
          <w:szCs w:val="24"/>
        </w:rPr>
        <w:t xml:space="preserve">otros </w:t>
      </w:r>
      <w:r w:rsidRPr="003821CB">
        <w:rPr>
          <w:rFonts w:ascii="Times New Roman" w:hAnsi="Times New Roman" w:cs="Times New Roman"/>
          <w:b/>
          <w:i/>
          <w:sz w:val="24"/>
          <w:szCs w:val="24"/>
        </w:rPr>
        <w:t>trastornos relacionados</w:t>
      </w:r>
      <w:r w:rsidRPr="003821CB">
        <w:rPr>
          <w:rFonts w:ascii="Times New Roman" w:hAnsi="Times New Roman" w:cs="Times New Roman"/>
          <w:b/>
          <w:sz w:val="24"/>
          <w:szCs w:val="24"/>
        </w:rPr>
        <w:t>:</w:t>
      </w:r>
      <w:r w:rsidRPr="003821CB">
        <w:rPr>
          <w:rFonts w:ascii="Times New Roman" w:hAnsi="Times New Roman" w:cs="Times New Roman"/>
          <w:sz w:val="24"/>
          <w:szCs w:val="24"/>
        </w:rPr>
        <w:t xml:space="preserve"> Los pensamientos recurrentes </w:t>
      </w:r>
      <w:r w:rsidR="007F40F7" w:rsidRPr="003821CB">
        <w:rPr>
          <w:rFonts w:ascii="Times New Roman" w:hAnsi="Times New Roman" w:cs="Times New Roman"/>
          <w:sz w:val="24"/>
          <w:szCs w:val="24"/>
        </w:rPr>
        <w:t>o</w:t>
      </w:r>
      <w:r w:rsidRPr="003821CB">
        <w:rPr>
          <w:rFonts w:ascii="Times New Roman" w:hAnsi="Times New Roman" w:cs="Times New Roman"/>
          <w:sz w:val="24"/>
          <w:szCs w:val="24"/>
        </w:rPr>
        <w:t xml:space="preserve"> los comportamientos repetitivos ocurren en </w:t>
      </w:r>
      <w:r w:rsidR="00B544A3">
        <w:rPr>
          <w:rFonts w:ascii="Times New Roman" w:hAnsi="Times New Roman" w:cs="Times New Roman"/>
          <w:sz w:val="24"/>
          <w:szCs w:val="24"/>
        </w:rPr>
        <w:t>los</w:t>
      </w:r>
      <w:r w:rsidR="00B544A3" w:rsidRPr="003821CB">
        <w:rPr>
          <w:rFonts w:ascii="Times New Roman" w:hAnsi="Times New Roman" w:cs="Times New Roman"/>
          <w:sz w:val="24"/>
          <w:szCs w:val="24"/>
        </w:rPr>
        <w:t xml:space="preserve"> </w:t>
      </w:r>
      <w:r w:rsidRPr="003821CB">
        <w:rPr>
          <w:rFonts w:ascii="Times New Roman" w:hAnsi="Times New Roman" w:cs="Times New Roman"/>
          <w:sz w:val="24"/>
          <w:szCs w:val="24"/>
        </w:rPr>
        <w:t>trastorno</w:t>
      </w:r>
      <w:r w:rsidR="00B544A3">
        <w:rPr>
          <w:rFonts w:ascii="Times New Roman" w:hAnsi="Times New Roman" w:cs="Times New Roman"/>
          <w:sz w:val="24"/>
          <w:szCs w:val="24"/>
        </w:rPr>
        <w:t>s</w:t>
      </w:r>
      <w:r w:rsidRPr="003821CB">
        <w:rPr>
          <w:rFonts w:ascii="Times New Roman" w:hAnsi="Times New Roman" w:cs="Times New Roman"/>
          <w:sz w:val="24"/>
          <w:szCs w:val="24"/>
        </w:rPr>
        <w:t xml:space="preserve"> </w:t>
      </w:r>
      <w:r w:rsidR="001F3F85">
        <w:rPr>
          <w:rFonts w:ascii="Times New Roman" w:hAnsi="Times New Roman" w:cs="Times New Roman"/>
          <w:sz w:val="24"/>
          <w:szCs w:val="24"/>
        </w:rPr>
        <w:t>obsesivo-compulsivo</w:t>
      </w:r>
      <w:r w:rsidR="00B544A3">
        <w:rPr>
          <w:rFonts w:ascii="Times New Roman" w:hAnsi="Times New Roman" w:cs="Times New Roman"/>
          <w:sz w:val="24"/>
          <w:szCs w:val="24"/>
        </w:rPr>
        <w:t>s</w:t>
      </w:r>
      <w:r w:rsidR="001F3F85">
        <w:rPr>
          <w:rFonts w:ascii="Times New Roman" w:hAnsi="Times New Roman" w:cs="Times New Roman"/>
          <w:sz w:val="24"/>
          <w:szCs w:val="24"/>
        </w:rPr>
        <w:t xml:space="preserve"> </w:t>
      </w:r>
      <w:r w:rsidR="00B544A3">
        <w:rPr>
          <w:rFonts w:ascii="Times New Roman" w:hAnsi="Times New Roman" w:cs="Times New Roman"/>
          <w:sz w:val="24"/>
          <w:szCs w:val="24"/>
        </w:rPr>
        <w:t>u</w:t>
      </w:r>
      <w:r w:rsidR="001F3F85">
        <w:rPr>
          <w:rFonts w:ascii="Times New Roman" w:hAnsi="Times New Roman" w:cs="Times New Roman"/>
          <w:sz w:val="24"/>
          <w:szCs w:val="24"/>
        </w:rPr>
        <w:t xml:space="preserve"> </w:t>
      </w:r>
      <w:r w:rsidR="00B544A3">
        <w:rPr>
          <w:rFonts w:ascii="Times New Roman" w:hAnsi="Times New Roman" w:cs="Times New Roman"/>
          <w:sz w:val="24"/>
          <w:szCs w:val="24"/>
        </w:rPr>
        <w:t xml:space="preserve">otros </w:t>
      </w:r>
      <w:r w:rsidR="001F3F85">
        <w:rPr>
          <w:rFonts w:ascii="Times New Roman" w:hAnsi="Times New Roman" w:cs="Times New Roman"/>
          <w:sz w:val="24"/>
          <w:szCs w:val="24"/>
        </w:rPr>
        <w:t>trastornos</w:t>
      </w:r>
      <w:r w:rsidRPr="003821CB">
        <w:rPr>
          <w:rFonts w:ascii="Times New Roman" w:hAnsi="Times New Roman" w:cs="Times New Roman"/>
          <w:sz w:val="24"/>
          <w:szCs w:val="24"/>
        </w:rPr>
        <w:t xml:space="preserve"> relacionados, pero los focos de aprensión y las formas de comportamientos repetitivos son diferentes para cada entidad diagnóstica. En el trastorno dismórfico corporal los pensamientos intrusivos y los comportamientos repetitivos </w:t>
      </w:r>
      <w:r w:rsidRPr="003821CB">
        <w:rPr>
          <w:rFonts w:ascii="Times New Roman" w:hAnsi="Times New Roman" w:cs="Times New Roman"/>
          <w:sz w:val="24"/>
          <w:szCs w:val="24"/>
        </w:rPr>
        <w:lastRenderedPageBreak/>
        <w:t>se limitan a las preocupaciones sobre la apariencia física. En la tricotilomanía o el trastorno de excoriación los comportamientos repetitivos se limitan a arrancarse el cabello o dañar la piel, respectivamente, y se presentan en ausencia de obsesiones. Los síntomas del trastorno por acumulación incluyen acumulación excesiva y dificultad para desprenderse o separarse de las posesiones, así como un marcado malestar relacionado con deshacerse de estos objetos. Los comportamientos de acumulación pueden ser un síntoma del trastorno obsesivo-compulsivo, pero se distingue del trastorno por acumulación porque el objetivo es neutralizar o reducir el malestar concomitante y la ansiedad derivada del contenido obsesivo, ya sea de contenido agresivo (p</w:t>
      </w:r>
      <w:r w:rsidR="007F40F7" w:rsidRPr="003821CB">
        <w:rPr>
          <w:rFonts w:ascii="Times New Roman" w:hAnsi="Times New Roman" w:cs="Times New Roman"/>
          <w:sz w:val="24"/>
          <w:szCs w:val="24"/>
        </w:rPr>
        <w:t>.ej.,</w:t>
      </w:r>
      <w:r w:rsidRPr="003821CB">
        <w:rPr>
          <w:rFonts w:ascii="Times New Roman" w:hAnsi="Times New Roman" w:cs="Times New Roman"/>
          <w:sz w:val="24"/>
          <w:szCs w:val="24"/>
        </w:rPr>
        <w:t xml:space="preserve"> temor de hacer daño a los demás), sexual/religioso (p</w:t>
      </w:r>
      <w:r w:rsidR="007F40F7" w:rsidRPr="003821CB">
        <w:rPr>
          <w:rFonts w:ascii="Times New Roman" w:hAnsi="Times New Roman" w:cs="Times New Roman"/>
          <w:sz w:val="24"/>
          <w:szCs w:val="24"/>
        </w:rPr>
        <w:t>.ej.,</w:t>
      </w:r>
      <w:r w:rsidRPr="003821CB">
        <w:rPr>
          <w:rFonts w:ascii="Times New Roman" w:hAnsi="Times New Roman" w:cs="Times New Roman"/>
          <w:sz w:val="24"/>
          <w:szCs w:val="24"/>
        </w:rPr>
        <w:t xml:space="preserve"> temor de blasfemar o hacer algo irrespetuoso), contaminación (p</w:t>
      </w:r>
      <w:r w:rsidR="007F40F7" w:rsidRPr="003821CB">
        <w:rPr>
          <w:rFonts w:ascii="Times New Roman" w:hAnsi="Times New Roman" w:cs="Times New Roman"/>
          <w:sz w:val="24"/>
          <w:szCs w:val="24"/>
        </w:rPr>
        <w:t>.ej.,</w:t>
      </w:r>
      <w:r w:rsidRPr="003821CB">
        <w:rPr>
          <w:rFonts w:ascii="Times New Roman" w:hAnsi="Times New Roman" w:cs="Times New Roman"/>
          <w:sz w:val="24"/>
          <w:szCs w:val="24"/>
        </w:rPr>
        <w:t xml:space="preserve"> miedo a la propagación de enfermedades infecciosas), o simetría/orden (p</w:t>
      </w:r>
      <w:r w:rsidR="007F40F7" w:rsidRPr="003821CB">
        <w:rPr>
          <w:rFonts w:ascii="Times New Roman" w:hAnsi="Times New Roman" w:cs="Times New Roman"/>
          <w:sz w:val="24"/>
          <w:szCs w:val="24"/>
        </w:rPr>
        <w:t>.ej.,</w:t>
      </w:r>
      <w:r w:rsidRPr="003821CB">
        <w:rPr>
          <w:rFonts w:ascii="Times New Roman" w:hAnsi="Times New Roman" w:cs="Times New Roman"/>
          <w:sz w:val="24"/>
          <w:szCs w:val="24"/>
        </w:rPr>
        <w:t xml:space="preserve"> sentimientos de insuficiencia). Sin embargo, </w:t>
      </w:r>
      <w:r w:rsidR="00E235E0" w:rsidRPr="003821CB">
        <w:rPr>
          <w:rFonts w:ascii="Times New Roman" w:hAnsi="Times New Roman" w:cs="Times New Roman"/>
          <w:sz w:val="24"/>
          <w:szCs w:val="24"/>
        </w:rPr>
        <w:t xml:space="preserve">los trastornos obsesivo-compulsivos </w:t>
      </w:r>
      <w:r w:rsidR="00AF2B09">
        <w:rPr>
          <w:rFonts w:ascii="Times New Roman" w:hAnsi="Times New Roman" w:cs="Times New Roman"/>
          <w:sz w:val="24"/>
          <w:szCs w:val="24"/>
        </w:rPr>
        <w:t>u otros</w:t>
      </w:r>
      <w:r w:rsidR="00E235E0" w:rsidRPr="003821CB">
        <w:rPr>
          <w:rFonts w:ascii="Times New Roman" w:hAnsi="Times New Roman" w:cs="Times New Roman"/>
          <w:sz w:val="24"/>
          <w:szCs w:val="24"/>
        </w:rPr>
        <w:t xml:space="preserve"> trastornos relacionados</w:t>
      </w:r>
      <w:r w:rsidRPr="003821CB">
        <w:rPr>
          <w:rFonts w:ascii="Times New Roman" w:hAnsi="Times New Roman" w:cs="Times New Roman"/>
          <w:sz w:val="24"/>
          <w:szCs w:val="24"/>
        </w:rPr>
        <w:t xml:space="preserve"> pueden </w:t>
      </w:r>
      <w:r w:rsidR="00E235E0" w:rsidRPr="003821CB">
        <w:rPr>
          <w:rFonts w:ascii="Times New Roman" w:hAnsi="Times New Roman" w:cs="Times New Roman"/>
          <w:sz w:val="24"/>
          <w:szCs w:val="24"/>
        </w:rPr>
        <w:t xml:space="preserve">ocurrir simultáneamente y, si es necesario, se pueden asignar múltiples diagnósticos de esta agrupación. </w:t>
      </w:r>
    </w:p>
    <w:p w14:paraId="5D85E376" w14:textId="77777777" w:rsidR="007F40F7" w:rsidRPr="003821CB" w:rsidRDefault="007F40F7"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 del espectro autista</w:t>
      </w:r>
      <w:r w:rsidRPr="003821CB">
        <w:rPr>
          <w:rFonts w:ascii="Times New Roman" w:hAnsi="Times New Roman" w:cs="Times New Roman"/>
          <w:b/>
          <w:sz w:val="24"/>
          <w:szCs w:val="24"/>
        </w:rPr>
        <w:t>:</w:t>
      </w:r>
      <w:r w:rsidRPr="003821CB">
        <w:rPr>
          <w:rFonts w:ascii="Times New Roman" w:hAnsi="Times New Roman" w:cs="Times New Roman"/>
          <w:sz w:val="24"/>
          <w:szCs w:val="24"/>
        </w:rPr>
        <w:t xml:space="preserve"> Los pensamientos repetitivos persistentes, las imágenes o los impulsos (es decir, obsesiones) y/o comportamientos repetitivos (es decir, las compulsiones) característicos del trastorno obsesivo-compulsivo pueden ser difíciles de distinguir de los patrones de comportamiento, intereses o actividades restringidos/as, repetitivos/as e inflexibles que son características del Trastorno del Espectro Autista (TEA). Sin embargo, a diferencia del TEA, las personas con trastorno obsesivo-compulsivo se sienten impulsadas a realizar comportamientos repetitivos en respuesta a una obsesión, de acuerdo con reglas rígidas, para reducir la ansiedad o para lograr un sentido de "plenitud". El trastorno obsesivo-compulsivo también se puede distinguir del TEA porque las dificultades para iniciar y mantener la comunicación social, así como las interacciones sociales recíprocas no son características del trastorno obsesivo-compulsivo.</w:t>
      </w:r>
    </w:p>
    <w:p w14:paraId="464EEA33" w14:textId="484A8324" w:rsidR="007F40F7" w:rsidRPr="003821CB" w:rsidRDefault="007F40F7"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 de movimiento estereotipado</w:t>
      </w:r>
      <w:r w:rsidRPr="003821CB">
        <w:rPr>
          <w:rFonts w:ascii="Times New Roman" w:hAnsi="Times New Roman" w:cs="Times New Roman"/>
          <w:sz w:val="24"/>
          <w:szCs w:val="24"/>
        </w:rPr>
        <w:t>: Un movimiento estereotipado es un comportamiento motor no funcional repetitivo, aparentemente impulsado (p.ej., golpear la cabeza, balancear el cuerpo, morderse). Estos movimientos son generalmente menos complejos que las compulsiones y no están dirigidos a neutralizar las obsesiones.</w:t>
      </w:r>
    </w:p>
    <w:p w14:paraId="14C359CA" w14:textId="18BC6501" w:rsidR="007F40F7" w:rsidRPr="003821CB" w:rsidRDefault="007F40F7"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 delirante y otros trastornos psicóticos primarios</w:t>
      </w:r>
      <w:r w:rsidRPr="003821CB">
        <w:rPr>
          <w:rFonts w:ascii="Times New Roman" w:hAnsi="Times New Roman" w:cs="Times New Roman"/>
          <w:b/>
          <w:sz w:val="24"/>
          <w:szCs w:val="24"/>
        </w:rPr>
        <w:t>:</w:t>
      </w:r>
      <w:r w:rsidRPr="003821CB">
        <w:rPr>
          <w:rFonts w:ascii="Times New Roman" w:hAnsi="Times New Roman" w:cs="Times New Roman"/>
          <w:sz w:val="24"/>
          <w:szCs w:val="24"/>
        </w:rPr>
        <w:t xml:space="preserve"> Algunos individuos con trastorno obsesivo-compulsivo carecen de introspección sobre la irracionalidad de sus pensamientos y comportamientos de tal manera que las convicciones de la veracidad de sus obsesiones, así como la fuerza de las creencias sobre la conexión entre compulsiones y obsesiones pueden a veces parecer delirantes en el grado de convicción y rigidez con que se mantienen estas creencias (ver </w:t>
      </w:r>
      <w:r w:rsidR="005C682F" w:rsidRPr="003821CB">
        <w:rPr>
          <w:rFonts w:ascii="Times New Roman" w:hAnsi="Times New Roman" w:cs="Times New Roman"/>
          <w:sz w:val="24"/>
          <w:szCs w:val="24"/>
        </w:rPr>
        <w:t>especificadores</w:t>
      </w:r>
      <w:r w:rsidRPr="003821CB">
        <w:rPr>
          <w:rFonts w:ascii="Times New Roman" w:hAnsi="Times New Roman" w:cs="Times New Roman"/>
          <w:sz w:val="24"/>
          <w:szCs w:val="24"/>
        </w:rPr>
        <w:t xml:space="preserve"> de introspección</w:t>
      </w:r>
      <w:r w:rsidR="007F0671" w:rsidRPr="003821CB">
        <w:rPr>
          <w:rFonts w:ascii="Times New Roman" w:hAnsi="Times New Roman" w:cs="Times New Roman"/>
          <w:sz w:val="24"/>
          <w:szCs w:val="24"/>
        </w:rPr>
        <w:t>, página__</w:t>
      </w:r>
      <w:r w:rsidRPr="003821CB">
        <w:rPr>
          <w:rFonts w:ascii="Times New Roman" w:hAnsi="Times New Roman" w:cs="Times New Roman"/>
          <w:sz w:val="24"/>
          <w:szCs w:val="24"/>
        </w:rPr>
        <w:t xml:space="preserve">). Si estas creencias se limitan al temor o a la convicción de que los pensamientos intrusivos, imágenes o impulsos son verdaderos o que las compulsiones están conectadas de manera realista con el contenido obsesivo en un individuo sin antecedentes de otros delirios, es decir, estas creencias ocurren enteramente en el contexto de los episodios sintomáticos del trastorno obsesivo-compulsivo y son totalmente consistentes con las otras características clínicas del trastorno, el </w:t>
      </w:r>
      <w:r w:rsidR="007F0671" w:rsidRPr="003821CB">
        <w:rPr>
          <w:rFonts w:ascii="Times New Roman" w:hAnsi="Times New Roman" w:cs="Times New Roman"/>
          <w:sz w:val="24"/>
          <w:szCs w:val="24"/>
        </w:rPr>
        <w:t>trastorno obsesivo-compulsivo</w:t>
      </w:r>
      <w:r w:rsidRPr="003821CB">
        <w:rPr>
          <w:rFonts w:ascii="Times New Roman" w:hAnsi="Times New Roman" w:cs="Times New Roman"/>
          <w:sz w:val="24"/>
          <w:szCs w:val="24"/>
        </w:rPr>
        <w:t xml:space="preserve"> debe ser diagnosticado en lugar del trastorno delirante. Los individuos con trastorno obsesivo-compulsivo no presentan otras características psicóticas (p</w:t>
      </w:r>
      <w:r w:rsidR="007F0671" w:rsidRPr="003821CB">
        <w:rPr>
          <w:rFonts w:ascii="Times New Roman" w:hAnsi="Times New Roman" w:cs="Times New Roman"/>
          <w:sz w:val="24"/>
          <w:szCs w:val="24"/>
        </w:rPr>
        <w:t>.ej.,</w:t>
      </w:r>
      <w:r w:rsidRPr="003821CB">
        <w:rPr>
          <w:rFonts w:ascii="Times New Roman" w:hAnsi="Times New Roman" w:cs="Times New Roman"/>
          <w:sz w:val="24"/>
          <w:szCs w:val="24"/>
        </w:rPr>
        <w:t xml:space="preserve"> alucinaciones o trastorno formal del pensamiento).</w:t>
      </w:r>
    </w:p>
    <w:p w14:paraId="418EA37D" w14:textId="5FCE88C8" w:rsidR="007F0671" w:rsidRPr="003821CB" w:rsidRDefault="007F0671"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trastornos depresivos</w:t>
      </w:r>
      <w:r w:rsidRPr="003821CB">
        <w:rPr>
          <w:rFonts w:ascii="Times New Roman" w:hAnsi="Times New Roman" w:cs="Times New Roman"/>
          <w:sz w:val="24"/>
          <w:szCs w:val="24"/>
        </w:rPr>
        <w:t xml:space="preserve">: Diferenciar la rumiación que ocurre en el contexto de los trastornos depresivos de las obsesiones y actos mentales compulsivos característicos del trastorno obsesivo-compulsivo es un reto. Sin embargo, puede ser útil considerar que las </w:t>
      </w:r>
      <w:r w:rsidRPr="003821CB">
        <w:rPr>
          <w:rFonts w:ascii="Times New Roman" w:hAnsi="Times New Roman" w:cs="Times New Roman"/>
          <w:sz w:val="24"/>
          <w:szCs w:val="24"/>
        </w:rPr>
        <w:lastRenderedPageBreak/>
        <w:t>rumiaciones son normalmente congruentes con el afecto negativo y reflejan la cognición depresiva (p.ej., autocrítica, culpa, fracaso, arrepentimiento, pesimismo, desesperanza). A diferencia de las obsesiones, las rumiaciones no suelen ser experimentadas como intrusivas, ni están vinculadas a comportamientos compulsivos. A diferencia de las rumiaciones, los actos mentales compulsivos se realizan normalmente con la intención de reducir el malestar o el riesgo de daño. Las personas con trastornos depresivos experimentan un bajo estado de ánimo y/o una falta de interés en las actividades placenteras, que no son características diagnósticas del trastorno obsesivo-compulsivo. Sin embargo, los trastornos depresivos y el trastorno obsesivo-compulsivo pueden ocurrir simultáneamente y ambos diagnósticos pueden ser asignados si están justificados.</w:t>
      </w:r>
    </w:p>
    <w:p w14:paraId="6C611650" w14:textId="55CB5E3F" w:rsidR="00B53DBF" w:rsidRPr="003821CB" w:rsidRDefault="00C247F1" w:rsidP="0035497F">
      <w:pPr>
        <w:jc w:val="left"/>
        <w:rPr>
          <w:rFonts w:ascii="Times New Roman" w:hAnsi="Times New Roman" w:cs="Times New Roman"/>
          <w:sz w:val="24"/>
          <w:szCs w:val="24"/>
        </w:rPr>
      </w:pPr>
      <w:r w:rsidRPr="003821CB">
        <w:rPr>
          <w:rFonts w:ascii="Times New Roman" w:hAnsi="Times New Roman" w:cs="Times New Roman"/>
          <w:b/>
          <w:i/>
          <w:iCs w:val="0"/>
          <w:sz w:val="24"/>
          <w:szCs w:val="24"/>
        </w:rPr>
        <w:t xml:space="preserve">Límite </w:t>
      </w:r>
      <w:r w:rsidRPr="003821CB">
        <w:rPr>
          <w:rFonts w:ascii="Times New Roman" w:hAnsi="Times New Roman" w:cs="Times New Roman"/>
          <w:b/>
          <w:i/>
          <w:sz w:val="24"/>
          <w:szCs w:val="24"/>
        </w:rPr>
        <w:t xml:space="preserve">con </w:t>
      </w:r>
      <w:r w:rsidR="003E031F" w:rsidRPr="003821CB">
        <w:rPr>
          <w:rFonts w:ascii="Times New Roman" w:hAnsi="Times New Roman" w:cs="Times New Roman"/>
          <w:b/>
          <w:i/>
          <w:sz w:val="24"/>
          <w:szCs w:val="24"/>
        </w:rPr>
        <w:t>trastornos de a</w:t>
      </w:r>
      <w:r w:rsidRPr="003821CB">
        <w:rPr>
          <w:rFonts w:ascii="Times New Roman" w:hAnsi="Times New Roman" w:cs="Times New Roman"/>
          <w:b/>
          <w:i/>
          <w:sz w:val="24"/>
          <w:szCs w:val="24"/>
        </w:rPr>
        <w:t xml:space="preserve">nsiedad y </w:t>
      </w:r>
      <w:r w:rsidR="003E031F" w:rsidRPr="003821CB">
        <w:rPr>
          <w:rFonts w:ascii="Times New Roman" w:hAnsi="Times New Roman" w:cs="Times New Roman"/>
          <w:b/>
          <w:i/>
          <w:sz w:val="24"/>
          <w:szCs w:val="24"/>
        </w:rPr>
        <w:t>trastornos r</w:t>
      </w:r>
      <w:r w:rsidR="007A52D8" w:rsidRPr="003821CB">
        <w:rPr>
          <w:rFonts w:ascii="Times New Roman" w:hAnsi="Times New Roman" w:cs="Times New Roman"/>
          <w:b/>
          <w:i/>
          <w:sz w:val="24"/>
          <w:szCs w:val="24"/>
        </w:rPr>
        <w:t>elacionados con el m</w:t>
      </w:r>
      <w:r w:rsidRPr="003821CB">
        <w:rPr>
          <w:rFonts w:ascii="Times New Roman" w:hAnsi="Times New Roman" w:cs="Times New Roman"/>
          <w:b/>
          <w:i/>
          <w:sz w:val="24"/>
          <w:szCs w:val="24"/>
        </w:rPr>
        <w:t>iedo</w:t>
      </w:r>
      <w:r w:rsidRPr="003821CB">
        <w:rPr>
          <w:rFonts w:ascii="Times New Roman" w:hAnsi="Times New Roman" w:cs="Times New Roman"/>
          <w:sz w:val="24"/>
          <w:szCs w:val="24"/>
        </w:rPr>
        <w:t xml:space="preserve">: Los pensamientos recurrentes, los comportamientos de evitación y búsqueda de alivio comúnmente observadas en el trastorno obsesivo-compulsivo también ocurren en los trastornos </w:t>
      </w:r>
      <w:r w:rsidR="003E031F" w:rsidRPr="003821CB">
        <w:rPr>
          <w:rFonts w:ascii="Times New Roman" w:hAnsi="Times New Roman" w:cs="Times New Roman"/>
          <w:sz w:val="24"/>
          <w:szCs w:val="24"/>
        </w:rPr>
        <w:t xml:space="preserve">de ansiedad </w:t>
      </w:r>
      <w:r w:rsidR="00AF2B09">
        <w:rPr>
          <w:rFonts w:ascii="Times New Roman" w:hAnsi="Times New Roman" w:cs="Times New Roman"/>
          <w:sz w:val="24"/>
          <w:szCs w:val="24"/>
        </w:rPr>
        <w:t>o</w:t>
      </w:r>
      <w:r w:rsidR="003E031F" w:rsidRPr="003821CB">
        <w:rPr>
          <w:rFonts w:ascii="Times New Roman" w:hAnsi="Times New Roman" w:cs="Times New Roman"/>
          <w:sz w:val="24"/>
          <w:szCs w:val="24"/>
        </w:rPr>
        <w:t xml:space="preserve"> </w:t>
      </w:r>
      <w:r w:rsidRPr="003821CB">
        <w:rPr>
          <w:rFonts w:ascii="Times New Roman" w:hAnsi="Times New Roman" w:cs="Times New Roman"/>
          <w:sz w:val="24"/>
          <w:szCs w:val="24"/>
        </w:rPr>
        <w:t>relacionados con el miedo. Sin embargo, a diferencia de la ansiedad y los trastornos relacionados con el miedo, las obsesiones en el trastorno obsesivo-compulsivo se consideran intrusivas, pueden involucrar contenido extraño o irracional (p</w:t>
      </w:r>
      <w:r w:rsidR="007F0671" w:rsidRPr="003821CB">
        <w:rPr>
          <w:rFonts w:ascii="Times New Roman" w:hAnsi="Times New Roman" w:cs="Times New Roman"/>
          <w:sz w:val="24"/>
          <w:szCs w:val="24"/>
        </w:rPr>
        <w:t>.ej.,</w:t>
      </w:r>
      <w:r w:rsidRPr="003821CB">
        <w:rPr>
          <w:rFonts w:ascii="Times New Roman" w:hAnsi="Times New Roman" w:cs="Times New Roman"/>
          <w:sz w:val="24"/>
          <w:szCs w:val="24"/>
        </w:rPr>
        <w:t xml:space="preserve"> imágenes intrusivas de herir a un amigo) y suelen ir acompañadas de compulsiones. El trastorno obsesivo-compulsivo se di</w:t>
      </w:r>
      <w:r w:rsidR="003E031F" w:rsidRPr="003821CB">
        <w:rPr>
          <w:rFonts w:ascii="Times New Roman" w:hAnsi="Times New Roman" w:cs="Times New Roman"/>
          <w:sz w:val="24"/>
          <w:szCs w:val="24"/>
        </w:rPr>
        <w:t>stingue además</w:t>
      </w:r>
      <w:r w:rsidRPr="003821CB">
        <w:rPr>
          <w:rFonts w:ascii="Times New Roman" w:hAnsi="Times New Roman" w:cs="Times New Roman"/>
          <w:sz w:val="24"/>
          <w:szCs w:val="24"/>
        </w:rPr>
        <w:t xml:space="preserve"> por</w:t>
      </w:r>
      <w:r w:rsidR="003E031F" w:rsidRPr="003821CB">
        <w:rPr>
          <w:rFonts w:ascii="Times New Roman" w:hAnsi="Times New Roman" w:cs="Times New Roman"/>
          <w:sz w:val="24"/>
          <w:szCs w:val="24"/>
        </w:rPr>
        <w:t xml:space="preserve">que no se caracteriza </w:t>
      </w:r>
      <w:r w:rsidR="00035779" w:rsidRPr="003821CB">
        <w:rPr>
          <w:rFonts w:ascii="Times New Roman" w:hAnsi="Times New Roman" w:cs="Times New Roman"/>
          <w:sz w:val="24"/>
          <w:szCs w:val="24"/>
        </w:rPr>
        <w:t>por los mismos focos de apr</w:t>
      </w:r>
      <w:r w:rsidRPr="003821CB">
        <w:rPr>
          <w:rFonts w:ascii="Times New Roman" w:hAnsi="Times New Roman" w:cs="Times New Roman"/>
          <w:sz w:val="24"/>
          <w:szCs w:val="24"/>
        </w:rPr>
        <w:t>ensión que caracterizan la ansiedad y los trastornos relacionados con el miedo. Por ejemplo, en el trastorno de ansiedad generalizada, los pensamientos recurrentes o las preocupaciones se centran en eventos negativos que podrían ocurrir en diferentes aspectos de la vida cotidiana (p</w:t>
      </w:r>
      <w:r w:rsidR="007F0671" w:rsidRPr="003821CB">
        <w:rPr>
          <w:rFonts w:ascii="Times New Roman" w:hAnsi="Times New Roman" w:cs="Times New Roman"/>
          <w:sz w:val="24"/>
          <w:szCs w:val="24"/>
        </w:rPr>
        <w:t>.ej.,</w:t>
      </w:r>
      <w:r w:rsidRPr="003821CB">
        <w:rPr>
          <w:rFonts w:ascii="Times New Roman" w:hAnsi="Times New Roman" w:cs="Times New Roman"/>
          <w:sz w:val="24"/>
          <w:szCs w:val="24"/>
        </w:rPr>
        <w:t xml:space="preserve"> trabajo, finanzas, salud, familia). En el trastorno de ansiedad social, los síntomas son en respuesta a situaciones sociales temidas (p</w:t>
      </w:r>
      <w:r w:rsidR="007F0671" w:rsidRPr="003821CB">
        <w:rPr>
          <w:rFonts w:ascii="Times New Roman" w:hAnsi="Times New Roman" w:cs="Times New Roman"/>
          <w:sz w:val="24"/>
          <w:szCs w:val="24"/>
        </w:rPr>
        <w:t>.ej.,</w:t>
      </w:r>
      <w:r w:rsidRPr="003821CB">
        <w:rPr>
          <w:rFonts w:ascii="Times New Roman" w:hAnsi="Times New Roman" w:cs="Times New Roman"/>
          <w:sz w:val="24"/>
          <w:szCs w:val="24"/>
        </w:rPr>
        <w:t xml:space="preserve"> </w:t>
      </w:r>
      <w:r w:rsidR="00035779" w:rsidRPr="003821CB">
        <w:rPr>
          <w:rFonts w:ascii="Times New Roman" w:hAnsi="Times New Roman" w:cs="Times New Roman"/>
          <w:sz w:val="24"/>
          <w:szCs w:val="24"/>
        </w:rPr>
        <w:t>h</w:t>
      </w:r>
      <w:r w:rsidRPr="003821CB">
        <w:rPr>
          <w:rFonts w:ascii="Times New Roman" w:hAnsi="Times New Roman" w:cs="Times New Roman"/>
          <w:sz w:val="24"/>
          <w:szCs w:val="24"/>
        </w:rPr>
        <w:t>abla</w:t>
      </w:r>
      <w:r w:rsidR="003E031F" w:rsidRPr="003821CB">
        <w:rPr>
          <w:rFonts w:ascii="Times New Roman" w:hAnsi="Times New Roman" w:cs="Times New Roman"/>
          <w:sz w:val="24"/>
          <w:szCs w:val="24"/>
        </w:rPr>
        <w:t>r</w:t>
      </w:r>
      <w:r w:rsidRPr="003821CB">
        <w:rPr>
          <w:rFonts w:ascii="Times New Roman" w:hAnsi="Times New Roman" w:cs="Times New Roman"/>
          <w:sz w:val="24"/>
          <w:szCs w:val="24"/>
        </w:rPr>
        <w:t xml:space="preserve"> en público, inicia</w:t>
      </w:r>
      <w:r w:rsidR="003E031F" w:rsidRPr="003821CB">
        <w:rPr>
          <w:rFonts w:ascii="Times New Roman" w:hAnsi="Times New Roman" w:cs="Times New Roman"/>
          <w:sz w:val="24"/>
          <w:szCs w:val="24"/>
        </w:rPr>
        <w:t>r</w:t>
      </w:r>
      <w:r w:rsidRPr="003821CB">
        <w:rPr>
          <w:rFonts w:ascii="Times New Roman" w:hAnsi="Times New Roman" w:cs="Times New Roman"/>
          <w:sz w:val="24"/>
          <w:szCs w:val="24"/>
        </w:rPr>
        <w:t xml:space="preserve"> una conversación) y las preocupaciones </w:t>
      </w:r>
      <w:r w:rsidR="003E031F" w:rsidRPr="003821CB">
        <w:rPr>
          <w:rFonts w:ascii="Times New Roman" w:hAnsi="Times New Roman" w:cs="Times New Roman"/>
          <w:sz w:val="24"/>
          <w:szCs w:val="24"/>
        </w:rPr>
        <w:t xml:space="preserve">son </w:t>
      </w:r>
      <w:r w:rsidR="00BD44A5" w:rsidRPr="003821CB">
        <w:rPr>
          <w:rFonts w:ascii="Times New Roman" w:hAnsi="Times New Roman" w:cs="Times New Roman"/>
          <w:sz w:val="24"/>
          <w:szCs w:val="24"/>
        </w:rPr>
        <w:t>con relación a</w:t>
      </w:r>
      <w:r w:rsidR="003E031F" w:rsidRPr="003821CB">
        <w:rPr>
          <w:rFonts w:ascii="Times New Roman" w:hAnsi="Times New Roman" w:cs="Times New Roman"/>
          <w:sz w:val="24"/>
          <w:szCs w:val="24"/>
        </w:rPr>
        <w:t xml:space="preserve"> </w:t>
      </w:r>
      <w:r w:rsidRPr="003821CB">
        <w:rPr>
          <w:rFonts w:ascii="Times New Roman" w:hAnsi="Times New Roman" w:cs="Times New Roman"/>
          <w:sz w:val="24"/>
          <w:szCs w:val="24"/>
        </w:rPr>
        <w:t xml:space="preserve">ser evaluado negativamente por otros. En la </w:t>
      </w:r>
      <w:r w:rsidR="003E031F" w:rsidRPr="003821CB">
        <w:rPr>
          <w:rFonts w:ascii="Times New Roman" w:hAnsi="Times New Roman" w:cs="Times New Roman"/>
          <w:sz w:val="24"/>
          <w:szCs w:val="24"/>
        </w:rPr>
        <w:t>f</w:t>
      </w:r>
      <w:r w:rsidRPr="003821CB">
        <w:rPr>
          <w:rFonts w:ascii="Times New Roman" w:hAnsi="Times New Roman" w:cs="Times New Roman"/>
          <w:sz w:val="24"/>
          <w:szCs w:val="24"/>
        </w:rPr>
        <w:t xml:space="preserve">obia </w:t>
      </w:r>
      <w:r w:rsidR="003E031F" w:rsidRPr="003821CB">
        <w:rPr>
          <w:rFonts w:ascii="Times New Roman" w:hAnsi="Times New Roman" w:cs="Times New Roman"/>
          <w:sz w:val="24"/>
          <w:szCs w:val="24"/>
        </w:rPr>
        <w:t>e</w:t>
      </w:r>
      <w:r w:rsidRPr="003821CB">
        <w:rPr>
          <w:rFonts w:ascii="Times New Roman" w:hAnsi="Times New Roman" w:cs="Times New Roman"/>
          <w:sz w:val="24"/>
          <w:szCs w:val="24"/>
        </w:rPr>
        <w:t>specífica, los síntomas se limitan a uno o pocos objetos o situaciones fóbicas circunscritas (p</w:t>
      </w:r>
      <w:r w:rsidR="007F0671" w:rsidRPr="003821CB">
        <w:rPr>
          <w:rFonts w:ascii="Times New Roman" w:hAnsi="Times New Roman" w:cs="Times New Roman"/>
          <w:sz w:val="24"/>
          <w:szCs w:val="24"/>
        </w:rPr>
        <w:t>.ej.,</w:t>
      </w:r>
      <w:r w:rsidRPr="003821CB">
        <w:rPr>
          <w:rFonts w:ascii="Times New Roman" w:hAnsi="Times New Roman" w:cs="Times New Roman"/>
          <w:sz w:val="24"/>
          <w:szCs w:val="24"/>
        </w:rPr>
        <w:t xml:space="preserve"> el temor y la evitación de los animales) y las preocupaciones son sobre el daño percibido que podría surgir si se expone a estos estímulos (p</w:t>
      </w:r>
      <w:r w:rsidR="007F0671" w:rsidRPr="003821CB">
        <w:rPr>
          <w:rFonts w:ascii="Times New Roman" w:hAnsi="Times New Roman" w:cs="Times New Roman"/>
          <w:sz w:val="24"/>
          <w:szCs w:val="24"/>
        </w:rPr>
        <w:t>.ej.,</w:t>
      </w:r>
      <w:r w:rsidRPr="003821CB">
        <w:rPr>
          <w:rFonts w:ascii="Times New Roman" w:hAnsi="Times New Roman" w:cs="Times New Roman"/>
          <w:sz w:val="24"/>
          <w:szCs w:val="24"/>
        </w:rPr>
        <w:t xml:space="preserve"> ser mordido por un animal).</w:t>
      </w:r>
    </w:p>
    <w:p w14:paraId="63A1E383" w14:textId="5D9FDF50" w:rsidR="00B53DBF" w:rsidRPr="003821CB" w:rsidRDefault="00C247F1"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 de pánico:</w:t>
      </w:r>
      <w:r w:rsidRPr="003821CB">
        <w:rPr>
          <w:rFonts w:ascii="Times New Roman" w:hAnsi="Times New Roman" w:cs="Times New Roman"/>
          <w:sz w:val="24"/>
          <w:szCs w:val="24"/>
        </w:rPr>
        <w:t xml:space="preserve"> El trastorno de pánico se caracteriza por </w:t>
      </w:r>
      <w:r w:rsidR="007F0671" w:rsidRPr="003821CB">
        <w:rPr>
          <w:rFonts w:ascii="Times New Roman" w:hAnsi="Times New Roman" w:cs="Times New Roman"/>
          <w:sz w:val="24"/>
          <w:szCs w:val="24"/>
        </w:rPr>
        <w:t xml:space="preserve">ataques de pánico </w:t>
      </w:r>
      <w:r w:rsidRPr="003821CB">
        <w:rPr>
          <w:rFonts w:ascii="Times New Roman" w:hAnsi="Times New Roman" w:cs="Times New Roman"/>
          <w:sz w:val="24"/>
          <w:szCs w:val="24"/>
        </w:rPr>
        <w:t xml:space="preserve">recurrentes, inesperados Algunas personas con trastorno obsesivo-compulsivo experimentan ataques de pánico que son desencadenados por estímulos temerosos asociados con obsesiones y compulsiones o </w:t>
      </w:r>
      <w:r w:rsidR="00E41768" w:rsidRPr="003821CB">
        <w:rPr>
          <w:rFonts w:ascii="Times New Roman" w:hAnsi="Times New Roman" w:cs="Times New Roman"/>
          <w:sz w:val="24"/>
          <w:szCs w:val="24"/>
        </w:rPr>
        <w:t>cuando</w:t>
      </w:r>
      <w:r w:rsidRPr="003821CB">
        <w:rPr>
          <w:rFonts w:ascii="Times New Roman" w:hAnsi="Times New Roman" w:cs="Times New Roman"/>
          <w:sz w:val="24"/>
          <w:szCs w:val="24"/>
        </w:rPr>
        <w:t xml:space="preserve"> el individuo </w:t>
      </w:r>
      <w:r w:rsidR="00E41768" w:rsidRPr="003821CB">
        <w:rPr>
          <w:rFonts w:ascii="Times New Roman" w:hAnsi="Times New Roman" w:cs="Times New Roman"/>
          <w:sz w:val="24"/>
          <w:szCs w:val="24"/>
        </w:rPr>
        <w:t>no puede</w:t>
      </w:r>
      <w:r w:rsidRPr="003821CB">
        <w:rPr>
          <w:rFonts w:ascii="Times New Roman" w:hAnsi="Times New Roman" w:cs="Times New Roman"/>
          <w:sz w:val="24"/>
          <w:szCs w:val="24"/>
        </w:rPr>
        <w:t xml:space="preserve"> promulgar compulsiones neutralizantes. Si </w:t>
      </w:r>
      <w:r w:rsidR="007F0671" w:rsidRPr="003821CB">
        <w:rPr>
          <w:rFonts w:ascii="Times New Roman" w:hAnsi="Times New Roman" w:cs="Times New Roman"/>
          <w:sz w:val="24"/>
          <w:szCs w:val="24"/>
        </w:rPr>
        <w:t xml:space="preserve">una persona con trastorno obsesivo-compulsivo </w:t>
      </w:r>
      <w:r w:rsidR="0078326F" w:rsidRPr="003821CB">
        <w:rPr>
          <w:rFonts w:ascii="Times New Roman" w:hAnsi="Times New Roman" w:cs="Times New Roman"/>
          <w:sz w:val="24"/>
          <w:szCs w:val="24"/>
        </w:rPr>
        <w:t xml:space="preserve">experimenta ataques de pánico exclusivamente </w:t>
      </w:r>
      <w:r w:rsidR="00BD44A5" w:rsidRPr="003821CB">
        <w:rPr>
          <w:rFonts w:ascii="Times New Roman" w:hAnsi="Times New Roman" w:cs="Times New Roman"/>
          <w:sz w:val="24"/>
          <w:szCs w:val="24"/>
        </w:rPr>
        <w:t>en relación con</w:t>
      </w:r>
      <w:r w:rsidR="0078326F" w:rsidRPr="003821CB">
        <w:rPr>
          <w:rFonts w:ascii="Times New Roman" w:hAnsi="Times New Roman" w:cs="Times New Roman"/>
          <w:sz w:val="24"/>
          <w:szCs w:val="24"/>
        </w:rPr>
        <w:t xml:space="preserve"> las obsesiones y compulsiones sin la presencia de ataques de pánico inesperados, </w:t>
      </w:r>
      <w:r w:rsidRPr="003821CB">
        <w:rPr>
          <w:rFonts w:ascii="Times New Roman" w:hAnsi="Times New Roman" w:cs="Times New Roman"/>
          <w:sz w:val="24"/>
          <w:szCs w:val="24"/>
        </w:rPr>
        <w:t xml:space="preserve">no se debe asignar un diagnóstico adicional de trastorno de pánico. Sin embargo, si </w:t>
      </w:r>
      <w:r w:rsidR="0078326F" w:rsidRPr="003821CB">
        <w:rPr>
          <w:rFonts w:ascii="Times New Roman" w:hAnsi="Times New Roman" w:cs="Times New Roman"/>
          <w:sz w:val="24"/>
          <w:szCs w:val="24"/>
        </w:rPr>
        <w:t xml:space="preserve">se presentan ataques de pánico inesperados y los otros requisitos diagnósticos se cumplen, </w:t>
      </w:r>
      <w:r w:rsidRPr="003821CB">
        <w:rPr>
          <w:rFonts w:ascii="Times New Roman" w:hAnsi="Times New Roman" w:cs="Times New Roman"/>
          <w:sz w:val="24"/>
          <w:szCs w:val="24"/>
        </w:rPr>
        <w:t xml:space="preserve">pueden </w:t>
      </w:r>
      <w:r w:rsidR="00E41768" w:rsidRPr="003821CB">
        <w:rPr>
          <w:rFonts w:ascii="Times New Roman" w:hAnsi="Times New Roman" w:cs="Times New Roman"/>
          <w:sz w:val="24"/>
          <w:szCs w:val="24"/>
        </w:rPr>
        <w:t>asignarse ambos diagnósticos</w:t>
      </w:r>
      <w:r w:rsidRPr="003821CB">
        <w:rPr>
          <w:rFonts w:ascii="Times New Roman" w:hAnsi="Times New Roman" w:cs="Times New Roman"/>
          <w:sz w:val="24"/>
          <w:szCs w:val="24"/>
        </w:rPr>
        <w:t>.</w:t>
      </w:r>
    </w:p>
    <w:p w14:paraId="54A1FA85" w14:textId="7A0F6437" w:rsidR="00B53DBF" w:rsidRPr="003821CB" w:rsidRDefault="00C247F1"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el </w:t>
      </w:r>
      <w:r w:rsidR="00D74559" w:rsidRPr="003821CB">
        <w:rPr>
          <w:rFonts w:ascii="Times New Roman" w:hAnsi="Times New Roman" w:cs="Times New Roman"/>
          <w:b/>
          <w:i/>
          <w:sz w:val="24"/>
          <w:szCs w:val="24"/>
        </w:rPr>
        <w:t>t</w:t>
      </w:r>
      <w:r w:rsidRPr="003821CB">
        <w:rPr>
          <w:rFonts w:ascii="Times New Roman" w:hAnsi="Times New Roman" w:cs="Times New Roman"/>
          <w:b/>
          <w:i/>
          <w:sz w:val="24"/>
          <w:szCs w:val="24"/>
        </w:rPr>
        <w:t xml:space="preserve">rastorno </w:t>
      </w:r>
      <w:r w:rsidR="00D74559" w:rsidRPr="003821CB">
        <w:rPr>
          <w:rFonts w:ascii="Times New Roman" w:hAnsi="Times New Roman" w:cs="Times New Roman"/>
          <w:b/>
          <w:i/>
          <w:sz w:val="24"/>
          <w:szCs w:val="24"/>
        </w:rPr>
        <w:t>por</w:t>
      </w:r>
      <w:r w:rsidRPr="003821CB">
        <w:rPr>
          <w:rFonts w:ascii="Times New Roman" w:hAnsi="Times New Roman" w:cs="Times New Roman"/>
          <w:b/>
          <w:i/>
          <w:sz w:val="24"/>
          <w:szCs w:val="24"/>
        </w:rPr>
        <w:t xml:space="preserve"> </w:t>
      </w:r>
      <w:r w:rsidR="00D74559" w:rsidRPr="003821CB">
        <w:rPr>
          <w:rFonts w:ascii="Times New Roman" w:hAnsi="Times New Roman" w:cs="Times New Roman"/>
          <w:b/>
          <w:i/>
          <w:sz w:val="24"/>
          <w:szCs w:val="24"/>
        </w:rPr>
        <w:t>e</w:t>
      </w:r>
      <w:r w:rsidRPr="003821CB">
        <w:rPr>
          <w:rFonts w:ascii="Times New Roman" w:hAnsi="Times New Roman" w:cs="Times New Roman"/>
          <w:b/>
          <w:i/>
          <w:sz w:val="24"/>
          <w:szCs w:val="24"/>
        </w:rPr>
        <w:t xml:space="preserve">strés </w:t>
      </w:r>
      <w:r w:rsidR="00D74559" w:rsidRPr="003821CB">
        <w:rPr>
          <w:rFonts w:ascii="Times New Roman" w:hAnsi="Times New Roman" w:cs="Times New Roman"/>
          <w:b/>
          <w:i/>
          <w:sz w:val="24"/>
          <w:szCs w:val="24"/>
        </w:rPr>
        <w:t>p</w:t>
      </w:r>
      <w:r w:rsidRPr="003821CB">
        <w:rPr>
          <w:rFonts w:ascii="Times New Roman" w:hAnsi="Times New Roman" w:cs="Times New Roman"/>
          <w:b/>
          <w:i/>
          <w:sz w:val="24"/>
          <w:szCs w:val="24"/>
        </w:rPr>
        <w:t>ostraumático</w:t>
      </w:r>
      <w:r w:rsidRPr="003821CB">
        <w:rPr>
          <w:rFonts w:ascii="Times New Roman" w:hAnsi="Times New Roman" w:cs="Times New Roman"/>
          <w:b/>
          <w:sz w:val="24"/>
          <w:szCs w:val="24"/>
        </w:rPr>
        <w:t>:</w:t>
      </w:r>
      <w:r w:rsidRPr="003821CB">
        <w:rPr>
          <w:rFonts w:ascii="Times New Roman" w:hAnsi="Times New Roman" w:cs="Times New Roman"/>
          <w:sz w:val="24"/>
          <w:szCs w:val="24"/>
        </w:rPr>
        <w:t xml:space="preserve"> En el </w:t>
      </w:r>
      <w:r w:rsidR="004A3B51"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4A3B51" w:rsidRPr="003821CB">
        <w:rPr>
          <w:rFonts w:ascii="Times New Roman" w:hAnsi="Times New Roman" w:cs="Times New Roman"/>
          <w:sz w:val="24"/>
          <w:szCs w:val="24"/>
        </w:rPr>
        <w:t>por</w:t>
      </w:r>
      <w:r w:rsidRPr="003821CB">
        <w:rPr>
          <w:rFonts w:ascii="Times New Roman" w:hAnsi="Times New Roman" w:cs="Times New Roman"/>
          <w:sz w:val="24"/>
          <w:szCs w:val="24"/>
        </w:rPr>
        <w:t xml:space="preserve"> </w:t>
      </w:r>
      <w:r w:rsidR="004A3B51" w:rsidRPr="003821CB">
        <w:rPr>
          <w:rFonts w:ascii="Times New Roman" w:hAnsi="Times New Roman" w:cs="Times New Roman"/>
          <w:sz w:val="24"/>
          <w:szCs w:val="24"/>
        </w:rPr>
        <w:t>e</w:t>
      </w:r>
      <w:r w:rsidRPr="003821CB">
        <w:rPr>
          <w:rFonts w:ascii="Times New Roman" w:hAnsi="Times New Roman" w:cs="Times New Roman"/>
          <w:sz w:val="24"/>
          <w:szCs w:val="24"/>
        </w:rPr>
        <w:t xml:space="preserve">strés </w:t>
      </w:r>
      <w:r w:rsidR="004A3B51" w:rsidRPr="003821CB">
        <w:rPr>
          <w:rFonts w:ascii="Times New Roman" w:hAnsi="Times New Roman" w:cs="Times New Roman"/>
          <w:sz w:val="24"/>
          <w:szCs w:val="24"/>
        </w:rPr>
        <w:t>p</w:t>
      </w:r>
      <w:r w:rsidRPr="003821CB">
        <w:rPr>
          <w:rFonts w:ascii="Times New Roman" w:hAnsi="Times New Roman" w:cs="Times New Roman"/>
          <w:sz w:val="24"/>
          <w:szCs w:val="24"/>
        </w:rPr>
        <w:t>ostraumático, los síntomas se limitan a estímulos asociados o que funcionan como recordatorios de un evento traumático (p</w:t>
      </w:r>
      <w:r w:rsidR="00487C28" w:rsidRPr="003821CB">
        <w:rPr>
          <w:rFonts w:ascii="Times New Roman" w:hAnsi="Times New Roman" w:cs="Times New Roman"/>
          <w:sz w:val="24"/>
          <w:szCs w:val="24"/>
        </w:rPr>
        <w:t>.ej.,</w:t>
      </w:r>
      <w:r w:rsidRPr="003821CB">
        <w:rPr>
          <w:rFonts w:ascii="Times New Roman" w:hAnsi="Times New Roman" w:cs="Times New Roman"/>
          <w:sz w:val="24"/>
          <w:szCs w:val="24"/>
        </w:rPr>
        <w:t xml:space="preserve"> miedo y evitación de un lugar donde un individuo fue asaltado) y los pensamientos e imágenes intrusivos s</w:t>
      </w:r>
      <w:r w:rsidR="004A3B51" w:rsidRPr="003821CB">
        <w:rPr>
          <w:rFonts w:ascii="Times New Roman" w:hAnsi="Times New Roman" w:cs="Times New Roman"/>
          <w:sz w:val="24"/>
          <w:szCs w:val="24"/>
        </w:rPr>
        <w:t xml:space="preserve">e asocian </w:t>
      </w:r>
      <w:r w:rsidRPr="003821CB">
        <w:rPr>
          <w:rFonts w:ascii="Times New Roman" w:hAnsi="Times New Roman" w:cs="Times New Roman"/>
          <w:sz w:val="24"/>
          <w:szCs w:val="24"/>
        </w:rPr>
        <w:t>con el evento traumático.</w:t>
      </w:r>
    </w:p>
    <w:p w14:paraId="01B0585C" w14:textId="77777777" w:rsidR="00B53DBF" w:rsidRPr="003821CB" w:rsidRDefault="00C247F1"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w:t>
      </w:r>
      <w:r w:rsidR="007A52D8" w:rsidRPr="003821CB">
        <w:rPr>
          <w:rFonts w:ascii="Times New Roman" w:hAnsi="Times New Roman" w:cs="Times New Roman"/>
          <w:b/>
          <w:i/>
          <w:sz w:val="24"/>
          <w:szCs w:val="24"/>
        </w:rPr>
        <w:t>t</w:t>
      </w:r>
      <w:r w:rsidRPr="003821CB">
        <w:rPr>
          <w:rFonts w:ascii="Times New Roman" w:hAnsi="Times New Roman" w:cs="Times New Roman"/>
          <w:b/>
          <w:i/>
          <w:sz w:val="24"/>
          <w:szCs w:val="24"/>
        </w:rPr>
        <w:t xml:space="preserve">rastornos </w:t>
      </w:r>
      <w:r w:rsidR="007A52D8" w:rsidRPr="003821CB">
        <w:rPr>
          <w:rFonts w:ascii="Times New Roman" w:hAnsi="Times New Roman" w:cs="Times New Roman"/>
          <w:b/>
          <w:i/>
          <w:sz w:val="24"/>
          <w:szCs w:val="24"/>
        </w:rPr>
        <w:t>a</w:t>
      </w:r>
      <w:r w:rsidRPr="003821CB">
        <w:rPr>
          <w:rFonts w:ascii="Times New Roman" w:hAnsi="Times New Roman" w:cs="Times New Roman"/>
          <w:b/>
          <w:i/>
          <w:sz w:val="24"/>
          <w:szCs w:val="24"/>
        </w:rPr>
        <w:t>limentarios</w:t>
      </w:r>
      <w:r w:rsidRPr="003821CB">
        <w:rPr>
          <w:rFonts w:ascii="Times New Roman" w:hAnsi="Times New Roman" w:cs="Times New Roman"/>
          <w:b/>
          <w:sz w:val="24"/>
          <w:szCs w:val="24"/>
        </w:rPr>
        <w:t xml:space="preserve">: </w:t>
      </w:r>
      <w:r w:rsidRPr="003821CB">
        <w:rPr>
          <w:rFonts w:ascii="Times New Roman" w:hAnsi="Times New Roman" w:cs="Times New Roman"/>
          <w:sz w:val="24"/>
          <w:szCs w:val="24"/>
        </w:rPr>
        <w:t xml:space="preserve">El trastorno obsesivo-compulsivo se puede distinguir de la anorexia nerviosa, la bulimia nerviosa y el trastorno por atracón </w:t>
      </w:r>
      <w:r w:rsidR="003556C5" w:rsidRPr="003821CB">
        <w:rPr>
          <w:rFonts w:ascii="Times New Roman" w:hAnsi="Times New Roman" w:cs="Times New Roman"/>
          <w:sz w:val="24"/>
          <w:szCs w:val="24"/>
        </w:rPr>
        <w:t>porque</w:t>
      </w:r>
      <w:r w:rsidRPr="003821CB">
        <w:rPr>
          <w:rFonts w:ascii="Times New Roman" w:hAnsi="Times New Roman" w:cs="Times New Roman"/>
          <w:sz w:val="24"/>
          <w:szCs w:val="24"/>
        </w:rPr>
        <w:t xml:space="preserve"> las obsesiones y las compulsiones no se limitan a las preocupaciones </w:t>
      </w:r>
      <w:r w:rsidR="00BE26E3" w:rsidRPr="003821CB">
        <w:rPr>
          <w:rFonts w:ascii="Times New Roman" w:hAnsi="Times New Roman" w:cs="Times New Roman"/>
          <w:sz w:val="24"/>
          <w:szCs w:val="24"/>
        </w:rPr>
        <w:t>de ser o tener sobrepeso</w:t>
      </w:r>
      <w:r w:rsidR="003556C5" w:rsidRPr="003821CB">
        <w:rPr>
          <w:rFonts w:ascii="Times New Roman" w:hAnsi="Times New Roman" w:cs="Times New Roman"/>
          <w:sz w:val="24"/>
          <w:szCs w:val="24"/>
        </w:rPr>
        <w:t xml:space="preserve"> y no se acompañan de distorsiones de la imagen corporal</w:t>
      </w:r>
      <w:r w:rsidR="00BE26E3" w:rsidRPr="003821CB">
        <w:rPr>
          <w:rFonts w:ascii="Times New Roman" w:hAnsi="Times New Roman" w:cs="Times New Roman"/>
          <w:sz w:val="24"/>
          <w:szCs w:val="24"/>
        </w:rPr>
        <w:t>.</w:t>
      </w:r>
      <w:r w:rsidR="003556C5" w:rsidRPr="003821CB" w:rsidDel="003556C5">
        <w:rPr>
          <w:rFonts w:ascii="Times New Roman" w:hAnsi="Times New Roman" w:cs="Times New Roman"/>
          <w:sz w:val="24"/>
          <w:szCs w:val="24"/>
        </w:rPr>
        <w:t xml:space="preserve"> </w:t>
      </w:r>
    </w:p>
    <w:p w14:paraId="0C8425AD" w14:textId="3B849B66" w:rsidR="00B53DBF" w:rsidRPr="003821CB" w:rsidRDefault="00C247F1" w:rsidP="00107A9B">
      <w:pPr>
        <w:keepLines/>
        <w:jc w:val="left"/>
        <w:rPr>
          <w:rFonts w:ascii="Times New Roman" w:hAnsi="Times New Roman" w:cs="Times New Roman"/>
          <w:sz w:val="24"/>
          <w:szCs w:val="24"/>
        </w:rPr>
      </w:pPr>
      <w:r w:rsidRPr="003821CB">
        <w:rPr>
          <w:rFonts w:ascii="Times New Roman" w:hAnsi="Times New Roman" w:cs="Times New Roman"/>
          <w:b/>
          <w:i/>
          <w:sz w:val="24"/>
          <w:szCs w:val="24"/>
        </w:rPr>
        <w:lastRenderedPageBreak/>
        <w:t>Límite con trastornos debido al uso de sustancias y trastornos del control de impulsos</w:t>
      </w:r>
      <w:r w:rsidRPr="003821CB">
        <w:rPr>
          <w:rFonts w:ascii="Times New Roman" w:hAnsi="Times New Roman" w:cs="Times New Roman"/>
          <w:sz w:val="24"/>
          <w:szCs w:val="24"/>
        </w:rPr>
        <w:t xml:space="preserve">: </w:t>
      </w:r>
      <w:r w:rsidR="00CA1AFA" w:rsidRPr="003821CB">
        <w:rPr>
          <w:rFonts w:ascii="Times New Roman" w:hAnsi="Times New Roman" w:cs="Times New Roman"/>
          <w:sz w:val="24"/>
          <w:szCs w:val="24"/>
        </w:rPr>
        <w:t xml:space="preserve">Algunos </w:t>
      </w:r>
      <w:r w:rsidRPr="003821CB">
        <w:rPr>
          <w:rFonts w:ascii="Times New Roman" w:hAnsi="Times New Roman" w:cs="Times New Roman"/>
          <w:sz w:val="24"/>
          <w:szCs w:val="24"/>
        </w:rPr>
        <w:t xml:space="preserve">comportamientos pueden ser descritos por </w:t>
      </w:r>
      <w:r w:rsidR="00CA1AFA" w:rsidRPr="003821CB">
        <w:rPr>
          <w:rFonts w:ascii="Times New Roman" w:hAnsi="Times New Roman" w:cs="Times New Roman"/>
          <w:sz w:val="24"/>
          <w:szCs w:val="24"/>
        </w:rPr>
        <w:t>personas</w:t>
      </w:r>
      <w:r w:rsidRPr="003821CB">
        <w:rPr>
          <w:rFonts w:ascii="Times New Roman" w:hAnsi="Times New Roman" w:cs="Times New Roman"/>
          <w:sz w:val="24"/>
          <w:szCs w:val="24"/>
        </w:rPr>
        <w:t xml:space="preserve"> y, a veces, por profesionales de la salud como "compulsivos", incluyendo el comportamiento sexual, los juegos de azar y el </w:t>
      </w:r>
      <w:r w:rsidR="00CA1AFA" w:rsidRPr="003821CB">
        <w:rPr>
          <w:rFonts w:ascii="Times New Roman" w:hAnsi="Times New Roman" w:cs="Times New Roman"/>
          <w:sz w:val="24"/>
          <w:szCs w:val="24"/>
        </w:rPr>
        <w:t xml:space="preserve">consumo </w:t>
      </w:r>
      <w:r w:rsidRPr="003821CB">
        <w:rPr>
          <w:rFonts w:ascii="Times New Roman" w:hAnsi="Times New Roman" w:cs="Times New Roman"/>
          <w:sz w:val="24"/>
          <w:szCs w:val="24"/>
        </w:rPr>
        <w:t xml:space="preserve">de sustancias. Al diferenciar estos comportamientos de las compulsiones características del </w:t>
      </w:r>
      <w:r w:rsidR="00CA1AFA"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CA1AFA" w:rsidRPr="003821CB">
        <w:rPr>
          <w:rFonts w:ascii="Times New Roman" w:hAnsi="Times New Roman" w:cs="Times New Roman"/>
          <w:sz w:val="24"/>
          <w:szCs w:val="24"/>
        </w:rPr>
        <w:t>o</w:t>
      </w:r>
      <w:r w:rsidRPr="003821CB">
        <w:rPr>
          <w:rFonts w:ascii="Times New Roman" w:hAnsi="Times New Roman" w:cs="Times New Roman"/>
          <w:sz w:val="24"/>
          <w:szCs w:val="24"/>
        </w:rPr>
        <w:t>bsesivo</w:t>
      </w:r>
      <w:r w:rsidR="007C2C39" w:rsidRPr="003821CB">
        <w:rPr>
          <w:rFonts w:ascii="Times New Roman" w:hAnsi="Times New Roman" w:cs="Times New Roman"/>
          <w:sz w:val="24"/>
          <w:szCs w:val="24"/>
        </w:rPr>
        <w:t>-</w:t>
      </w:r>
      <w:r w:rsidR="00CA1AFA" w:rsidRPr="003821CB">
        <w:rPr>
          <w:rFonts w:ascii="Times New Roman" w:hAnsi="Times New Roman" w:cs="Times New Roman"/>
          <w:sz w:val="24"/>
          <w:szCs w:val="24"/>
        </w:rPr>
        <w:t>c</w:t>
      </w:r>
      <w:r w:rsidRPr="003821CB">
        <w:rPr>
          <w:rFonts w:ascii="Times New Roman" w:hAnsi="Times New Roman" w:cs="Times New Roman"/>
          <w:sz w:val="24"/>
          <w:szCs w:val="24"/>
        </w:rPr>
        <w:t xml:space="preserve">ompulsivo, </w:t>
      </w:r>
      <w:r w:rsidR="00CA1AFA" w:rsidRPr="003821CB">
        <w:rPr>
          <w:rFonts w:ascii="Times New Roman" w:hAnsi="Times New Roman" w:cs="Times New Roman"/>
          <w:sz w:val="24"/>
          <w:szCs w:val="24"/>
        </w:rPr>
        <w:t>resulta</w:t>
      </w:r>
      <w:r w:rsidRPr="003821CB">
        <w:rPr>
          <w:rFonts w:ascii="Times New Roman" w:hAnsi="Times New Roman" w:cs="Times New Roman"/>
          <w:sz w:val="24"/>
          <w:szCs w:val="24"/>
        </w:rPr>
        <w:t xml:space="preserve"> útil considerar que las compulsiones en el </w:t>
      </w:r>
      <w:r w:rsidR="00CA1AFA"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CA1AFA" w:rsidRPr="003821CB">
        <w:rPr>
          <w:rFonts w:ascii="Times New Roman" w:hAnsi="Times New Roman" w:cs="Times New Roman"/>
          <w:sz w:val="24"/>
          <w:szCs w:val="24"/>
        </w:rPr>
        <w:t>obsesivo</w:t>
      </w:r>
      <w:r w:rsidR="007C2C39" w:rsidRPr="003821CB">
        <w:rPr>
          <w:rFonts w:ascii="Times New Roman" w:hAnsi="Times New Roman" w:cs="Times New Roman"/>
          <w:sz w:val="24"/>
          <w:szCs w:val="24"/>
        </w:rPr>
        <w:t>-</w:t>
      </w:r>
      <w:r w:rsidR="00CA1AFA" w:rsidRPr="003821CB">
        <w:rPr>
          <w:rFonts w:ascii="Times New Roman" w:hAnsi="Times New Roman" w:cs="Times New Roman"/>
          <w:sz w:val="24"/>
          <w:szCs w:val="24"/>
        </w:rPr>
        <w:t>c</w:t>
      </w:r>
      <w:r w:rsidRPr="003821CB">
        <w:rPr>
          <w:rFonts w:ascii="Times New Roman" w:hAnsi="Times New Roman" w:cs="Times New Roman"/>
          <w:sz w:val="24"/>
          <w:szCs w:val="24"/>
        </w:rPr>
        <w:t xml:space="preserve">ompulsivo </w:t>
      </w:r>
      <w:r w:rsidR="00CA1AFA" w:rsidRPr="003821CB">
        <w:rPr>
          <w:rFonts w:ascii="Times New Roman" w:hAnsi="Times New Roman" w:cs="Times New Roman"/>
          <w:sz w:val="24"/>
          <w:szCs w:val="24"/>
        </w:rPr>
        <w:t>generalmente</w:t>
      </w:r>
      <w:r w:rsidRPr="003821CB">
        <w:rPr>
          <w:rFonts w:ascii="Times New Roman" w:hAnsi="Times New Roman" w:cs="Times New Roman"/>
          <w:sz w:val="24"/>
          <w:szCs w:val="24"/>
        </w:rPr>
        <w:t xml:space="preserve"> carecen de una motivació</w:t>
      </w:r>
      <w:r w:rsidR="00CA1AFA" w:rsidRPr="003821CB">
        <w:rPr>
          <w:rFonts w:ascii="Times New Roman" w:hAnsi="Times New Roman" w:cs="Times New Roman"/>
          <w:sz w:val="24"/>
          <w:szCs w:val="24"/>
        </w:rPr>
        <w:t>n racional (p</w:t>
      </w:r>
      <w:r w:rsidR="00487C28" w:rsidRPr="003821CB">
        <w:rPr>
          <w:rFonts w:ascii="Times New Roman" w:hAnsi="Times New Roman" w:cs="Times New Roman"/>
          <w:sz w:val="24"/>
          <w:szCs w:val="24"/>
        </w:rPr>
        <w:t>.ej.,</w:t>
      </w:r>
      <w:r w:rsidR="00CA1AFA" w:rsidRPr="003821CB">
        <w:rPr>
          <w:rFonts w:ascii="Times New Roman" w:hAnsi="Times New Roman" w:cs="Times New Roman"/>
          <w:sz w:val="24"/>
          <w:szCs w:val="24"/>
        </w:rPr>
        <w:t xml:space="preserve"> contar</w:t>
      </w:r>
      <w:r w:rsidRPr="003821CB">
        <w:rPr>
          <w:rFonts w:ascii="Times New Roman" w:hAnsi="Times New Roman" w:cs="Times New Roman"/>
          <w:sz w:val="24"/>
          <w:szCs w:val="24"/>
        </w:rPr>
        <w:t xml:space="preserve"> </w:t>
      </w:r>
      <w:r w:rsidR="00CA1AFA" w:rsidRPr="003821CB">
        <w:rPr>
          <w:rFonts w:ascii="Times New Roman" w:hAnsi="Times New Roman" w:cs="Times New Roman"/>
          <w:sz w:val="24"/>
          <w:szCs w:val="24"/>
        </w:rPr>
        <w:t xml:space="preserve">repetidamente </w:t>
      </w:r>
      <w:r w:rsidRPr="003821CB">
        <w:rPr>
          <w:rFonts w:ascii="Times New Roman" w:hAnsi="Times New Roman" w:cs="Times New Roman"/>
          <w:sz w:val="24"/>
          <w:szCs w:val="24"/>
        </w:rPr>
        <w:t>hasta diez para prevenir lastimar a un ser querido) y</w:t>
      </w:r>
      <w:r w:rsidR="007C2C39" w:rsidRPr="003821CB">
        <w:rPr>
          <w:rFonts w:ascii="Times New Roman" w:hAnsi="Times New Roman" w:cs="Times New Roman"/>
          <w:sz w:val="24"/>
          <w:szCs w:val="24"/>
        </w:rPr>
        <w:t>,</w:t>
      </w:r>
      <w:r w:rsidRPr="003821CB">
        <w:rPr>
          <w:rFonts w:ascii="Times New Roman" w:hAnsi="Times New Roman" w:cs="Times New Roman"/>
          <w:sz w:val="24"/>
          <w:szCs w:val="24"/>
        </w:rPr>
        <w:t xml:space="preserve"> rara vez</w:t>
      </w:r>
      <w:r w:rsidR="007C2C39" w:rsidRPr="003821CB">
        <w:rPr>
          <w:rFonts w:ascii="Times New Roman" w:hAnsi="Times New Roman" w:cs="Times New Roman"/>
          <w:sz w:val="24"/>
          <w:szCs w:val="24"/>
        </w:rPr>
        <w:t>,</w:t>
      </w:r>
      <w:r w:rsidRPr="003821CB">
        <w:rPr>
          <w:rFonts w:ascii="Times New Roman" w:hAnsi="Times New Roman" w:cs="Times New Roman"/>
          <w:sz w:val="24"/>
          <w:szCs w:val="24"/>
        </w:rPr>
        <w:t xml:space="preserve"> se </w:t>
      </w:r>
      <w:r w:rsidR="00CA1AFA" w:rsidRPr="003821CB">
        <w:rPr>
          <w:rFonts w:ascii="Times New Roman" w:hAnsi="Times New Roman" w:cs="Times New Roman"/>
          <w:sz w:val="24"/>
          <w:szCs w:val="24"/>
        </w:rPr>
        <w:t>reportan como</w:t>
      </w:r>
      <w:r w:rsidRPr="003821CB">
        <w:rPr>
          <w:rFonts w:ascii="Times New Roman" w:hAnsi="Times New Roman" w:cs="Times New Roman"/>
          <w:sz w:val="24"/>
          <w:szCs w:val="24"/>
        </w:rPr>
        <w:t xml:space="preserve"> placenteras, </w:t>
      </w:r>
      <w:r w:rsidR="00CA1AFA" w:rsidRPr="003821CB">
        <w:rPr>
          <w:rFonts w:ascii="Times New Roman" w:hAnsi="Times New Roman" w:cs="Times New Roman"/>
          <w:sz w:val="24"/>
          <w:szCs w:val="24"/>
        </w:rPr>
        <w:t>a pesar de que</w:t>
      </w:r>
      <w:r w:rsidRPr="003821CB">
        <w:rPr>
          <w:rFonts w:ascii="Times New Roman" w:hAnsi="Times New Roman" w:cs="Times New Roman"/>
          <w:sz w:val="24"/>
          <w:szCs w:val="24"/>
        </w:rPr>
        <w:t xml:space="preserve"> pueden reducir la ansiedad o </w:t>
      </w:r>
      <w:r w:rsidR="00CA1AFA" w:rsidRPr="003821CB">
        <w:rPr>
          <w:rFonts w:ascii="Times New Roman" w:hAnsi="Times New Roman" w:cs="Times New Roman"/>
          <w:sz w:val="24"/>
          <w:szCs w:val="24"/>
        </w:rPr>
        <w:t>el malestar</w:t>
      </w:r>
      <w:r w:rsidRPr="003821CB">
        <w:rPr>
          <w:rFonts w:ascii="Times New Roman" w:hAnsi="Times New Roman" w:cs="Times New Roman"/>
          <w:sz w:val="24"/>
          <w:szCs w:val="24"/>
        </w:rPr>
        <w:t xml:space="preserve">. Los comportamientos </w:t>
      </w:r>
      <w:r w:rsidR="00CA1AFA" w:rsidRPr="003821CB">
        <w:rPr>
          <w:rFonts w:ascii="Times New Roman" w:hAnsi="Times New Roman" w:cs="Times New Roman"/>
          <w:sz w:val="24"/>
          <w:szCs w:val="24"/>
        </w:rPr>
        <w:t xml:space="preserve">tales como </w:t>
      </w:r>
      <w:r w:rsidRPr="003821CB">
        <w:rPr>
          <w:rFonts w:ascii="Times New Roman" w:hAnsi="Times New Roman" w:cs="Times New Roman"/>
          <w:sz w:val="24"/>
          <w:szCs w:val="24"/>
        </w:rPr>
        <w:t xml:space="preserve">el comportamiento sexual, los juegos de azar y el abuso de sustancias que pueden </w:t>
      </w:r>
      <w:r w:rsidR="00CA1AFA" w:rsidRPr="003821CB">
        <w:rPr>
          <w:rFonts w:ascii="Times New Roman" w:hAnsi="Times New Roman" w:cs="Times New Roman"/>
          <w:sz w:val="24"/>
          <w:szCs w:val="24"/>
        </w:rPr>
        <w:t>describirse</w:t>
      </w:r>
      <w:r w:rsidR="007C2C39" w:rsidRPr="003821CB">
        <w:rPr>
          <w:rFonts w:ascii="Times New Roman" w:hAnsi="Times New Roman" w:cs="Times New Roman"/>
          <w:sz w:val="24"/>
          <w:szCs w:val="24"/>
        </w:rPr>
        <w:t xml:space="preserve"> </w:t>
      </w:r>
      <w:r w:rsidR="00CA1AFA" w:rsidRPr="003821CB">
        <w:rPr>
          <w:rFonts w:ascii="Times New Roman" w:hAnsi="Times New Roman" w:cs="Times New Roman"/>
          <w:sz w:val="24"/>
          <w:szCs w:val="24"/>
        </w:rPr>
        <w:t>como</w:t>
      </w:r>
      <w:r w:rsidRPr="003821CB">
        <w:rPr>
          <w:rFonts w:ascii="Times New Roman" w:hAnsi="Times New Roman" w:cs="Times New Roman"/>
          <w:sz w:val="24"/>
          <w:szCs w:val="24"/>
        </w:rPr>
        <w:t xml:space="preserve"> "compulsivos" no suelen ser precedidos por pensamientos </w:t>
      </w:r>
      <w:r w:rsidR="00CA1AFA" w:rsidRPr="003821CB">
        <w:rPr>
          <w:rFonts w:ascii="Times New Roman" w:hAnsi="Times New Roman" w:cs="Times New Roman"/>
          <w:sz w:val="24"/>
          <w:szCs w:val="24"/>
        </w:rPr>
        <w:t xml:space="preserve">intrusivos </w:t>
      </w:r>
      <w:r w:rsidRPr="003821CB">
        <w:rPr>
          <w:rFonts w:ascii="Times New Roman" w:hAnsi="Times New Roman" w:cs="Times New Roman"/>
          <w:sz w:val="24"/>
          <w:szCs w:val="24"/>
        </w:rPr>
        <w:t>indeseados característicos de las obsesiones, aunque a menudo son precedidos por pensamientos acerca de involucrarse en el comportamiento relevante.</w:t>
      </w:r>
      <w:r w:rsidR="00E21CE0" w:rsidRPr="003821CB">
        <w:rPr>
          <w:rFonts w:ascii="Times New Roman" w:hAnsi="Times New Roman" w:cs="Times New Roman"/>
          <w:sz w:val="24"/>
          <w:szCs w:val="24"/>
        </w:rPr>
        <w:t xml:space="preserve"> </w:t>
      </w:r>
    </w:p>
    <w:p w14:paraId="383E685E" w14:textId="44C62DA3" w:rsidR="007F0671" w:rsidRPr="003821CB" w:rsidRDefault="007F0671"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síndrome de Tourette y otros trastornos de tics</w:t>
      </w:r>
      <w:r w:rsidRPr="003821CB">
        <w:rPr>
          <w:rFonts w:ascii="Times New Roman" w:hAnsi="Times New Roman" w:cs="Times New Roman"/>
          <w:b/>
          <w:sz w:val="24"/>
          <w:szCs w:val="24"/>
        </w:rPr>
        <w:t>:</w:t>
      </w:r>
      <w:r w:rsidRPr="003821CB">
        <w:rPr>
          <w:rFonts w:ascii="Times New Roman" w:hAnsi="Times New Roman" w:cs="Times New Roman"/>
          <w:sz w:val="24"/>
          <w:szCs w:val="24"/>
        </w:rPr>
        <w:t xml:space="preserve"> Un tic es un movimiento motor o vocalización repentino, rápido, recurrente, no rítmico (p</w:t>
      </w:r>
      <w:r w:rsidR="00487C28" w:rsidRPr="003821CB">
        <w:rPr>
          <w:rFonts w:ascii="Times New Roman" w:hAnsi="Times New Roman" w:cs="Times New Roman"/>
          <w:sz w:val="24"/>
          <w:szCs w:val="24"/>
        </w:rPr>
        <w:t>.ej.,</w:t>
      </w:r>
      <w:r w:rsidRPr="003821CB">
        <w:rPr>
          <w:rFonts w:ascii="Times New Roman" w:hAnsi="Times New Roman" w:cs="Times New Roman"/>
          <w:sz w:val="24"/>
          <w:szCs w:val="24"/>
        </w:rPr>
        <w:t xml:space="preserve"> parpadeo ocular, movimiento de la garganta). El trastorno obsesivo-compulsivo puede diferenciarse de los trastornos de tics porque, a diferencia de las compulsiones, los tics parecen no ser intencionales por naturaleza y claramente utilizan un grupo muscular discreto. Sin embargo, puede ser difícil distinguir entre tics complejos y compulsiones asociadas con el trastorno obsesivo-compulsivo. Aunque los tics (tanto complejos como simples) son precedidos por impulsos sensoriales premonitorios que disminuyen a medida que los tics ocurren, los tics no están dirigidos a neutralizar cogniciones antecesoras (p</w:t>
      </w:r>
      <w:r w:rsidR="00487C28" w:rsidRPr="003821CB">
        <w:rPr>
          <w:rFonts w:ascii="Times New Roman" w:hAnsi="Times New Roman" w:cs="Times New Roman"/>
          <w:sz w:val="24"/>
          <w:szCs w:val="24"/>
        </w:rPr>
        <w:t>.ej.,</w:t>
      </w:r>
      <w:r w:rsidRPr="003821CB">
        <w:rPr>
          <w:rFonts w:ascii="Times New Roman" w:hAnsi="Times New Roman" w:cs="Times New Roman"/>
          <w:sz w:val="24"/>
          <w:szCs w:val="24"/>
        </w:rPr>
        <w:t xml:space="preserve"> obsesiones) o reducir la ansiedad. Muchas personas presentan síntomas tanto de trastorno obsesivo-compulsivo como de trastornos de tics</w:t>
      </w:r>
      <w:r w:rsidR="00BD44A5" w:rsidRPr="003821CB">
        <w:rPr>
          <w:rFonts w:ascii="Times New Roman" w:hAnsi="Times New Roman" w:cs="Times New Roman"/>
          <w:sz w:val="24"/>
          <w:szCs w:val="24"/>
        </w:rPr>
        <w:t>, en particular síndrome de Tourette,</w:t>
      </w:r>
      <w:r w:rsidRPr="003821CB">
        <w:rPr>
          <w:rFonts w:ascii="Times New Roman" w:hAnsi="Times New Roman" w:cs="Times New Roman"/>
          <w:sz w:val="24"/>
          <w:szCs w:val="24"/>
        </w:rPr>
        <w:t xml:space="preserve"> </w:t>
      </w:r>
      <w:r w:rsidR="00487C28" w:rsidRPr="003821CB">
        <w:rPr>
          <w:rFonts w:ascii="Times New Roman" w:hAnsi="Times New Roman" w:cs="Times New Roman"/>
          <w:sz w:val="24"/>
          <w:szCs w:val="24"/>
        </w:rPr>
        <w:t>y</w:t>
      </w:r>
      <w:r w:rsidR="00BD44A5" w:rsidRPr="003821CB">
        <w:rPr>
          <w:rFonts w:ascii="Times New Roman" w:hAnsi="Times New Roman" w:cs="Times New Roman"/>
          <w:sz w:val="24"/>
          <w:szCs w:val="24"/>
        </w:rPr>
        <w:t xml:space="preserve"> </w:t>
      </w:r>
      <w:r w:rsidR="00487C28" w:rsidRPr="003821CB">
        <w:rPr>
          <w:rFonts w:ascii="Times New Roman" w:hAnsi="Times New Roman" w:cs="Times New Roman"/>
          <w:sz w:val="24"/>
          <w:szCs w:val="24"/>
        </w:rPr>
        <w:t>a</w:t>
      </w:r>
      <w:r w:rsidRPr="003821CB">
        <w:rPr>
          <w:rFonts w:ascii="Times New Roman" w:hAnsi="Times New Roman" w:cs="Times New Roman"/>
          <w:sz w:val="24"/>
          <w:szCs w:val="24"/>
        </w:rPr>
        <w:t>mbos diagnósticos pueden asignarse si se cumplen los requisitos de diagnóstico para cada uno de ellos.</w:t>
      </w:r>
    </w:p>
    <w:p w14:paraId="44A60D21" w14:textId="77777777" w:rsidR="00C247F1" w:rsidRPr="003821CB" w:rsidRDefault="00C247F1"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trastornos de la personalidad con características </w:t>
      </w:r>
      <w:proofErr w:type="spellStart"/>
      <w:r w:rsidRPr="003821CB">
        <w:rPr>
          <w:rFonts w:ascii="Times New Roman" w:hAnsi="Times New Roman" w:cs="Times New Roman"/>
          <w:b/>
          <w:i/>
          <w:sz w:val="24"/>
          <w:szCs w:val="24"/>
        </w:rPr>
        <w:t>anancásticas</w:t>
      </w:r>
      <w:proofErr w:type="spellEnd"/>
      <w:r w:rsidRPr="003821CB">
        <w:rPr>
          <w:rFonts w:ascii="Times New Roman" w:hAnsi="Times New Roman" w:cs="Times New Roman"/>
          <w:b/>
          <w:i/>
          <w:sz w:val="24"/>
          <w:szCs w:val="24"/>
        </w:rPr>
        <w:t xml:space="preserve"> prominentes</w:t>
      </w:r>
      <w:r w:rsidRPr="003821CB">
        <w:rPr>
          <w:rFonts w:ascii="Times New Roman" w:hAnsi="Times New Roman" w:cs="Times New Roman"/>
          <w:sz w:val="24"/>
          <w:szCs w:val="24"/>
        </w:rPr>
        <w:t xml:space="preserve">: </w:t>
      </w:r>
      <w:r w:rsidR="00B35759" w:rsidRPr="003821CB">
        <w:rPr>
          <w:rFonts w:ascii="Times New Roman" w:hAnsi="Times New Roman" w:cs="Times New Roman"/>
          <w:sz w:val="24"/>
          <w:szCs w:val="24"/>
        </w:rPr>
        <w:t>Los t</w:t>
      </w:r>
      <w:r w:rsidRPr="003821CB">
        <w:rPr>
          <w:rFonts w:ascii="Times New Roman" w:hAnsi="Times New Roman" w:cs="Times New Roman"/>
          <w:sz w:val="24"/>
          <w:szCs w:val="24"/>
        </w:rPr>
        <w:t xml:space="preserve">rastornos de la personalidad con características </w:t>
      </w:r>
      <w:proofErr w:type="spellStart"/>
      <w:r w:rsidRPr="003821CB">
        <w:rPr>
          <w:rFonts w:ascii="Times New Roman" w:hAnsi="Times New Roman" w:cs="Times New Roman"/>
          <w:sz w:val="24"/>
          <w:szCs w:val="24"/>
        </w:rPr>
        <w:t>anancásticas</w:t>
      </w:r>
      <w:proofErr w:type="spellEnd"/>
      <w:r w:rsidRPr="003821CB">
        <w:rPr>
          <w:rFonts w:ascii="Times New Roman" w:hAnsi="Times New Roman" w:cs="Times New Roman"/>
          <w:sz w:val="24"/>
          <w:szCs w:val="24"/>
        </w:rPr>
        <w:t xml:space="preserve"> prominentes implican un patrón inadaptado persistente y </w:t>
      </w:r>
      <w:r w:rsidR="00B35759" w:rsidRPr="003821CB">
        <w:rPr>
          <w:rFonts w:ascii="Times New Roman" w:hAnsi="Times New Roman" w:cs="Times New Roman"/>
          <w:sz w:val="24"/>
          <w:szCs w:val="24"/>
        </w:rPr>
        <w:t>generalizado</w:t>
      </w:r>
      <w:r w:rsidRPr="003821CB">
        <w:rPr>
          <w:rFonts w:ascii="Times New Roman" w:hAnsi="Times New Roman" w:cs="Times New Roman"/>
          <w:sz w:val="24"/>
          <w:szCs w:val="24"/>
        </w:rPr>
        <w:t xml:space="preserve"> de perfeccionismo excesivo y </w:t>
      </w:r>
      <w:r w:rsidR="00D31550" w:rsidRPr="003821CB">
        <w:rPr>
          <w:rFonts w:ascii="Times New Roman" w:hAnsi="Times New Roman" w:cs="Times New Roman"/>
          <w:sz w:val="24"/>
          <w:szCs w:val="24"/>
        </w:rPr>
        <w:t xml:space="preserve">rígido </w:t>
      </w:r>
      <w:r w:rsidRPr="003821CB">
        <w:rPr>
          <w:rFonts w:ascii="Times New Roman" w:hAnsi="Times New Roman" w:cs="Times New Roman"/>
          <w:sz w:val="24"/>
          <w:szCs w:val="24"/>
        </w:rPr>
        <w:t xml:space="preserve">control. Los individuos con trastornos de personalidad con características </w:t>
      </w:r>
      <w:proofErr w:type="spellStart"/>
      <w:r w:rsidRPr="003821CB">
        <w:rPr>
          <w:rFonts w:ascii="Times New Roman" w:hAnsi="Times New Roman" w:cs="Times New Roman"/>
          <w:sz w:val="24"/>
          <w:szCs w:val="24"/>
        </w:rPr>
        <w:t>anancásticas</w:t>
      </w:r>
      <w:proofErr w:type="spellEnd"/>
      <w:r w:rsidRPr="003821CB">
        <w:rPr>
          <w:rFonts w:ascii="Times New Roman" w:hAnsi="Times New Roman" w:cs="Times New Roman"/>
          <w:sz w:val="24"/>
          <w:szCs w:val="24"/>
        </w:rPr>
        <w:t xml:space="preserve"> prominentes no experimentan pensamientos</w:t>
      </w:r>
      <w:r w:rsidR="00664BC0" w:rsidRPr="003821CB">
        <w:rPr>
          <w:rFonts w:ascii="Times New Roman" w:hAnsi="Times New Roman" w:cs="Times New Roman"/>
          <w:sz w:val="24"/>
          <w:szCs w:val="24"/>
        </w:rPr>
        <w:t xml:space="preserve"> intrusivos</w:t>
      </w:r>
      <w:r w:rsidRPr="003821CB">
        <w:rPr>
          <w:rFonts w:ascii="Times New Roman" w:hAnsi="Times New Roman" w:cs="Times New Roman"/>
          <w:sz w:val="24"/>
          <w:szCs w:val="24"/>
        </w:rPr>
        <w:t xml:space="preserve">, imágenes o impulsos característicos del </w:t>
      </w:r>
      <w:r w:rsidR="00664BC0"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664BC0" w:rsidRPr="003821CB">
        <w:rPr>
          <w:rFonts w:ascii="Times New Roman" w:hAnsi="Times New Roman" w:cs="Times New Roman"/>
          <w:sz w:val="24"/>
          <w:szCs w:val="24"/>
        </w:rPr>
        <w:t>o</w:t>
      </w:r>
      <w:r w:rsidRPr="003821CB">
        <w:rPr>
          <w:rFonts w:ascii="Times New Roman" w:hAnsi="Times New Roman" w:cs="Times New Roman"/>
          <w:sz w:val="24"/>
          <w:szCs w:val="24"/>
        </w:rPr>
        <w:t>bsesivo-</w:t>
      </w:r>
      <w:r w:rsidR="00664BC0" w:rsidRPr="003821CB">
        <w:rPr>
          <w:rFonts w:ascii="Times New Roman" w:hAnsi="Times New Roman" w:cs="Times New Roman"/>
          <w:sz w:val="24"/>
          <w:szCs w:val="24"/>
        </w:rPr>
        <w:t>c</w:t>
      </w:r>
      <w:r w:rsidRPr="003821CB">
        <w:rPr>
          <w:rFonts w:ascii="Times New Roman" w:hAnsi="Times New Roman" w:cs="Times New Roman"/>
          <w:sz w:val="24"/>
          <w:szCs w:val="24"/>
        </w:rPr>
        <w:t xml:space="preserve">ompulsivo </w:t>
      </w:r>
      <w:r w:rsidR="00664BC0" w:rsidRPr="003821CB">
        <w:rPr>
          <w:rFonts w:ascii="Times New Roman" w:hAnsi="Times New Roman" w:cs="Times New Roman"/>
          <w:sz w:val="24"/>
          <w:szCs w:val="24"/>
        </w:rPr>
        <w:t>ni</w:t>
      </w:r>
      <w:r w:rsidRPr="003821CB">
        <w:rPr>
          <w:rFonts w:ascii="Times New Roman" w:hAnsi="Times New Roman" w:cs="Times New Roman"/>
          <w:sz w:val="24"/>
          <w:szCs w:val="24"/>
        </w:rPr>
        <w:t xml:space="preserve"> </w:t>
      </w:r>
      <w:r w:rsidR="00664BC0" w:rsidRPr="003821CB">
        <w:rPr>
          <w:rFonts w:ascii="Times New Roman" w:hAnsi="Times New Roman" w:cs="Times New Roman"/>
          <w:sz w:val="24"/>
          <w:szCs w:val="24"/>
        </w:rPr>
        <w:t>realizan</w:t>
      </w:r>
      <w:r w:rsidRPr="003821CB">
        <w:rPr>
          <w:rFonts w:ascii="Times New Roman" w:hAnsi="Times New Roman" w:cs="Times New Roman"/>
          <w:sz w:val="24"/>
          <w:szCs w:val="24"/>
        </w:rPr>
        <w:t xml:space="preserve"> comportamientos repetitivos que responden a estos pensamientos intrusivos. Si </w:t>
      </w:r>
      <w:r w:rsidR="00664BC0" w:rsidRPr="003821CB">
        <w:rPr>
          <w:rFonts w:ascii="Times New Roman" w:hAnsi="Times New Roman" w:cs="Times New Roman"/>
          <w:sz w:val="24"/>
          <w:szCs w:val="24"/>
        </w:rPr>
        <w:t>un individuo manifiesta síntomas tanto de t</w:t>
      </w:r>
      <w:r w:rsidRPr="003821CB">
        <w:rPr>
          <w:rFonts w:ascii="Times New Roman" w:hAnsi="Times New Roman" w:cs="Times New Roman"/>
          <w:sz w:val="24"/>
          <w:szCs w:val="24"/>
        </w:rPr>
        <w:t xml:space="preserve">rastorno </w:t>
      </w:r>
      <w:r w:rsidR="00664BC0" w:rsidRPr="003821CB">
        <w:rPr>
          <w:rFonts w:ascii="Times New Roman" w:hAnsi="Times New Roman" w:cs="Times New Roman"/>
          <w:sz w:val="24"/>
          <w:szCs w:val="24"/>
        </w:rPr>
        <w:t>o</w:t>
      </w:r>
      <w:r w:rsidRPr="003821CB">
        <w:rPr>
          <w:rFonts w:ascii="Times New Roman" w:hAnsi="Times New Roman" w:cs="Times New Roman"/>
          <w:sz w:val="24"/>
          <w:szCs w:val="24"/>
        </w:rPr>
        <w:t>bsesivo-</w:t>
      </w:r>
      <w:r w:rsidR="00664BC0" w:rsidRPr="003821CB">
        <w:rPr>
          <w:rFonts w:ascii="Times New Roman" w:hAnsi="Times New Roman" w:cs="Times New Roman"/>
          <w:sz w:val="24"/>
          <w:szCs w:val="24"/>
        </w:rPr>
        <w:t>c</w:t>
      </w:r>
      <w:r w:rsidRPr="003821CB">
        <w:rPr>
          <w:rFonts w:ascii="Times New Roman" w:hAnsi="Times New Roman" w:cs="Times New Roman"/>
          <w:sz w:val="24"/>
          <w:szCs w:val="24"/>
        </w:rPr>
        <w:t xml:space="preserve">ompulsivo </w:t>
      </w:r>
      <w:r w:rsidR="00664BC0" w:rsidRPr="003821CB">
        <w:rPr>
          <w:rFonts w:ascii="Times New Roman" w:hAnsi="Times New Roman" w:cs="Times New Roman"/>
          <w:sz w:val="24"/>
          <w:szCs w:val="24"/>
        </w:rPr>
        <w:t xml:space="preserve">como de </w:t>
      </w:r>
      <w:r w:rsidRPr="003821CB">
        <w:rPr>
          <w:rFonts w:ascii="Times New Roman" w:hAnsi="Times New Roman" w:cs="Times New Roman"/>
          <w:sz w:val="24"/>
          <w:szCs w:val="24"/>
        </w:rPr>
        <w:t xml:space="preserve">un </w:t>
      </w:r>
      <w:r w:rsidR="00664BC0"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de la </w:t>
      </w:r>
      <w:r w:rsidR="00664BC0" w:rsidRPr="003821CB">
        <w:rPr>
          <w:rFonts w:ascii="Times New Roman" w:hAnsi="Times New Roman" w:cs="Times New Roman"/>
          <w:sz w:val="24"/>
          <w:szCs w:val="24"/>
        </w:rPr>
        <w:t>p</w:t>
      </w:r>
      <w:r w:rsidRPr="003821CB">
        <w:rPr>
          <w:rFonts w:ascii="Times New Roman" w:hAnsi="Times New Roman" w:cs="Times New Roman"/>
          <w:sz w:val="24"/>
          <w:szCs w:val="24"/>
        </w:rPr>
        <w:t xml:space="preserve">ersonalidad con características </w:t>
      </w:r>
      <w:proofErr w:type="spellStart"/>
      <w:r w:rsidRPr="003821CB">
        <w:rPr>
          <w:rFonts w:ascii="Times New Roman" w:hAnsi="Times New Roman" w:cs="Times New Roman"/>
          <w:sz w:val="24"/>
          <w:szCs w:val="24"/>
        </w:rPr>
        <w:t>anancásticas</w:t>
      </w:r>
      <w:proofErr w:type="spellEnd"/>
      <w:r w:rsidRPr="003821CB">
        <w:rPr>
          <w:rFonts w:ascii="Times New Roman" w:hAnsi="Times New Roman" w:cs="Times New Roman"/>
          <w:sz w:val="24"/>
          <w:szCs w:val="24"/>
        </w:rPr>
        <w:t xml:space="preserve"> prominentes, ambos diagnósticos pueden ser asignados.</w:t>
      </w:r>
    </w:p>
    <w:p w14:paraId="31527611" w14:textId="77777777" w:rsidR="00C247F1" w:rsidRPr="003821CB" w:rsidRDefault="00C247F1" w:rsidP="0035497F">
      <w:pPr>
        <w:numPr>
          <w:ilvl w:val="0"/>
          <w:numId w:val="0"/>
        </w:numPr>
        <w:ind w:left="360"/>
        <w:jc w:val="left"/>
        <w:rPr>
          <w:rFonts w:ascii="Times New Roman" w:hAnsi="Times New Roman" w:cs="Times New Roman"/>
          <w:sz w:val="24"/>
          <w:szCs w:val="24"/>
        </w:rPr>
      </w:pPr>
    </w:p>
    <w:p w14:paraId="2AF34353"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516A8245" w14:textId="77777777" w:rsidR="00E0759A" w:rsidRPr="003821CB" w:rsidRDefault="003949E1" w:rsidP="0035497F">
      <w:pPr>
        <w:numPr>
          <w:ilvl w:val="0"/>
          <w:numId w:val="0"/>
        </w:numPr>
        <w:ind w:left="360" w:hanging="360"/>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6B21</w:t>
      </w:r>
      <w:r w:rsidR="00E0759A" w:rsidRPr="003821CB">
        <w:rPr>
          <w:rFonts w:ascii="Times New Roman" w:hAnsi="Times New Roman" w:cs="Times New Roman"/>
          <w:b/>
          <w:sz w:val="24"/>
          <w:szCs w:val="24"/>
          <w:u w:val="single"/>
        </w:rPr>
        <w:t xml:space="preserve"> Trastorno </w:t>
      </w:r>
      <w:r w:rsidR="007C2C39" w:rsidRPr="003821CB">
        <w:rPr>
          <w:rFonts w:ascii="Times New Roman" w:hAnsi="Times New Roman" w:cs="Times New Roman"/>
          <w:b/>
          <w:sz w:val="24"/>
          <w:szCs w:val="24"/>
          <w:u w:val="single"/>
        </w:rPr>
        <w:t>d</w:t>
      </w:r>
      <w:r w:rsidR="00E0759A" w:rsidRPr="003821CB">
        <w:rPr>
          <w:rFonts w:ascii="Times New Roman" w:hAnsi="Times New Roman" w:cs="Times New Roman"/>
          <w:b/>
          <w:sz w:val="24"/>
          <w:szCs w:val="24"/>
          <w:u w:val="single"/>
        </w:rPr>
        <w:t xml:space="preserve">ismórfico </w:t>
      </w:r>
      <w:r w:rsidR="007C2C39" w:rsidRPr="003821CB">
        <w:rPr>
          <w:rFonts w:ascii="Times New Roman" w:hAnsi="Times New Roman" w:cs="Times New Roman"/>
          <w:b/>
          <w:sz w:val="24"/>
          <w:szCs w:val="24"/>
          <w:u w:val="single"/>
        </w:rPr>
        <w:t>c</w:t>
      </w:r>
      <w:r w:rsidR="00E0759A" w:rsidRPr="003821CB">
        <w:rPr>
          <w:rFonts w:ascii="Times New Roman" w:hAnsi="Times New Roman" w:cs="Times New Roman"/>
          <w:b/>
          <w:sz w:val="24"/>
          <w:szCs w:val="24"/>
          <w:u w:val="single"/>
        </w:rPr>
        <w:t>orporal</w:t>
      </w:r>
    </w:p>
    <w:p w14:paraId="7E1476F7"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7224E321" w14:textId="77777777" w:rsidR="00E0759A" w:rsidRPr="003821CB" w:rsidRDefault="001002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esenciales (r</w:t>
      </w:r>
      <w:r w:rsidR="00E0759A" w:rsidRPr="003821CB">
        <w:rPr>
          <w:rFonts w:ascii="Times New Roman" w:hAnsi="Times New Roman" w:cs="Times New Roman"/>
          <w:i/>
          <w:sz w:val="24"/>
          <w:szCs w:val="24"/>
        </w:rPr>
        <w:t>equeridas):</w:t>
      </w:r>
    </w:p>
    <w:p w14:paraId="0C2A5D81"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5051E2B9" w14:textId="77777777"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Preocupación persistente por uno o más defectos percibidos o imperfecciones en la apariencia o fealdad en general, ya sea imperceptible o ligeramente perceptible por los demás.</w:t>
      </w:r>
    </w:p>
    <w:p w14:paraId="7073AA45" w14:textId="4C74877E"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Autoconciencia excesiva sobre el</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los</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 xml:space="preserve"> defecto</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s</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 xml:space="preserve"> o imperfección</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es</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 xml:space="preserve"> percibido</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s</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 xml:space="preserve">, a menudo incluyendo ideas de </w:t>
      </w:r>
      <w:proofErr w:type="spellStart"/>
      <w:r w:rsidRPr="003821CB">
        <w:rPr>
          <w:rFonts w:ascii="Times New Roman" w:hAnsi="Times New Roman" w:cs="Times New Roman"/>
          <w:sz w:val="24"/>
          <w:szCs w:val="24"/>
        </w:rPr>
        <w:t>autoreferencia</w:t>
      </w:r>
      <w:proofErr w:type="spellEnd"/>
      <w:r w:rsidRPr="003821CB">
        <w:rPr>
          <w:rFonts w:ascii="Times New Roman" w:hAnsi="Times New Roman" w:cs="Times New Roman"/>
          <w:sz w:val="24"/>
          <w:szCs w:val="24"/>
        </w:rPr>
        <w:t xml:space="preserve"> </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es decir, la convicción de que la gente se está dando cuenta, juzgan, o hablan acerca del</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los</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 xml:space="preserve"> defecto</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s</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 xml:space="preserve"> o imperfección</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es</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 xml:space="preserve"> percibido</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s)</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w:t>
      </w:r>
    </w:p>
    <w:p w14:paraId="20581BD2" w14:textId="77777777"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La preocupación </w:t>
      </w:r>
      <w:r w:rsidR="0010029A" w:rsidRPr="003821CB">
        <w:rPr>
          <w:rFonts w:ascii="Times New Roman" w:hAnsi="Times New Roman" w:cs="Times New Roman"/>
          <w:sz w:val="24"/>
          <w:szCs w:val="24"/>
        </w:rPr>
        <w:t>está acompañada por</w:t>
      </w:r>
      <w:r w:rsidRPr="003821CB">
        <w:rPr>
          <w:rFonts w:ascii="Times New Roman" w:hAnsi="Times New Roman" w:cs="Times New Roman"/>
          <w:sz w:val="24"/>
          <w:szCs w:val="24"/>
        </w:rPr>
        <w:t xml:space="preserve"> cualquiera de los siguientes síntomas: </w:t>
      </w:r>
    </w:p>
    <w:p w14:paraId="6F2FF96A" w14:textId="6662D5DC" w:rsidR="00E0759A" w:rsidRPr="003821CB" w:rsidRDefault="00FD4DF5"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C</w:t>
      </w:r>
      <w:r w:rsidR="00E0759A" w:rsidRPr="003821CB">
        <w:rPr>
          <w:rFonts w:ascii="Times New Roman" w:hAnsi="Times New Roman" w:cs="Times New Roman"/>
          <w:sz w:val="24"/>
          <w:szCs w:val="24"/>
        </w:rPr>
        <w:t xml:space="preserve">omportamientos repetitivos y excesivos, tales como examinar repetidamente la </w:t>
      </w:r>
      <w:r w:rsidR="00E0759A" w:rsidRPr="003821CB">
        <w:rPr>
          <w:rFonts w:ascii="Times New Roman" w:hAnsi="Times New Roman" w:cs="Times New Roman"/>
          <w:sz w:val="24"/>
          <w:szCs w:val="24"/>
        </w:rPr>
        <w:lastRenderedPageBreak/>
        <w:t>apariencia o la gravedad del</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los</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defecto</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s</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 xml:space="preserve"> o imperfección</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es</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percibido</w:t>
      </w:r>
      <w:r w:rsidR="00BD44A5" w:rsidRPr="003821CB">
        <w:rPr>
          <w:rFonts w:ascii="Times New Roman" w:hAnsi="Times New Roman" w:cs="Times New Roman"/>
          <w:sz w:val="24"/>
          <w:szCs w:val="24"/>
        </w:rPr>
        <w:t>(</w:t>
      </w:r>
      <w:r w:rsidR="0010029A" w:rsidRPr="003821CB">
        <w:rPr>
          <w:rFonts w:ascii="Times New Roman" w:hAnsi="Times New Roman" w:cs="Times New Roman"/>
          <w:sz w:val="24"/>
          <w:szCs w:val="24"/>
        </w:rPr>
        <w:t>s</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w:t>
      </w:r>
      <w:r w:rsidR="0010029A" w:rsidRPr="003821CB">
        <w:rPr>
          <w:rFonts w:ascii="Times New Roman" w:hAnsi="Times New Roman" w:cs="Times New Roman"/>
          <w:sz w:val="24"/>
          <w:szCs w:val="24"/>
        </w:rPr>
        <w:t>p</w:t>
      </w:r>
      <w:r w:rsidR="00F11A30" w:rsidRPr="003821CB">
        <w:rPr>
          <w:rFonts w:ascii="Times New Roman" w:hAnsi="Times New Roman" w:cs="Times New Roman"/>
          <w:sz w:val="24"/>
          <w:szCs w:val="24"/>
        </w:rPr>
        <w:t>.ej.,</w:t>
      </w:r>
      <w:r w:rsidR="00E0759A" w:rsidRPr="003821CB">
        <w:rPr>
          <w:rFonts w:ascii="Times New Roman" w:hAnsi="Times New Roman" w:cs="Times New Roman"/>
          <w:sz w:val="24"/>
          <w:szCs w:val="24"/>
        </w:rPr>
        <w:t xml:space="preserve"> comprobando en superficies reflectantes o comparando la característica relevante con </w:t>
      </w:r>
      <w:r w:rsidR="0010029A" w:rsidRPr="003821CB">
        <w:rPr>
          <w:rFonts w:ascii="Times New Roman" w:hAnsi="Times New Roman" w:cs="Times New Roman"/>
          <w:sz w:val="24"/>
          <w:szCs w:val="24"/>
        </w:rPr>
        <w:t xml:space="preserve">la de </w:t>
      </w:r>
      <w:r w:rsidR="00E0759A" w:rsidRPr="003821CB">
        <w:rPr>
          <w:rFonts w:ascii="Times New Roman" w:hAnsi="Times New Roman" w:cs="Times New Roman"/>
          <w:sz w:val="24"/>
          <w:szCs w:val="24"/>
        </w:rPr>
        <w:t>los demás);</w:t>
      </w:r>
    </w:p>
    <w:p w14:paraId="1E804535" w14:textId="111D0B99" w:rsidR="00E0759A" w:rsidRPr="003821CB" w:rsidRDefault="00FD4DF5"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I</w:t>
      </w:r>
      <w:r w:rsidR="00E0759A" w:rsidRPr="003821CB">
        <w:rPr>
          <w:rFonts w:ascii="Times New Roman" w:hAnsi="Times New Roman" w:cs="Times New Roman"/>
          <w:sz w:val="24"/>
          <w:szCs w:val="24"/>
        </w:rPr>
        <w:t xml:space="preserve">ntentos </w:t>
      </w:r>
      <w:r w:rsidR="0010029A" w:rsidRPr="003821CB">
        <w:rPr>
          <w:rFonts w:ascii="Times New Roman" w:hAnsi="Times New Roman" w:cs="Times New Roman"/>
          <w:sz w:val="24"/>
          <w:szCs w:val="24"/>
        </w:rPr>
        <w:t xml:space="preserve">excesivos </w:t>
      </w:r>
      <w:r w:rsidR="00E0759A" w:rsidRPr="003821CB">
        <w:rPr>
          <w:rFonts w:ascii="Times New Roman" w:hAnsi="Times New Roman" w:cs="Times New Roman"/>
          <w:sz w:val="24"/>
          <w:szCs w:val="24"/>
        </w:rPr>
        <w:t xml:space="preserve">de camuflar o alterar el defecto </w:t>
      </w:r>
      <w:r w:rsidR="0010029A" w:rsidRPr="003821CB">
        <w:rPr>
          <w:rFonts w:ascii="Times New Roman" w:hAnsi="Times New Roman" w:cs="Times New Roman"/>
          <w:sz w:val="24"/>
          <w:szCs w:val="24"/>
        </w:rPr>
        <w:t xml:space="preserve">percibido </w:t>
      </w:r>
      <w:r w:rsidR="00E0759A" w:rsidRPr="003821CB">
        <w:rPr>
          <w:rFonts w:ascii="Times New Roman" w:hAnsi="Times New Roman" w:cs="Times New Roman"/>
          <w:sz w:val="24"/>
          <w:szCs w:val="24"/>
        </w:rPr>
        <w:t>(</w:t>
      </w:r>
      <w:r w:rsidR="0010029A" w:rsidRPr="003821CB">
        <w:rPr>
          <w:rFonts w:ascii="Times New Roman" w:hAnsi="Times New Roman" w:cs="Times New Roman"/>
          <w:sz w:val="24"/>
          <w:szCs w:val="24"/>
        </w:rPr>
        <w:t>p</w:t>
      </w:r>
      <w:r w:rsidR="00F11A30" w:rsidRPr="003821CB">
        <w:rPr>
          <w:rFonts w:ascii="Times New Roman" w:hAnsi="Times New Roman" w:cs="Times New Roman"/>
          <w:sz w:val="24"/>
          <w:szCs w:val="24"/>
        </w:rPr>
        <w:t>.ej.,</w:t>
      </w:r>
      <w:r w:rsidR="00E0759A" w:rsidRPr="003821CB">
        <w:rPr>
          <w:rFonts w:ascii="Times New Roman" w:hAnsi="Times New Roman" w:cs="Times New Roman"/>
          <w:sz w:val="24"/>
          <w:szCs w:val="24"/>
        </w:rPr>
        <w:t xml:space="preserve"> </w:t>
      </w:r>
      <w:r w:rsidR="0010029A" w:rsidRPr="003821CB">
        <w:rPr>
          <w:rFonts w:ascii="Times New Roman" w:hAnsi="Times New Roman" w:cs="Times New Roman"/>
          <w:sz w:val="24"/>
          <w:szCs w:val="24"/>
        </w:rPr>
        <w:t xml:space="preserve">formas de vestimenta específicas y elaboradas, </w:t>
      </w:r>
      <w:r w:rsidR="00E0759A" w:rsidRPr="003821CB">
        <w:rPr>
          <w:rFonts w:ascii="Times New Roman" w:hAnsi="Times New Roman" w:cs="Times New Roman"/>
          <w:sz w:val="24"/>
          <w:szCs w:val="24"/>
        </w:rPr>
        <w:t>someterse a procedimientos quirúrgicos cosméticos innecesarios</w:t>
      </w:r>
      <w:r w:rsidR="0010029A" w:rsidRPr="003821CB">
        <w:rPr>
          <w:rFonts w:ascii="Times New Roman" w:hAnsi="Times New Roman" w:cs="Times New Roman"/>
          <w:sz w:val="24"/>
          <w:szCs w:val="24"/>
        </w:rPr>
        <w:t xml:space="preserve"> o no recomendados</w:t>
      </w:r>
      <w:r w:rsidR="00E0759A" w:rsidRPr="003821CB">
        <w:rPr>
          <w:rFonts w:ascii="Times New Roman" w:hAnsi="Times New Roman" w:cs="Times New Roman"/>
          <w:sz w:val="24"/>
          <w:szCs w:val="24"/>
        </w:rPr>
        <w:t xml:space="preserve">); </w:t>
      </w:r>
    </w:p>
    <w:p w14:paraId="39EBB2BC" w14:textId="039B1DDD" w:rsidR="00FD4DF5" w:rsidRPr="003821CB" w:rsidRDefault="0010029A"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 xml:space="preserve">Notable </w:t>
      </w:r>
      <w:r w:rsidR="00E0759A" w:rsidRPr="003821CB">
        <w:rPr>
          <w:rFonts w:ascii="Times New Roman" w:hAnsi="Times New Roman" w:cs="Times New Roman"/>
          <w:sz w:val="24"/>
          <w:szCs w:val="24"/>
        </w:rPr>
        <w:t>evita</w:t>
      </w:r>
      <w:r w:rsidRPr="003821CB">
        <w:rPr>
          <w:rFonts w:ascii="Times New Roman" w:hAnsi="Times New Roman" w:cs="Times New Roman"/>
          <w:sz w:val="24"/>
          <w:szCs w:val="24"/>
        </w:rPr>
        <w:t>ción de</w:t>
      </w:r>
      <w:r w:rsidR="00E0759A" w:rsidRPr="003821CB">
        <w:rPr>
          <w:rFonts w:ascii="Times New Roman" w:hAnsi="Times New Roman" w:cs="Times New Roman"/>
          <w:sz w:val="24"/>
          <w:szCs w:val="24"/>
        </w:rPr>
        <w:t xml:space="preserve"> situaciones sociales o desencadenantes que incrementan </w:t>
      </w:r>
      <w:r w:rsidRPr="003821CB">
        <w:rPr>
          <w:rFonts w:ascii="Times New Roman" w:hAnsi="Times New Roman" w:cs="Times New Roman"/>
          <w:sz w:val="24"/>
          <w:szCs w:val="24"/>
        </w:rPr>
        <w:t>el malestar</w:t>
      </w:r>
      <w:r w:rsidR="00E0759A" w:rsidRPr="003821CB">
        <w:rPr>
          <w:rFonts w:ascii="Times New Roman" w:hAnsi="Times New Roman" w:cs="Times New Roman"/>
          <w:sz w:val="24"/>
          <w:szCs w:val="24"/>
        </w:rPr>
        <w:t xml:space="preserve"> acerca del</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los</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defecto</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s</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o imperfección</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es</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percibido</w:t>
      </w:r>
      <w:r w:rsidR="00BD44A5" w:rsidRPr="003821CB">
        <w:rPr>
          <w:rFonts w:ascii="Times New Roman" w:hAnsi="Times New Roman" w:cs="Times New Roman"/>
          <w:sz w:val="24"/>
          <w:szCs w:val="24"/>
        </w:rPr>
        <w:t>(</w:t>
      </w:r>
      <w:r w:rsidR="00E0759A" w:rsidRPr="003821CB">
        <w:rPr>
          <w:rFonts w:ascii="Times New Roman" w:hAnsi="Times New Roman" w:cs="Times New Roman"/>
          <w:sz w:val="24"/>
          <w:szCs w:val="24"/>
        </w:rPr>
        <w:t>s</w:t>
      </w:r>
      <w:r w:rsidR="00BD44A5" w:rsidRPr="003821CB">
        <w:rPr>
          <w:rFonts w:ascii="Times New Roman" w:hAnsi="Times New Roman" w:cs="Times New Roman"/>
          <w:sz w:val="24"/>
          <w:szCs w:val="24"/>
        </w:rPr>
        <w:t>)</w:t>
      </w:r>
      <w:r w:rsidRPr="003821CB">
        <w:rPr>
          <w:rFonts w:ascii="Times New Roman" w:hAnsi="Times New Roman" w:cs="Times New Roman"/>
          <w:sz w:val="24"/>
          <w:szCs w:val="24"/>
        </w:rPr>
        <w:t xml:space="preserve"> (p</w:t>
      </w:r>
      <w:r w:rsidR="00F11A30" w:rsidRPr="003821CB">
        <w:rPr>
          <w:rFonts w:ascii="Times New Roman" w:hAnsi="Times New Roman" w:cs="Times New Roman"/>
          <w:sz w:val="24"/>
          <w:szCs w:val="24"/>
        </w:rPr>
        <w:t>.ej.,</w:t>
      </w:r>
      <w:r w:rsidRPr="003821CB">
        <w:rPr>
          <w:rFonts w:ascii="Times New Roman" w:hAnsi="Times New Roman" w:cs="Times New Roman"/>
          <w:sz w:val="24"/>
          <w:szCs w:val="24"/>
        </w:rPr>
        <w:t xml:space="preserve"> superficies reflectantes, vest</w:t>
      </w:r>
      <w:r w:rsidR="00B143CE" w:rsidRPr="003821CB">
        <w:rPr>
          <w:rFonts w:ascii="Times New Roman" w:hAnsi="Times New Roman" w:cs="Times New Roman"/>
          <w:sz w:val="24"/>
          <w:szCs w:val="24"/>
        </w:rPr>
        <w:t>idores</w:t>
      </w:r>
      <w:r w:rsidRPr="003821CB">
        <w:rPr>
          <w:rFonts w:ascii="Times New Roman" w:hAnsi="Times New Roman" w:cs="Times New Roman"/>
          <w:sz w:val="24"/>
          <w:szCs w:val="24"/>
        </w:rPr>
        <w:t xml:space="preserve">, </w:t>
      </w:r>
      <w:r w:rsidR="00B143CE" w:rsidRPr="003821CB">
        <w:rPr>
          <w:rFonts w:ascii="Times New Roman" w:hAnsi="Times New Roman" w:cs="Times New Roman"/>
          <w:sz w:val="24"/>
          <w:szCs w:val="24"/>
        </w:rPr>
        <w:t>piscinas</w:t>
      </w:r>
      <w:r w:rsidRPr="003821CB">
        <w:rPr>
          <w:rFonts w:ascii="Times New Roman" w:hAnsi="Times New Roman" w:cs="Times New Roman"/>
          <w:sz w:val="24"/>
          <w:szCs w:val="24"/>
        </w:rPr>
        <w:t>).</w:t>
      </w:r>
    </w:p>
    <w:p w14:paraId="22349DC8" w14:textId="0E494A26" w:rsidR="00B143CE" w:rsidRPr="003821CB" w:rsidRDefault="00F11A30" w:rsidP="0035497F">
      <w:pPr>
        <w:jc w:val="left"/>
        <w:rPr>
          <w:rFonts w:ascii="Times New Roman" w:hAnsi="Times New Roman" w:cs="Times New Roman"/>
          <w:sz w:val="24"/>
          <w:szCs w:val="24"/>
        </w:rPr>
      </w:pPr>
      <w:r w:rsidRPr="003821CB">
        <w:rPr>
          <w:rFonts w:ascii="Times New Roman" w:hAnsi="Times New Roman" w:cs="Times New Roman"/>
          <w:sz w:val="24"/>
          <w:szCs w:val="24"/>
        </w:rPr>
        <w:t>Los síntomas no son una manifestación de otra condición médica y no se deben a</w:t>
      </w:r>
      <w:r w:rsidR="00130C8D" w:rsidRPr="003821CB">
        <w:rPr>
          <w:rFonts w:ascii="Times New Roman" w:hAnsi="Times New Roman" w:cs="Times New Roman"/>
          <w:sz w:val="24"/>
          <w:szCs w:val="24"/>
        </w:rPr>
        <w:t xml:space="preserve"> </w:t>
      </w:r>
      <w:r w:rsidRPr="003821CB">
        <w:rPr>
          <w:rFonts w:ascii="Times New Roman" w:hAnsi="Times New Roman" w:cs="Times New Roman"/>
          <w:sz w:val="24"/>
          <w:szCs w:val="24"/>
        </w:rPr>
        <w:t>l</w:t>
      </w:r>
      <w:r w:rsidR="00130C8D" w:rsidRPr="003821CB">
        <w:rPr>
          <w:rFonts w:ascii="Times New Roman" w:hAnsi="Times New Roman" w:cs="Times New Roman"/>
          <w:sz w:val="24"/>
          <w:szCs w:val="24"/>
        </w:rPr>
        <w:t>os</w:t>
      </w:r>
      <w:r w:rsidRPr="003821CB">
        <w:rPr>
          <w:rFonts w:ascii="Times New Roman" w:hAnsi="Times New Roman" w:cs="Times New Roman"/>
          <w:sz w:val="24"/>
          <w:szCs w:val="24"/>
        </w:rPr>
        <w:t xml:space="preserve"> efecto</w:t>
      </w:r>
      <w:r w:rsidR="00130C8D" w:rsidRPr="003821CB">
        <w:rPr>
          <w:rFonts w:ascii="Times New Roman" w:hAnsi="Times New Roman" w:cs="Times New Roman"/>
          <w:sz w:val="24"/>
          <w:szCs w:val="24"/>
        </w:rPr>
        <w:t>s</w:t>
      </w:r>
      <w:r w:rsidRPr="003821CB">
        <w:rPr>
          <w:rFonts w:ascii="Times New Roman" w:hAnsi="Times New Roman" w:cs="Times New Roman"/>
          <w:sz w:val="24"/>
          <w:szCs w:val="24"/>
        </w:rPr>
        <w:t xml:space="preserve"> de una sustancia o medicamento en el sistema nervioso central, incluyendo </w:t>
      </w:r>
      <w:r w:rsidR="00D42665" w:rsidRPr="003821CB">
        <w:rPr>
          <w:rFonts w:ascii="Times New Roman" w:hAnsi="Times New Roman" w:cs="Times New Roman"/>
          <w:sz w:val="24"/>
          <w:szCs w:val="24"/>
        </w:rPr>
        <w:t>los efectos d</w:t>
      </w:r>
      <w:r w:rsidRPr="003821CB">
        <w:rPr>
          <w:rFonts w:ascii="Times New Roman" w:hAnsi="Times New Roman" w:cs="Times New Roman"/>
          <w:sz w:val="24"/>
          <w:szCs w:val="24"/>
        </w:rPr>
        <w:t xml:space="preserve">el síndrome de abstinencia. </w:t>
      </w:r>
    </w:p>
    <w:p w14:paraId="5795C012" w14:textId="07A56FEA"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lang w:val="es-MX"/>
        </w:rPr>
        <w:t xml:space="preserve">Los síntomas ocasionan malestar o deterioro significativos del funcionamiento en las </w:t>
      </w:r>
      <w:r w:rsidR="00B143CE" w:rsidRPr="003821CB">
        <w:rPr>
          <w:rFonts w:ascii="Times New Roman" w:hAnsi="Times New Roman" w:cs="Times New Roman"/>
          <w:sz w:val="24"/>
          <w:szCs w:val="24"/>
          <w:lang w:val="es-MX"/>
        </w:rPr>
        <w:t xml:space="preserve">áreas </w:t>
      </w:r>
      <w:r w:rsidRPr="003821CB">
        <w:rPr>
          <w:rFonts w:ascii="Times New Roman" w:hAnsi="Times New Roman" w:cs="Times New Roman"/>
          <w:sz w:val="24"/>
          <w:szCs w:val="24"/>
          <w:lang w:val="es-MX"/>
        </w:rPr>
        <w:t>personal, familiar, social, académica, laboral u otras áreas importantes de</w:t>
      </w:r>
      <w:r w:rsidR="00B143CE" w:rsidRPr="003821CB">
        <w:rPr>
          <w:rFonts w:ascii="Times New Roman" w:hAnsi="Times New Roman" w:cs="Times New Roman"/>
          <w:sz w:val="24"/>
          <w:szCs w:val="24"/>
          <w:lang w:val="es-MX"/>
        </w:rPr>
        <w:t>l</w:t>
      </w:r>
      <w:r w:rsidRPr="003821CB">
        <w:rPr>
          <w:rFonts w:ascii="Times New Roman" w:hAnsi="Times New Roman" w:cs="Times New Roman"/>
          <w:sz w:val="24"/>
          <w:szCs w:val="24"/>
          <w:lang w:val="es-MX"/>
        </w:rPr>
        <w:t xml:space="preserve"> funcionamiento.</w:t>
      </w:r>
      <w:r w:rsidR="00F11A30" w:rsidRPr="003821CB">
        <w:rPr>
          <w:rFonts w:ascii="Times New Roman" w:hAnsi="Times New Roman" w:cs="Times New Roman"/>
          <w:sz w:val="24"/>
          <w:szCs w:val="24"/>
          <w:lang w:val="es-MX"/>
        </w:rPr>
        <w:t xml:space="preserve"> Si el funcionamiento se mantiene es debido a un esfuerzo adicional significativo. </w:t>
      </w:r>
    </w:p>
    <w:p w14:paraId="26F65825" w14:textId="25FE0D64" w:rsidR="00E0759A" w:rsidRPr="003821CB" w:rsidRDefault="00E0759A" w:rsidP="000613CF">
      <w:pPr>
        <w:numPr>
          <w:ilvl w:val="0"/>
          <w:numId w:val="0"/>
        </w:numPr>
        <w:ind w:left="360"/>
        <w:jc w:val="left"/>
        <w:rPr>
          <w:rFonts w:ascii="Times New Roman" w:hAnsi="Times New Roman" w:cs="Times New Roman"/>
          <w:b/>
          <w:bCs/>
          <w:iCs w:val="0"/>
          <w:sz w:val="24"/>
          <w:szCs w:val="24"/>
        </w:rPr>
      </w:pPr>
      <w:r w:rsidRPr="003821CB">
        <w:rPr>
          <w:rFonts w:ascii="Times New Roman" w:hAnsi="Times New Roman" w:cs="Times New Roman"/>
          <w:sz w:val="24"/>
          <w:szCs w:val="24"/>
        </w:rPr>
        <w:br/>
      </w:r>
      <w:r w:rsidR="005C682F" w:rsidRPr="003821CB">
        <w:rPr>
          <w:rFonts w:ascii="Times New Roman" w:hAnsi="Times New Roman" w:cs="Times New Roman"/>
          <w:b/>
          <w:bCs/>
          <w:iCs w:val="0"/>
          <w:sz w:val="24"/>
          <w:szCs w:val="24"/>
        </w:rPr>
        <w:t>Especificadores</w:t>
      </w:r>
      <w:r w:rsidR="00033550" w:rsidRPr="003821CB">
        <w:rPr>
          <w:rFonts w:ascii="Times New Roman" w:hAnsi="Times New Roman" w:cs="Times New Roman"/>
          <w:b/>
          <w:bCs/>
          <w:iCs w:val="0"/>
          <w:sz w:val="24"/>
          <w:szCs w:val="24"/>
        </w:rPr>
        <w:t xml:space="preserve"> </w:t>
      </w:r>
      <w:r w:rsidRPr="003821CB">
        <w:rPr>
          <w:rFonts w:ascii="Times New Roman" w:hAnsi="Times New Roman" w:cs="Times New Roman"/>
          <w:b/>
          <w:bCs/>
          <w:iCs w:val="0"/>
          <w:sz w:val="24"/>
          <w:szCs w:val="24"/>
        </w:rPr>
        <w:t>de introspección (</w:t>
      </w:r>
      <w:proofErr w:type="spellStart"/>
      <w:r w:rsidRPr="003821CB">
        <w:rPr>
          <w:rFonts w:ascii="Times New Roman" w:hAnsi="Times New Roman" w:cs="Times New Roman"/>
          <w:b/>
          <w:bCs/>
          <w:i/>
          <w:sz w:val="24"/>
          <w:szCs w:val="24"/>
        </w:rPr>
        <w:t>insight</w:t>
      </w:r>
      <w:proofErr w:type="spellEnd"/>
      <w:r w:rsidRPr="003821CB">
        <w:rPr>
          <w:rFonts w:ascii="Times New Roman" w:hAnsi="Times New Roman" w:cs="Times New Roman"/>
          <w:b/>
          <w:bCs/>
          <w:iCs w:val="0"/>
          <w:sz w:val="24"/>
          <w:szCs w:val="24"/>
        </w:rPr>
        <w:t>):</w:t>
      </w:r>
    </w:p>
    <w:p w14:paraId="53A0429B" w14:textId="77777777" w:rsidR="00E0759A" w:rsidRPr="003821CB" w:rsidRDefault="00E0759A" w:rsidP="000613CF">
      <w:pPr>
        <w:numPr>
          <w:ilvl w:val="0"/>
          <w:numId w:val="0"/>
        </w:numPr>
        <w:ind w:left="360"/>
        <w:jc w:val="left"/>
        <w:rPr>
          <w:rFonts w:ascii="Times New Roman" w:hAnsi="Times New Roman" w:cs="Times New Roman"/>
          <w:sz w:val="24"/>
          <w:szCs w:val="24"/>
        </w:rPr>
      </w:pPr>
    </w:p>
    <w:p w14:paraId="462812DE" w14:textId="70FB5564" w:rsidR="00981C4E" w:rsidRPr="003821CB" w:rsidRDefault="00981C4E" w:rsidP="000613CF">
      <w:pPr>
        <w:numPr>
          <w:ilvl w:val="0"/>
          <w:numId w:val="0"/>
        </w:numPr>
        <w:ind w:left="360"/>
        <w:jc w:val="left"/>
        <w:rPr>
          <w:rFonts w:ascii="Times New Roman" w:hAnsi="Times New Roman" w:cs="Times New Roman"/>
          <w:sz w:val="24"/>
          <w:szCs w:val="24"/>
          <w:lang w:val="es-MX"/>
        </w:rPr>
      </w:pPr>
      <w:r w:rsidRPr="003821CB">
        <w:rPr>
          <w:rFonts w:ascii="Times New Roman" w:hAnsi="Times New Roman" w:cs="Times New Roman"/>
          <w:sz w:val="24"/>
          <w:szCs w:val="24"/>
          <w:lang w:val="es-MX"/>
        </w:rPr>
        <w:t xml:space="preserve">El grado de introspección que tienen los individuos con trastorno dismórfico corporal sobre la </w:t>
      </w:r>
      <w:r w:rsidR="005D2F0D" w:rsidRPr="003821CB">
        <w:rPr>
          <w:rFonts w:ascii="Times New Roman" w:hAnsi="Times New Roman" w:cs="Times New Roman"/>
          <w:sz w:val="24"/>
          <w:szCs w:val="24"/>
          <w:lang w:val="es-MX"/>
        </w:rPr>
        <w:t>precisión</w:t>
      </w:r>
      <w:r w:rsidRPr="003821CB">
        <w:rPr>
          <w:rFonts w:ascii="Times New Roman" w:hAnsi="Times New Roman" w:cs="Times New Roman"/>
          <w:sz w:val="24"/>
          <w:szCs w:val="24"/>
          <w:lang w:val="es-MX"/>
        </w:rPr>
        <w:t xml:space="preserve"> de las creencias que subyacen a sus síntomas es variable. Aunque muchos pueden reconocer que sus pensamientos o comportamientos son falsos o excesivos, algunos no, y las creencias de algunos individuos con trastorno dismórfico corporal pueden, en ocasiones, parecer delirantes en el grado de convicción o de rigidez con que se sostienen estas creencias (p</w:t>
      </w:r>
      <w:r w:rsidR="00F11A30"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un individuo está convencido de que es horriblemente feo). La </w:t>
      </w:r>
      <w:r w:rsidR="00355946" w:rsidRPr="003821CB">
        <w:rPr>
          <w:rFonts w:ascii="Times New Roman" w:hAnsi="Times New Roman" w:cs="Times New Roman"/>
          <w:sz w:val="24"/>
          <w:szCs w:val="24"/>
          <w:lang w:val="es-MX"/>
        </w:rPr>
        <w:t>introspección</w:t>
      </w:r>
      <w:r w:rsidRPr="003821CB">
        <w:rPr>
          <w:rFonts w:ascii="Times New Roman" w:hAnsi="Times New Roman" w:cs="Times New Roman"/>
          <w:sz w:val="24"/>
          <w:szCs w:val="24"/>
          <w:lang w:val="es-MX"/>
        </w:rPr>
        <w:t xml:space="preserve"> puede variar sustancialmente incluso en períodos cortos de tiempo, por ejemplo</w:t>
      </w:r>
      <w:r w:rsidR="00FD4DF5" w:rsidRPr="003821CB">
        <w:rPr>
          <w:rFonts w:ascii="Times New Roman" w:hAnsi="Times New Roman" w:cs="Times New Roman"/>
          <w:sz w:val="24"/>
          <w:szCs w:val="24"/>
          <w:lang w:val="es-MX"/>
        </w:rPr>
        <w:t>,</w:t>
      </w:r>
      <w:r w:rsidRPr="003821CB">
        <w:rPr>
          <w:rFonts w:ascii="Times New Roman" w:hAnsi="Times New Roman" w:cs="Times New Roman"/>
          <w:sz w:val="24"/>
          <w:szCs w:val="24"/>
          <w:lang w:val="es-MX"/>
        </w:rPr>
        <w:t xml:space="preserve"> dependiendo del nivel de ansiedad o </w:t>
      </w:r>
      <w:r w:rsidR="00355946" w:rsidRPr="003821CB">
        <w:rPr>
          <w:rFonts w:ascii="Times New Roman" w:hAnsi="Times New Roman" w:cs="Times New Roman"/>
          <w:sz w:val="24"/>
          <w:szCs w:val="24"/>
          <w:lang w:val="es-MX"/>
        </w:rPr>
        <w:t>malestar</w:t>
      </w:r>
      <w:r w:rsidRPr="003821CB">
        <w:rPr>
          <w:rFonts w:ascii="Times New Roman" w:hAnsi="Times New Roman" w:cs="Times New Roman"/>
          <w:sz w:val="24"/>
          <w:szCs w:val="24"/>
          <w:lang w:val="es-MX"/>
        </w:rPr>
        <w:t xml:space="preserve"> actual, y debe evaluarse con respecto a un período de tiempo que sea</w:t>
      </w:r>
      <w:r w:rsidR="00355946" w:rsidRPr="003821CB">
        <w:rPr>
          <w:rFonts w:ascii="Times New Roman" w:hAnsi="Times New Roman" w:cs="Times New Roman"/>
          <w:sz w:val="24"/>
          <w:szCs w:val="24"/>
          <w:lang w:val="es-MX"/>
        </w:rPr>
        <w:t xml:space="preserve"> </w:t>
      </w:r>
      <w:r w:rsidRPr="003821CB">
        <w:rPr>
          <w:rFonts w:ascii="Times New Roman" w:hAnsi="Times New Roman" w:cs="Times New Roman"/>
          <w:sz w:val="24"/>
          <w:szCs w:val="24"/>
          <w:lang w:val="es-MX"/>
        </w:rPr>
        <w:t>suficiente para permitir dicha fluctuación (p</w:t>
      </w:r>
      <w:r w:rsidR="00F11A30"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unos días o una semana). El grado de introspección que un individuo exhibe en el contexto del </w:t>
      </w:r>
      <w:r w:rsidR="00355946"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 </w:t>
      </w:r>
      <w:r w:rsidR="00355946" w:rsidRPr="003821CB">
        <w:rPr>
          <w:rFonts w:ascii="Times New Roman" w:hAnsi="Times New Roman" w:cs="Times New Roman"/>
          <w:sz w:val="24"/>
          <w:szCs w:val="24"/>
          <w:lang w:val="es-MX"/>
        </w:rPr>
        <w:t>d</w:t>
      </w:r>
      <w:r w:rsidRPr="003821CB">
        <w:rPr>
          <w:rFonts w:ascii="Times New Roman" w:hAnsi="Times New Roman" w:cs="Times New Roman"/>
          <w:sz w:val="24"/>
          <w:szCs w:val="24"/>
          <w:lang w:val="es-MX"/>
        </w:rPr>
        <w:t xml:space="preserve">ismórfico </w:t>
      </w:r>
      <w:r w:rsidR="00355946"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orporal se puede esp</w:t>
      </w:r>
      <w:r w:rsidR="00B53DBF" w:rsidRPr="003821CB">
        <w:rPr>
          <w:rFonts w:ascii="Times New Roman" w:hAnsi="Times New Roman" w:cs="Times New Roman"/>
          <w:sz w:val="24"/>
          <w:szCs w:val="24"/>
          <w:lang w:val="es-MX"/>
        </w:rPr>
        <w:t>ecificar de la siguiente manera:</w:t>
      </w:r>
    </w:p>
    <w:p w14:paraId="46848772" w14:textId="654D044B" w:rsidR="00F11A30" w:rsidRPr="003821CB" w:rsidRDefault="00F11A30" w:rsidP="000613CF">
      <w:pPr>
        <w:numPr>
          <w:ilvl w:val="0"/>
          <w:numId w:val="0"/>
        </w:numPr>
        <w:ind w:left="720" w:hanging="360"/>
        <w:jc w:val="left"/>
        <w:rPr>
          <w:rFonts w:ascii="Times New Roman" w:hAnsi="Times New Roman" w:cs="Times New Roman"/>
          <w:sz w:val="24"/>
          <w:szCs w:val="24"/>
          <w:lang w:val="es-MX"/>
        </w:rPr>
      </w:pPr>
    </w:p>
    <w:p w14:paraId="56AA8FF4" w14:textId="5BB425FF" w:rsidR="00F11A30" w:rsidRPr="003821CB" w:rsidRDefault="00F11A30" w:rsidP="000613CF">
      <w:pPr>
        <w:numPr>
          <w:ilvl w:val="0"/>
          <w:numId w:val="0"/>
        </w:numPr>
        <w:ind w:left="720" w:hanging="360"/>
        <w:jc w:val="left"/>
        <w:rPr>
          <w:rFonts w:ascii="Times New Roman" w:hAnsi="Times New Roman" w:cs="Times New Roman"/>
          <w:b/>
          <w:bCs/>
          <w:sz w:val="24"/>
          <w:szCs w:val="24"/>
          <w:lang w:val="es-MX"/>
        </w:rPr>
      </w:pPr>
      <w:r w:rsidRPr="003821CB">
        <w:rPr>
          <w:rFonts w:ascii="Times New Roman" w:hAnsi="Times New Roman" w:cs="Times New Roman"/>
          <w:b/>
          <w:bCs/>
          <w:sz w:val="24"/>
          <w:szCs w:val="24"/>
          <w:lang w:val="es-MX"/>
        </w:rPr>
        <w:t xml:space="preserve">6B21.0 Trastorno dismórfico corporal </w:t>
      </w:r>
      <w:r w:rsidR="0041323A" w:rsidRPr="003821CB">
        <w:rPr>
          <w:rFonts w:ascii="Times New Roman" w:hAnsi="Times New Roman" w:cs="Times New Roman"/>
          <w:b/>
          <w:bCs/>
          <w:sz w:val="24"/>
          <w:szCs w:val="24"/>
          <w:lang w:val="es-MX"/>
        </w:rPr>
        <w:t>con grado de introspección de adecuado a bueno</w:t>
      </w:r>
    </w:p>
    <w:p w14:paraId="619E4E4F" w14:textId="77777777" w:rsidR="00F11A30" w:rsidRPr="003821CB" w:rsidRDefault="00F11A30" w:rsidP="000613CF">
      <w:pPr>
        <w:numPr>
          <w:ilvl w:val="0"/>
          <w:numId w:val="0"/>
        </w:numPr>
        <w:ind w:left="720" w:hanging="360"/>
        <w:jc w:val="left"/>
        <w:rPr>
          <w:rFonts w:ascii="Times New Roman" w:hAnsi="Times New Roman" w:cs="Times New Roman"/>
          <w:sz w:val="24"/>
          <w:szCs w:val="24"/>
          <w:lang w:val="es-MX"/>
        </w:rPr>
      </w:pPr>
    </w:p>
    <w:p w14:paraId="6D67C5D2" w14:textId="4229A7DF" w:rsidR="00C97B39" w:rsidRPr="003821CB" w:rsidRDefault="00981C4E" w:rsidP="000613CF">
      <w:pPr>
        <w:pStyle w:val="numberlists"/>
        <w:numPr>
          <w:ilvl w:val="0"/>
          <w:numId w:val="45"/>
        </w:numPr>
        <w:tabs>
          <w:tab w:val="left" w:pos="567"/>
        </w:tabs>
        <w:ind w:left="644" w:hanging="284"/>
        <w:jc w:val="left"/>
        <w:rPr>
          <w:rFonts w:cs="Times New Roman"/>
          <w:sz w:val="24"/>
          <w:szCs w:val="24"/>
        </w:rPr>
      </w:pPr>
      <w:r w:rsidRPr="003821CB">
        <w:rPr>
          <w:rFonts w:cs="Times New Roman"/>
          <w:sz w:val="24"/>
          <w:szCs w:val="24"/>
        </w:rPr>
        <w:t>La may</w:t>
      </w:r>
      <w:r w:rsidR="00EF0EAB" w:rsidRPr="003821CB">
        <w:rPr>
          <w:rFonts w:cs="Times New Roman"/>
          <w:sz w:val="24"/>
          <w:szCs w:val="24"/>
        </w:rPr>
        <w:t>or parte del tiempo</w:t>
      </w:r>
      <w:r w:rsidRPr="003821CB">
        <w:rPr>
          <w:rFonts w:cs="Times New Roman"/>
          <w:sz w:val="24"/>
          <w:szCs w:val="24"/>
        </w:rPr>
        <w:t xml:space="preserve">, el individuo puede considerar la posibilidad de que </w:t>
      </w:r>
      <w:r w:rsidR="00FD4DF5" w:rsidRPr="003821CB">
        <w:rPr>
          <w:rFonts w:cs="Times New Roman"/>
          <w:sz w:val="24"/>
          <w:szCs w:val="24"/>
        </w:rPr>
        <w:t>las</w:t>
      </w:r>
      <w:r w:rsidRPr="003821CB">
        <w:rPr>
          <w:rFonts w:cs="Times New Roman"/>
          <w:sz w:val="24"/>
          <w:szCs w:val="24"/>
        </w:rPr>
        <w:t xml:space="preserve"> creencias específicas de su trasto</w:t>
      </w:r>
      <w:r w:rsidR="00C175AD" w:rsidRPr="003821CB">
        <w:rPr>
          <w:rFonts w:cs="Times New Roman"/>
          <w:sz w:val="24"/>
          <w:szCs w:val="24"/>
        </w:rPr>
        <w:t>r</w:t>
      </w:r>
      <w:r w:rsidRPr="003821CB">
        <w:rPr>
          <w:rFonts w:cs="Times New Roman"/>
          <w:sz w:val="24"/>
          <w:szCs w:val="24"/>
        </w:rPr>
        <w:t xml:space="preserve">no pueden o no ser ciertas y están dispuestos a aceptar una explicación alternativa para su experiencia. Este nivel de </w:t>
      </w:r>
      <w:r w:rsidR="005C682F" w:rsidRPr="003821CB">
        <w:rPr>
          <w:rFonts w:cs="Times New Roman"/>
          <w:sz w:val="24"/>
          <w:szCs w:val="24"/>
        </w:rPr>
        <w:t>especificador</w:t>
      </w:r>
      <w:r w:rsidRPr="003821CB">
        <w:rPr>
          <w:rFonts w:cs="Times New Roman"/>
          <w:sz w:val="24"/>
          <w:szCs w:val="24"/>
        </w:rPr>
        <w:t xml:space="preserve"> puede </w:t>
      </w:r>
      <w:r w:rsidR="00CC13B1" w:rsidRPr="003821CB">
        <w:rPr>
          <w:rFonts w:cs="Times New Roman"/>
          <w:sz w:val="24"/>
          <w:szCs w:val="24"/>
        </w:rPr>
        <w:t>utilizarse</w:t>
      </w:r>
      <w:r w:rsidRPr="003821CB">
        <w:rPr>
          <w:rFonts w:cs="Times New Roman"/>
          <w:sz w:val="24"/>
          <w:szCs w:val="24"/>
        </w:rPr>
        <w:t xml:space="preserve"> </w:t>
      </w:r>
      <w:r w:rsidR="00EF0EAB" w:rsidRPr="003821CB">
        <w:rPr>
          <w:rFonts w:cs="Times New Roman"/>
          <w:sz w:val="24"/>
          <w:szCs w:val="24"/>
        </w:rPr>
        <w:t xml:space="preserve">aún </w:t>
      </w:r>
      <w:r w:rsidRPr="003821CB">
        <w:rPr>
          <w:rFonts w:cs="Times New Roman"/>
          <w:sz w:val="24"/>
          <w:szCs w:val="24"/>
        </w:rPr>
        <w:t>si, en ciertos momentos específicos (p</w:t>
      </w:r>
      <w:r w:rsidR="00F11A30" w:rsidRPr="003821CB">
        <w:rPr>
          <w:rFonts w:cs="Times New Roman"/>
          <w:sz w:val="24"/>
          <w:szCs w:val="24"/>
        </w:rPr>
        <w:t>.ej.,</w:t>
      </w:r>
      <w:r w:rsidRPr="003821CB">
        <w:rPr>
          <w:rFonts w:cs="Times New Roman"/>
          <w:sz w:val="24"/>
          <w:szCs w:val="24"/>
        </w:rPr>
        <w:t xml:space="preserve"> cuando está sumamente ansioso), el individuo no demuestra ninguna introspección.</w:t>
      </w:r>
    </w:p>
    <w:p w14:paraId="0396C3C4" w14:textId="49E0ECE7" w:rsidR="00F11A30" w:rsidRPr="003821CB" w:rsidRDefault="00F11A30" w:rsidP="000613CF">
      <w:pPr>
        <w:pStyle w:val="numberlists"/>
        <w:numPr>
          <w:ilvl w:val="0"/>
          <w:numId w:val="0"/>
        </w:numPr>
        <w:ind w:left="720" w:hanging="360"/>
        <w:jc w:val="left"/>
        <w:rPr>
          <w:rFonts w:cs="Times New Roman"/>
          <w:sz w:val="24"/>
          <w:szCs w:val="24"/>
        </w:rPr>
      </w:pPr>
    </w:p>
    <w:p w14:paraId="54ED2452" w14:textId="553A0E43" w:rsidR="00F11A30" w:rsidRPr="003821CB" w:rsidRDefault="00F11A30" w:rsidP="000613CF">
      <w:pPr>
        <w:pStyle w:val="numberlists"/>
        <w:numPr>
          <w:ilvl w:val="0"/>
          <w:numId w:val="0"/>
        </w:numPr>
        <w:ind w:left="720" w:hanging="360"/>
        <w:jc w:val="left"/>
        <w:rPr>
          <w:rFonts w:cs="Times New Roman"/>
          <w:b/>
          <w:bCs/>
          <w:sz w:val="24"/>
          <w:szCs w:val="24"/>
        </w:rPr>
      </w:pPr>
      <w:r w:rsidRPr="003821CB">
        <w:rPr>
          <w:rFonts w:cs="Times New Roman"/>
          <w:b/>
          <w:bCs/>
          <w:sz w:val="24"/>
          <w:szCs w:val="24"/>
        </w:rPr>
        <w:t>6B21.</w:t>
      </w:r>
      <w:r w:rsidR="00D42665" w:rsidRPr="003821CB">
        <w:rPr>
          <w:rFonts w:cs="Times New Roman"/>
          <w:b/>
          <w:bCs/>
          <w:sz w:val="24"/>
          <w:szCs w:val="24"/>
        </w:rPr>
        <w:t>1</w:t>
      </w:r>
      <w:r w:rsidRPr="003821CB">
        <w:rPr>
          <w:rFonts w:cs="Times New Roman"/>
          <w:b/>
          <w:bCs/>
          <w:sz w:val="24"/>
          <w:szCs w:val="24"/>
        </w:rPr>
        <w:t xml:space="preserve"> Trastorno dismórfico corporal </w:t>
      </w:r>
      <w:bookmarkStart w:id="11" w:name="_Hlk58526196"/>
      <w:r w:rsidRPr="003821CB">
        <w:rPr>
          <w:rFonts w:cs="Times New Roman"/>
          <w:b/>
          <w:bCs/>
          <w:sz w:val="24"/>
          <w:szCs w:val="24"/>
        </w:rPr>
        <w:t xml:space="preserve">con </w:t>
      </w:r>
      <w:r w:rsidR="0041323A" w:rsidRPr="003821CB">
        <w:rPr>
          <w:rFonts w:cs="Times New Roman"/>
          <w:b/>
          <w:bCs/>
          <w:sz w:val="24"/>
          <w:szCs w:val="24"/>
        </w:rPr>
        <w:t xml:space="preserve">grado de introspección de </w:t>
      </w:r>
      <w:r w:rsidR="009322B7" w:rsidRPr="003821CB">
        <w:rPr>
          <w:rFonts w:cs="Times New Roman"/>
          <w:b/>
          <w:bCs/>
          <w:sz w:val="24"/>
          <w:szCs w:val="24"/>
        </w:rPr>
        <w:t>poc</w:t>
      </w:r>
      <w:r w:rsidR="0041323A" w:rsidRPr="003821CB">
        <w:rPr>
          <w:rFonts w:cs="Times New Roman"/>
          <w:b/>
          <w:bCs/>
          <w:sz w:val="24"/>
          <w:szCs w:val="24"/>
        </w:rPr>
        <w:t>o a</w:t>
      </w:r>
      <w:r w:rsidR="009322B7" w:rsidRPr="003821CB">
        <w:rPr>
          <w:rFonts w:cs="Times New Roman"/>
          <w:b/>
          <w:bCs/>
          <w:sz w:val="24"/>
          <w:szCs w:val="24"/>
        </w:rPr>
        <w:t xml:space="preserve"> ausente </w:t>
      </w:r>
    </w:p>
    <w:bookmarkEnd w:id="11"/>
    <w:p w14:paraId="08D6D1F5" w14:textId="77777777" w:rsidR="00F11A30" w:rsidRPr="003821CB" w:rsidRDefault="00F11A30" w:rsidP="000613CF">
      <w:pPr>
        <w:pStyle w:val="numberlists"/>
        <w:numPr>
          <w:ilvl w:val="0"/>
          <w:numId w:val="0"/>
        </w:numPr>
        <w:ind w:left="720" w:hanging="360"/>
        <w:jc w:val="left"/>
        <w:rPr>
          <w:rFonts w:cs="Times New Roman"/>
          <w:b/>
          <w:bCs/>
          <w:sz w:val="24"/>
          <w:szCs w:val="24"/>
        </w:rPr>
      </w:pPr>
    </w:p>
    <w:p w14:paraId="0E0E260C" w14:textId="47504D3F" w:rsidR="00C97B39" w:rsidRPr="003821CB" w:rsidRDefault="00981C4E" w:rsidP="000613CF">
      <w:pPr>
        <w:pStyle w:val="numberlists"/>
        <w:numPr>
          <w:ilvl w:val="0"/>
          <w:numId w:val="45"/>
        </w:numPr>
        <w:ind w:left="786" w:hanging="426"/>
        <w:jc w:val="left"/>
        <w:rPr>
          <w:rFonts w:cs="Times New Roman"/>
          <w:sz w:val="24"/>
          <w:szCs w:val="24"/>
        </w:rPr>
      </w:pPr>
      <w:r w:rsidRPr="003821CB">
        <w:rPr>
          <w:rFonts w:cs="Times New Roman"/>
          <w:sz w:val="24"/>
          <w:szCs w:val="24"/>
        </w:rPr>
        <w:t>Durante todo o casi todo el tiempo el individuo está convencido de que las creencias específicas del trastorno son ciertas y no puede aceptar una explicación alternativa de su experiencia. La falta de introspección exhibida por el individuo no varía marcadamente como una función del nivel de ansiedad.</w:t>
      </w:r>
    </w:p>
    <w:p w14:paraId="6EB05269" w14:textId="3517C3B4" w:rsidR="00FA228E" w:rsidRPr="003821CB" w:rsidRDefault="00FA228E" w:rsidP="000613CF">
      <w:pPr>
        <w:pStyle w:val="numberlists"/>
        <w:numPr>
          <w:ilvl w:val="0"/>
          <w:numId w:val="0"/>
        </w:numPr>
        <w:ind w:left="720" w:hanging="360"/>
        <w:jc w:val="left"/>
        <w:rPr>
          <w:rFonts w:cs="Times New Roman"/>
          <w:sz w:val="24"/>
          <w:szCs w:val="24"/>
        </w:rPr>
      </w:pPr>
    </w:p>
    <w:p w14:paraId="6BBBA25C" w14:textId="36DC75B1" w:rsidR="00FA228E" w:rsidRPr="003821CB" w:rsidRDefault="00FA228E" w:rsidP="000613CF">
      <w:pPr>
        <w:pStyle w:val="numberlists"/>
        <w:numPr>
          <w:ilvl w:val="0"/>
          <w:numId w:val="0"/>
        </w:numPr>
        <w:ind w:left="720" w:hanging="360"/>
        <w:jc w:val="left"/>
        <w:rPr>
          <w:rFonts w:cs="Times New Roman"/>
          <w:b/>
          <w:bCs/>
          <w:sz w:val="24"/>
          <w:szCs w:val="24"/>
        </w:rPr>
      </w:pPr>
      <w:r w:rsidRPr="003821CB">
        <w:rPr>
          <w:rFonts w:cs="Times New Roman"/>
          <w:b/>
          <w:bCs/>
          <w:sz w:val="24"/>
          <w:szCs w:val="24"/>
        </w:rPr>
        <w:t>6B21.Z Trastorno dismórfico corporal</w:t>
      </w:r>
      <w:r w:rsidR="001F3F85">
        <w:rPr>
          <w:rFonts w:cs="Times New Roman"/>
          <w:b/>
          <w:bCs/>
          <w:sz w:val="24"/>
          <w:szCs w:val="24"/>
        </w:rPr>
        <w:t>, sin especificación</w:t>
      </w:r>
    </w:p>
    <w:p w14:paraId="4FD64D29" w14:textId="77777777" w:rsidR="00E0759A" w:rsidRPr="003821CB" w:rsidRDefault="00E0759A" w:rsidP="0035497F">
      <w:pPr>
        <w:pStyle w:val="numberlists"/>
        <w:numPr>
          <w:ilvl w:val="0"/>
          <w:numId w:val="0"/>
        </w:numPr>
        <w:ind w:left="360"/>
        <w:jc w:val="left"/>
        <w:rPr>
          <w:rFonts w:cs="Times New Roman"/>
          <w:i/>
          <w:sz w:val="24"/>
          <w:szCs w:val="24"/>
        </w:rPr>
      </w:pPr>
    </w:p>
    <w:p w14:paraId="701BE134" w14:textId="62B8A4AF" w:rsidR="00E9482B" w:rsidRPr="003821CB" w:rsidRDefault="00E9482B" w:rsidP="000613CF">
      <w:pPr>
        <w:keepNext/>
        <w:numPr>
          <w:ilvl w:val="0"/>
          <w:numId w:val="0"/>
        </w:numPr>
        <w:ind w:left="360" w:hanging="360"/>
        <w:jc w:val="left"/>
        <w:rPr>
          <w:rFonts w:ascii="Times New Roman" w:hAnsi="Times New Roman" w:cs="Times New Roman"/>
          <w:i/>
          <w:sz w:val="24"/>
          <w:szCs w:val="24"/>
          <w:lang w:val="es-MX"/>
        </w:rPr>
      </w:pPr>
      <w:r w:rsidRPr="003821CB">
        <w:rPr>
          <w:rFonts w:ascii="Times New Roman" w:hAnsi="Times New Roman" w:cs="Times New Roman"/>
          <w:i/>
          <w:sz w:val="24"/>
          <w:szCs w:val="24"/>
          <w:lang w:val="es-MX"/>
        </w:rPr>
        <w:t>Características clínicas adicionales:</w:t>
      </w:r>
    </w:p>
    <w:p w14:paraId="789B7B94" w14:textId="77777777" w:rsidR="00E9482B" w:rsidRPr="003821CB" w:rsidRDefault="00E9482B" w:rsidP="000613CF">
      <w:pPr>
        <w:keepNext/>
        <w:numPr>
          <w:ilvl w:val="0"/>
          <w:numId w:val="0"/>
        </w:numPr>
        <w:ind w:left="360" w:hanging="360"/>
        <w:jc w:val="left"/>
        <w:rPr>
          <w:rFonts w:ascii="Times New Roman" w:hAnsi="Times New Roman" w:cs="Times New Roman"/>
          <w:sz w:val="24"/>
          <w:szCs w:val="24"/>
          <w:lang w:val="es-MX"/>
        </w:rPr>
      </w:pPr>
    </w:p>
    <w:p w14:paraId="7FE0C7FC" w14:textId="3FC90555" w:rsidR="00E9482B" w:rsidRPr="003821CB" w:rsidRDefault="00E9482B" w:rsidP="0035497F">
      <w:pPr>
        <w:jc w:val="left"/>
        <w:rPr>
          <w:rFonts w:ascii="Times New Roman" w:hAnsi="Times New Roman" w:cs="Times New Roman"/>
          <w:sz w:val="24"/>
          <w:szCs w:val="24"/>
        </w:rPr>
      </w:pPr>
      <w:r w:rsidRPr="003821CB">
        <w:rPr>
          <w:rFonts w:ascii="Times New Roman" w:hAnsi="Times New Roman" w:cs="Times New Roman"/>
          <w:sz w:val="24"/>
          <w:szCs w:val="24"/>
        </w:rPr>
        <w:t>Cualquier parte del cuerpo puede ser percibida como el centro del</w:t>
      </w:r>
      <w:r w:rsidR="00B64C6D" w:rsidRPr="003821CB">
        <w:rPr>
          <w:rFonts w:ascii="Times New Roman" w:hAnsi="Times New Roman" w:cs="Times New Roman"/>
          <w:sz w:val="24"/>
          <w:szCs w:val="24"/>
        </w:rPr>
        <w:t>(</w:t>
      </w:r>
      <w:r w:rsidRPr="003821CB">
        <w:rPr>
          <w:rFonts w:ascii="Times New Roman" w:hAnsi="Times New Roman" w:cs="Times New Roman"/>
          <w:sz w:val="24"/>
          <w:szCs w:val="24"/>
        </w:rPr>
        <w:t>los</w:t>
      </w:r>
      <w:r w:rsidR="00B64C6D" w:rsidRPr="003821CB">
        <w:rPr>
          <w:rFonts w:ascii="Times New Roman" w:hAnsi="Times New Roman" w:cs="Times New Roman"/>
          <w:sz w:val="24"/>
          <w:szCs w:val="24"/>
        </w:rPr>
        <w:t>)</w:t>
      </w:r>
      <w:r w:rsidRPr="003821CB">
        <w:rPr>
          <w:rFonts w:ascii="Times New Roman" w:hAnsi="Times New Roman" w:cs="Times New Roman"/>
          <w:sz w:val="24"/>
          <w:szCs w:val="24"/>
        </w:rPr>
        <w:t xml:space="preserve"> defecto</w:t>
      </w:r>
      <w:r w:rsidR="00B64C6D" w:rsidRPr="003821CB">
        <w:rPr>
          <w:rFonts w:ascii="Times New Roman" w:hAnsi="Times New Roman" w:cs="Times New Roman"/>
          <w:sz w:val="24"/>
          <w:szCs w:val="24"/>
        </w:rPr>
        <w:t>(</w:t>
      </w:r>
      <w:r w:rsidRPr="003821CB">
        <w:rPr>
          <w:rFonts w:ascii="Times New Roman" w:hAnsi="Times New Roman" w:cs="Times New Roman"/>
          <w:sz w:val="24"/>
          <w:szCs w:val="24"/>
        </w:rPr>
        <w:t>s</w:t>
      </w:r>
      <w:r w:rsidR="00B64C6D" w:rsidRPr="003821CB">
        <w:rPr>
          <w:rFonts w:ascii="Times New Roman" w:hAnsi="Times New Roman" w:cs="Times New Roman"/>
          <w:sz w:val="24"/>
          <w:szCs w:val="24"/>
        </w:rPr>
        <w:t>)</w:t>
      </w:r>
      <w:r w:rsidRPr="003821CB">
        <w:rPr>
          <w:rFonts w:ascii="Times New Roman" w:hAnsi="Times New Roman" w:cs="Times New Roman"/>
          <w:sz w:val="24"/>
          <w:szCs w:val="24"/>
        </w:rPr>
        <w:t xml:space="preserve"> o imperfección</w:t>
      </w:r>
      <w:r w:rsidR="00B64C6D" w:rsidRPr="003821CB">
        <w:rPr>
          <w:rFonts w:ascii="Times New Roman" w:hAnsi="Times New Roman" w:cs="Times New Roman"/>
          <w:sz w:val="24"/>
          <w:szCs w:val="24"/>
        </w:rPr>
        <w:t>(</w:t>
      </w:r>
      <w:r w:rsidRPr="003821CB">
        <w:rPr>
          <w:rFonts w:ascii="Times New Roman" w:hAnsi="Times New Roman" w:cs="Times New Roman"/>
          <w:sz w:val="24"/>
          <w:szCs w:val="24"/>
        </w:rPr>
        <w:t>es</w:t>
      </w:r>
      <w:r w:rsidR="00B64C6D" w:rsidRPr="003821CB">
        <w:rPr>
          <w:rFonts w:ascii="Times New Roman" w:hAnsi="Times New Roman" w:cs="Times New Roman"/>
          <w:sz w:val="24"/>
          <w:szCs w:val="24"/>
        </w:rPr>
        <w:t>)</w:t>
      </w:r>
      <w:r w:rsidRPr="003821CB">
        <w:rPr>
          <w:rFonts w:ascii="Times New Roman" w:hAnsi="Times New Roman" w:cs="Times New Roman"/>
          <w:sz w:val="24"/>
          <w:szCs w:val="24"/>
        </w:rPr>
        <w:t>, pero la zona más común es la cara (especialmente la piel, la nariz, el cabello, los ojos, los dientes, los labios, la barbilla o el aspecto de la cara en su conjunto). Sin embargo, con frecuencia se perciben múltiples defectos. Por lo general, la característica central se considera como defectuosa, imperfecta, asimétrica, demasiado grande/pequeña o desproporcionada, o las quejas pueden ser por el adelgazamiento del cabello, acné, arrugas, cicatrices, marcas vasculares, palidez o enrojecimiento de tez o insuficiencia muscular. A veces la preocupación es vaga o consiste en una percepción global de fealdad o de que algo “no está bien” o es demasiado masculino/femenino.</w:t>
      </w:r>
    </w:p>
    <w:p w14:paraId="6D650C0D" w14:textId="1AC7250E" w:rsidR="00E9482B" w:rsidRPr="003821CB" w:rsidRDefault="00E9482B" w:rsidP="0035497F">
      <w:pPr>
        <w:jc w:val="left"/>
        <w:rPr>
          <w:rFonts w:ascii="Times New Roman" w:hAnsi="Times New Roman" w:cs="Times New Roman"/>
          <w:sz w:val="24"/>
          <w:szCs w:val="24"/>
        </w:rPr>
      </w:pPr>
      <w:r w:rsidRPr="003821CB">
        <w:rPr>
          <w:rFonts w:ascii="Times New Roman" w:hAnsi="Times New Roman" w:cs="Times New Roman"/>
          <w:sz w:val="24"/>
          <w:szCs w:val="24"/>
          <w:lang w:val="es-MX"/>
        </w:rPr>
        <w:t>La dismorfia muscular puede poner a los individuos afectados, generalmente varones, en mayor riesgo de complicaciones que requieren atención médica (p.ej., desgarres musculares, efectos secundarios del uso de esteroides).</w:t>
      </w:r>
    </w:p>
    <w:p w14:paraId="588C3227" w14:textId="2F45281C" w:rsidR="00E9482B" w:rsidRPr="003821CB" w:rsidRDefault="00E9482B"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Existe un alto riesgo de suicidio en adolescentes y adultos con trastorno dismórfico corporal, sobre todo cuando hay comorbilidad con sintomatología depresiva. Debido a la baja tasa de intentos suicidas y suicidios consumados, es difícil predecir los comportamientos suicidas. </w:t>
      </w:r>
      <w:proofErr w:type="gramStart"/>
      <w:r w:rsidR="00871466" w:rsidRPr="003821CB">
        <w:rPr>
          <w:rFonts w:ascii="Times New Roman" w:hAnsi="Times New Roman" w:cs="Times New Roman"/>
          <w:sz w:val="24"/>
          <w:szCs w:val="24"/>
        </w:rPr>
        <w:t>Los factores a considerar</w:t>
      </w:r>
      <w:proofErr w:type="gramEnd"/>
      <w:r w:rsidRPr="003821CB">
        <w:rPr>
          <w:rFonts w:ascii="Times New Roman" w:hAnsi="Times New Roman" w:cs="Times New Roman"/>
          <w:sz w:val="24"/>
          <w:szCs w:val="24"/>
        </w:rPr>
        <w:t xml:space="preserve"> en la evaluación del riesgo incluyen las tentativas previas, la falta de apoyos psicosociales percibidos, la percepción de </w:t>
      </w:r>
      <w:r w:rsidR="00871466" w:rsidRPr="003821CB">
        <w:rPr>
          <w:rFonts w:ascii="Times New Roman" w:hAnsi="Times New Roman" w:cs="Times New Roman"/>
          <w:sz w:val="24"/>
          <w:szCs w:val="24"/>
        </w:rPr>
        <w:t xml:space="preserve">sobrecarga </w:t>
      </w:r>
      <w:r w:rsidRPr="003821CB">
        <w:rPr>
          <w:rFonts w:ascii="Times New Roman" w:hAnsi="Times New Roman" w:cs="Times New Roman"/>
          <w:sz w:val="24"/>
          <w:szCs w:val="24"/>
        </w:rPr>
        <w:t>y la desesperanza. También es importante considerar que la identificación del trastorno dismórfico corporal puede ser especialmente difícil por el incremento de la presencia de vergüenza y de estigma percibido entre los pacientes afectados que, con frecuencia, los lleva a ocultar sus dificultades o a presentarse con síntomas de trastornos depresivos, trastorno de ansiedad social o trastorno obsesivo-compulsivo en lugar del trastorno dismórfico corporal.</w:t>
      </w:r>
    </w:p>
    <w:p w14:paraId="156CDD82" w14:textId="3A942692" w:rsidR="00E9482B" w:rsidRPr="003821CB" w:rsidRDefault="00E9482B" w:rsidP="0035497F">
      <w:pPr>
        <w:jc w:val="left"/>
        <w:rPr>
          <w:rFonts w:ascii="Times New Roman" w:hAnsi="Times New Roman" w:cs="Times New Roman"/>
          <w:sz w:val="24"/>
          <w:szCs w:val="24"/>
        </w:rPr>
      </w:pPr>
      <w:r w:rsidRPr="003821CB">
        <w:rPr>
          <w:rFonts w:ascii="Times New Roman" w:hAnsi="Times New Roman" w:cs="Times New Roman"/>
          <w:sz w:val="24"/>
          <w:szCs w:val="24"/>
        </w:rPr>
        <w:t>El diagnóstico del trastorno dismórfico corporal depende de la observación directa o del examen físico del</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los</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 xml:space="preserve"> defecto</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s</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 xml:space="preserve"> o imperfección</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es</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 xml:space="preserve"> corporal</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es</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 xml:space="preserve"> percibido</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s</w:t>
      </w:r>
      <w:r w:rsidR="00871466" w:rsidRPr="003821CB">
        <w:rPr>
          <w:rFonts w:ascii="Times New Roman" w:hAnsi="Times New Roman" w:cs="Times New Roman"/>
          <w:sz w:val="24"/>
          <w:szCs w:val="24"/>
        </w:rPr>
        <w:t>)</w:t>
      </w:r>
      <w:r w:rsidRPr="003821CB">
        <w:rPr>
          <w:rFonts w:ascii="Times New Roman" w:hAnsi="Times New Roman" w:cs="Times New Roman"/>
          <w:sz w:val="24"/>
          <w:szCs w:val="24"/>
        </w:rPr>
        <w:t>. Si esto no es posible porque es inapropiado o porque el paciente se niega a eliminar su camuflaje, entonces puede ser difícil hacer un juicio acerca de lo notorio o anormal del defecto percibido. En tales casos, puede requerirse corroborar la evidencia con un informante o un médico que haya realizado un examen físico del individuo.</w:t>
      </w:r>
    </w:p>
    <w:p w14:paraId="0C7A87D1" w14:textId="298DFEB8" w:rsidR="00E9482B" w:rsidRPr="003821CB" w:rsidRDefault="00E9482B" w:rsidP="0035497F">
      <w:pPr>
        <w:jc w:val="left"/>
        <w:rPr>
          <w:rFonts w:ascii="Times New Roman" w:hAnsi="Times New Roman" w:cs="Times New Roman"/>
          <w:sz w:val="24"/>
          <w:szCs w:val="24"/>
        </w:rPr>
      </w:pPr>
      <w:r w:rsidRPr="003821CB">
        <w:rPr>
          <w:rFonts w:ascii="Times New Roman" w:hAnsi="Times New Roman" w:cs="Times New Roman"/>
          <w:sz w:val="24"/>
          <w:szCs w:val="24"/>
          <w:lang w:val="es-MX"/>
        </w:rPr>
        <w:t>En algunos casos, los individuos pueden estar persistentemente preocupados por uno o más defectos o imperfecciones en la apariencia o fealdad en general de otra persona, generalmente un niño o una pareja que es imperceptible o apenas perceptible por los demás. Este fenómeno se denomina a menudo trastorno dismórfico corporal por poder. Si se cumplen los otros requisitos para el trastorno en re</w:t>
      </w:r>
      <w:r w:rsidR="00871466" w:rsidRPr="003821CB">
        <w:rPr>
          <w:rFonts w:ascii="Times New Roman" w:hAnsi="Times New Roman" w:cs="Times New Roman"/>
          <w:sz w:val="24"/>
          <w:szCs w:val="24"/>
          <w:lang w:val="es-MX"/>
        </w:rPr>
        <w:t>lación</w:t>
      </w:r>
      <w:r w:rsidRPr="003821CB">
        <w:rPr>
          <w:rFonts w:ascii="Times New Roman" w:hAnsi="Times New Roman" w:cs="Times New Roman"/>
          <w:sz w:val="24"/>
          <w:szCs w:val="24"/>
          <w:lang w:val="es-MX"/>
        </w:rPr>
        <w:t xml:space="preserve"> a las imperfecciones o los defectos corporales percibidos de la otra persona (p.ej., autoconciencia excesiva, examen o control repetitivo y excesivo, camuflaje marcado o alteración de la percepción, evitación de situaciones o desencadenantes sociales relevantes, malestar o deterioro funcional), se puede asignar un diagnóstico de trastorno dismórfico corporal al individuo que experimenta la preocupación.</w:t>
      </w:r>
    </w:p>
    <w:p w14:paraId="6B5AFD93" w14:textId="77777777" w:rsidR="001D1964" w:rsidRPr="003821CB" w:rsidRDefault="001D1964" w:rsidP="0035497F">
      <w:pPr>
        <w:pStyle w:val="numberlists"/>
        <w:numPr>
          <w:ilvl w:val="0"/>
          <w:numId w:val="0"/>
        </w:numPr>
        <w:ind w:left="360"/>
        <w:jc w:val="left"/>
        <w:rPr>
          <w:rFonts w:cs="Times New Roman"/>
          <w:i/>
          <w:sz w:val="24"/>
          <w:szCs w:val="24"/>
        </w:rPr>
      </w:pPr>
    </w:p>
    <w:p w14:paraId="1CBEEEE2" w14:textId="5186E2EF" w:rsidR="00E0759A" w:rsidRPr="003821CB" w:rsidRDefault="00E075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Límite con</w:t>
      </w:r>
      <w:r w:rsidR="00204762" w:rsidRPr="003821CB">
        <w:rPr>
          <w:rFonts w:ascii="Times New Roman" w:hAnsi="Times New Roman" w:cs="Times New Roman"/>
          <w:i/>
          <w:sz w:val="24"/>
          <w:szCs w:val="24"/>
        </w:rPr>
        <w:t xml:space="preserve"> la n</w:t>
      </w:r>
      <w:r w:rsidRPr="003821CB">
        <w:rPr>
          <w:rFonts w:ascii="Times New Roman" w:hAnsi="Times New Roman" w:cs="Times New Roman"/>
          <w:i/>
          <w:sz w:val="24"/>
          <w:szCs w:val="24"/>
        </w:rPr>
        <w:t>ormalidad</w:t>
      </w:r>
      <w:r w:rsidR="00E9482B" w:rsidRPr="003821CB">
        <w:rPr>
          <w:rFonts w:ascii="Times New Roman" w:hAnsi="Times New Roman" w:cs="Times New Roman"/>
          <w:i/>
          <w:sz w:val="24"/>
          <w:szCs w:val="24"/>
        </w:rPr>
        <w:t xml:space="preserve"> (umbral)</w:t>
      </w:r>
      <w:r w:rsidRPr="003821CB">
        <w:rPr>
          <w:rFonts w:ascii="Times New Roman" w:hAnsi="Times New Roman" w:cs="Times New Roman"/>
          <w:i/>
          <w:sz w:val="24"/>
          <w:szCs w:val="24"/>
        </w:rPr>
        <w:t>:</w:t>
      </w:r>
    </w:p>
    <w:p w14:paraId="63DF1EF4"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01B36218" w14:textId="5640A7C3" w:rsidR="00F34D4D" w:rsidRPr="003821CB" w:rsidRDefault="00E0759A" w:rsidP="0035497F">
      <w:pPr>
        <w:jc w:val="left"/>
        <w:rPr>
          <w:rFonts w:ascii="Times New Roman" w:hAnsi="Times New Roman" w:cs="Times New Roman"/>
          <w:i/>
          <w:sz w:val="24"/>
          <w:szCs w:val="24"/>
        </w:rPr>
      </w:pPr>
      <w:r w:rsidRPr="003821CB">
        <w:rPr>
          <w:rFonts w:ascii="Times New Roman" w:hAnsi="Times New Roman" w:cs="Times New Roman"/>
          <w:sz w:val="24"/>
          <w:szCs w:val="24"/>
        </w:rPr>
        <w:t xml:space="preserve">Las preocupaciones por la imagen corporal son comunes en muchas culturas, especialmente durante la adolescencia. El </w:t>
      </w:r>
      <w:r w:rsidR="00204762"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204762" w:rsidRPr="003821CB">
        <w:rPr>
          <w:rFonts w:ascii="Times New Roman" w:hAnsi="Times New Roman" w:cs="Times New Roman"/>
          <w:sz w:val="24"/>
          <w:szCs w:val="24"/>
        </w:rPr>
        <w:t>dismórfico c</w:t>
      </w:r>
      <w:r w:rsidRPr="003821CB">
        <w:rPr>
          <w:rFonts w:ascii="Times New Roman" w:hAnsi="Times New Roman" w:cs="Times New Roman"/>
          <w:sz w:val="24"/>
          <w:szCs w:val="24"/>
        </w:rPr>
        <w:t>orporal se distingue de la insatisfacción</w:t>
      </w:r>
      <w:r w:rsidR="00204762" w:rsidRPr="003821CB">
        <w:rPr>
          <w:rFonts w:ascii="Times New Roman" w:hAnsi="Times New Roman" w:cs="Times New Roman"/>
          <w:sz w:val="24"/>
          <w:szCs w:val="24"/>
        </w:rPr>
        <w:t xml:space="preserve"> del cuerpo </w:t>
      </w:r>
      <w:r w:rsidRPr="003821CB">
        <w:rPr>
          <w:rFonts w:ascii="Times New Roman" w:hAnsi="Times New Roman" w:cs="Times New Roman"/>
          <w:sz w:val="24"/>
          <w:szCs w:val="24"/>
        </w:rPr>
        <w:t xml:space="preserve">o </w:t>
      </w:r>
      <w:r w:rsidR="00204762" w:rsidRPr="003821CB">
        <w:rPr>
          <w:rFonts w:ascii="Times New Roman" w:hAnsi="Times New Roman" w:cs="Times New Roman"/>
          <w:sz w:val="24"/>
          <w:szCs w:val="24"/>
        </w:rPr>
        <w:t>las inquietudes</w:t>
      </w:r>
      <w:r w:rsidRPr="003821CB">
        <w:rPr>
          <w:rFonts w:ascii="Times New Roman" w:hAnsi="Times New Roman" w:cs="Times New Roman"/>
          <w:sz w:val="24"/>
          <w:szCs w:val="24"/>
        </w:rPr>
        <w:t xml:space="preserve"> por la imagen corporal por el grado de preocupación, </w:t>
      </w:r>
      <w:r w:rsidR="00204762" w:rsidRPr="003821CB">
        <w:rPr>
          <w:rFonts w:ascii="Times New Roman" w:hAnsi="Times New Roman" w:cs="Times New Roman"/>
          <w:sz w:val="24"/>
          <w:szCs w:val="24"/>
        </w:rPr>
        <w:t xml:space="preserve">la </w:t>
      </w:r>
      <w:r w:rsidRPr="003821CB">
        <w:rPr>
          <w:rFonts w:ascii="Times New Roman" w:hAnsi="Times New Roman" w:cs="Times New Roman"/>
          <w:sz w:val="24"/>
          <w:szCs w:val="24"/>
        </w:rPr>
        <w:t xml:space="preserve">frecuencia </w:t>
      </w:r>
      <w:r w:rsidR="00204762" w:rsidRPr="003821CB">
        <w:rPr>
          <w:rFonts w:ascii="Times New Roman" w:hAnsi="Times New Roman" w:cs="Times New Roman"/>
          <w:sz w:val="24"/>
          <w:szCs w:val="24"/>
        </w:rPr>
        <w:lastRenderedPageBreak/>
        <w:t xml:space="preserve">con que se realizan los </w:t>
      </w:r>
      <w:r w:rsidRPr="003821CB">
        <w:rPr>
          <w:rFonts w:ascii="Times New Roman" w:hAnsi="Times New Roman" w:cs="Times New Roman"/>
          <w:sz w:val="24"/>
          <w:szCs w:val="24"/>
        </w:rPr>
        <w:t xml:space="preserve">comportamientos recurrentes relacionados, así como por el grado de malestar o interferencia de las experiencias individuales como consecuencia de estos síntomas. </w:t>
      </w:r>
    </w:p>
    <w:p w14:paraId="04A2A481" w14:textId="689129A6" w:rsidR="00673E9F" w:rsidRPr="003821CB" w:rsidRDefault="00673E9F" w:rsidP="0035497F">
      <w:pPr>
        <w:numPr>
          <w:ilvl w:val="0"/>
          <w:numId w:val="0"/>
        </w:numPr>
        <w:ind w:left="360" w:hanging="360"/>
        <w:jc w:val="left"/>
        <w:rPr>
          <w:rFonts w:ascii="Times New Roman" w:hAnsi="Times New Roman" w:cs="Times New Roman"/>
          <w:i/>
          <w:sz w:val="24"/>
          <w:szCs w:val="24"/>
        </w:rPr>
      </w:pPr>
    </w:p>
    <w:p w14:paraId="4812BA08" w14:textId="0FA8859C" w:rsidR="00673E9F" w:rsidRPr="003821CB" w:rsidRDefault="00673E9F"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del curso:</w:t>
      </w:r>
    </w:p>
    <w:p w14:paraId="4F1A59C2" w14:textId="77777777" w:rsidR="00673E9F" w:rsidRPr="003821CB" w:rsidRDefault="00673E9F" w:rsidP="0035497F">
      <w:pPr>
        <w:numPr>
          <w:ilvl w:val="0"/>
          <w:numId w:val="0"/>
        </w:numPr>
        <w:ind w:left="360" w:hanging="360"/>
        <w:jc w:val="left"/>
        <w:rPr>
          <w:rFonts w:ascii="Times New Roman" w:hAnsi="Times New Roman" w:cs="Times New Roman"/>
          <w:i/>
          <w:sz w:val="24"/>
          <w:szCs w:val="24"/>
        </w:rPr>
      </w:pPr>
    </w:p>
    <w:p w14:paraId="4E8D007D" w14:textId="08431D1E" w:rsidR="00673E9F" w:rsidRPr="003821CB" w:rsidRDefault="00673E9F" w:rsidP="0035497F">
      <w:pPr>
        <w:pStyle w:val="ListParagraph"/>
        <w:numPr>
          <w:ilvl w:val="0"/>
          <w:numId w:val="45"/>
        </w:numPr>
        <w:ind w:left="426" w:hanging="426"/>
        <w:jc w:val="left"/>
        <w:rPr>
          <w:rFonts w:ascii="Times New Roman" w:hAnsi="Times New Roman" w:cs="Times New Roman"/>
          <w:iCs w:val="0"/>
          <w:sz w:val="24"/>
          <w:szCs w:val="24"/>
        </w:rPr>
      </w:pPr>
      <w:r w:rsidRPr="003821CB">
        <w:rPr>
          <w:rFonts w:ascii="Times New Roman" w:hAnsi="Times New Roman" w:cs="Times New Roman"/>
          <w:iCs w:val="0"/>
          <w:sz w:val="24"/>
          <w:szCs w:val="24"/>
        </w:rPr>
        <w:t>El inicio del trastorno dismórfico corporal ocurre comúnmente durante la adolescencia y dos tercios de las personas informan el inicio antes de los 18 años. Los síntomas subclínicos pueden aparecer durante la adolescencia temprana (a los 12 o 13 años).</w:t>
      </w:r>
    </w:p>
    <w:p w14:paraId="16AC31CA" w14:textId="77777777" w:rsidR="00673E9F" w:rsidRPr="003821CB" w:rsidRDefault="00673E9F" w:rsidP="0035497F">
      <w:pPr>
        <w:pStyle w:val="ListParagraph"/>
        <w:numPr>
          <w:ilvl w:val="0"/>
          <w:numId w:val="45"/>
        </w:numPr>
        <w:ind w:left="426" w:hanging="426"/>
        <w:jc w:val="left"/>
        <w:rPr>
          <w:rFonts w:ascii="Times New Roman" w:hAnsi="Times New Roman" w:cs="Times New Roman"/>
          <w:iCs w:val="0"/>
          <w:sz w:val="24"/>
          <w:szCs w:val="24"/>
        </w:rPr>
      </w:pPr>
      <w:r w:rsidRPr="003821CB">
        <w:rPr>
          <w:rFonts w:ascii="Times New Roman" w:hAnsi="Times New Roman" w:cs="Times New Roman"/>
          <w:iCs w:val="0"/>
          <w:sz w:val="24"/>
          <w:szCs w:val="24"/>
        </w:rPr>
        <w:t>Aunque el curso típico del trastorno dismórfico corporal implica un empeoramiento gradual de los síntomas desde una presentación subclínica hasta una presentación sintomática completa, algunas personas pueden experimentar un inicio agudo de los síntomas.</w:t>
      </w:r>
    </w:p>
    <w:p w14:paraId="401DDE97" w14:textId="77777777" w:rsidR="00673E9F" w:rsidRPr="003821CB" w:rsidRDefault="00673E9F" w:rsidP="0035497F">
      <w:pPr>
        <w:pStyle w:val="ListParagraph"/>
        <w:numPr>
          <w:ilvl w:val="0"/>
          <w:numId w:val="45"/>
        </w:numPr>
        <w:ind w:left="426" w:hanging="426"/>
        <w:jc w:val="left"/>
        <w:rPr>
          <w:rFonts w:ascii="Times New Roman" w:hAnsi="Times New Roman" w:cs="Times New Roman"/>
          <w:iCs w:val="0"/>
          <w:sz w:val="24"/>
          <w:szCs w:val="24"/>
        </w:rPr>
      </w:pPr>
      <w:r w:rsidRPr="003821CB">
        <w:rPr>
          <w:rFonts w:ascii="Times New Roman" w:hAnsi="Times New Roman" w:cs="Times New Roman"/>
          <w:iCs w:val="0"/>
          <w:sz w:val="24"/>
          <w:szCs w:val="24"/>
        </w:rPr>
        <w:t>Entre las personas que comienzan antes de los 18 años, el trastorno dismórfico corporal se asocia con la aparición gradual de síntomas y trastornos comórbidos. Estas personas también tienen un mayor riesgo de intento de suicidio.</w:t>
      </w:r>
    </w:p>
    <w:p w14:paraId="0E6A1836" w14:textId="2ED1C275" w:rsidR="00673E9F" w:rsidRPr="003821CB" w:rsidRDefault="00673E9F" w:rsidP="0035497F">
      <w:pPr>
        <w:pStyle w:val="ListParagraph"/>
        <w:numPr>
          <w:ilvl w:val="0"/>
          <w:numId w:val="45"/>
        </w:numPr>
        <w:ind w:left="426" w:hanging="426"/>
        <w:jc w:val="left"/>
        <w:rPr>
          <w:rFonts w:ascii="Times New Roman" w:hAnsi="Times New Roman" w:cs="Times New Roman"/>
          <w:iCs w:val="0"/>
          <w:sz w:val="24"/>
          <w:szCs w:val="24"/>
        </w:rPr>
      </w:pPr>
      <w:r w:rsidRPr="003821CB">
        <w:rPr>
          <w:rFonts w:ascii="Times New Roman" w:hAnsi="Times New Roman" w:cs="Times New Roman"/>
          <w:iCs w:val="0"/>
          <w:sz w:val="24"/>
          <w:szCs w:val="24"/>
        </w:rPr>
        <w:t>El trastorno dismórfico corporal generalmente se considera un trastorno crónico.</w:t>
      </w:r>
    </w:p>
    <w:p w14:paraId="381A6B3F" w14:textId="77777777" w:rsidR="00673E9F" w:rsidRPr="003821CB" w:rsidRDefault="00673E9F" w:rsidP="0035497F">
      <w:pPr>
        <w:numPr>
          <w:ilvl w:val="0"/>
          <w:numId w:val="0"/>
        </w:numPr>
        <w:ind w:left="360" w:hanging="360"/>
        <w:jc w:val="left"/>
        <w:rPr>
          <w:rFonts w:ascii="Times New Roman" w:hAnsi="Times New Roman" w:cs="Times New Roman"/>
          <w:iCs w:val="0"/>
          <w:sz w:val="24"/>
          <w:szCs w:val="24"/>
        </w:rPr>
      </w:pPr>
    </w:p>
    <w:p w14:paraId="6338AC51" w14:textId="29BE7106" w:rsidR="00673E9F" w:rsidRPr="003821CB" w:rsidRDefault="00673E9F"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Presentaciones </w:t>
      </w:r>
      <w:r w:rsidR="00130C8D" w:rsidRPr="003821CB">
        <w:rPr>
          <w:rFonts w:ascii="Times New Roman" w:hAnsi="Times New Roman" w:cs="Times New Roman"/>
          <w:i/>
          <w:sz w:val="24"/>
          <w:szCs w:val="24"/>
        </w:rPr>
        <w:t>a lo largo del</w:t>
      </w:r>
      <w:r w:rsidRPr="003821CB">
        <w:rPr>
          <w:rFonts w:ascii="Times New Roman" w:hAnsi="Times New Roman" w:cs="Times New Roman"/>
          <w:i/>
          <w:sz w:val="24"/>
          <w:szCs w:val="24"/>
        </w:rPr>
        <w:t xml:space="preserve"> desarrollo:</w:t>
      </w:r>
    </w:p>
    <w:p w14:paraId="4B521D9A" w14:textId="28466BB2" w:rsidR="00673E9F" w:rsidRPr="003821CB" w:rsidRDefault="00673E9F" w:rsidP="0035497F">
      <w:pPr>
        <w:numPr>
          <w:ilvl w:val="0"/>
          <w:numId w:val="0"/>
        </w:numPr>
        <w:ind w:left="360" w:hanging="360"/>
        <w:jc w:val="left"/>
        <w:rPr>
          <w:rFonts w:ascii="Times New Roman" w:hAnsi="Times New Roman" w:cs="Times New Roman"/>
          <w:i/>
          <w:sz w:val="24"/>
          <w:szCs w:val="24"/>
        </w:rPr>
      </w:pPr>
    </w:p>
    <w:p w14:paraId="4534E564" w14:textId="3308BB59" w:rsidR="00673E9F" w:rsidRPr="003821CB" w:rsidRDefault="00673E9F" w:rsidP="0035497F">
      <w:pPr>
        <w:pStyle w:val="ListParagraph"/>
        <w:numPr>
          <w:ilvl w:val="0"/>
          <w:numId w:val="4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A pesar de una edad relativamente temprana de aparición del trastorno dismórfico corporal, por lo general se necesitan entre 10 y 15 años antes de que las personas afectadas busquen ayuda. Puede ocurrir una nueva aparición entre los </w:t>
      </w:r>
      <w:r w:rsidR="007A541A" w:rsidRPr="003821CB">
        <w:rPr>
          <w:rFonts w:ascii="Times New Roman" w:hAnsi="Times New Roman" w:cs="Times New Roman"/>
          <w:iCs w:val="0"/>
          <w:sz w:val="24"/>
          <w:szCs w:val="24"/>
        </w:rPr>
        <w:t>adultos mayores</w:t>
      </w:r>
      <w:r w:rsidRPr="003821CB">
        <w:rPr>
          <w:rFonts w:ascii="Times New Roman" w:hAnsi="Times New Roman" w:cs="Times New Roman"/>
          <w:iCs w:val="0"/>
          <w:sz w:val="24"/>
          <w:szCs w:val="24"/>
        </w:rPr>
        <w:t>, aunque la investigación con este grupo de edad es muy limitada.</w:t>
      </w:r>
    </w:p>
    <w:p w14:paraId="1951084B" w14:textId="56DB1769" w:rsidR="00673E9F" w:rsidRPr="003821CB" w:rsidRDefault="00673E9F" w:rsidP="0035497F">
      <w:pPr>
        <w:pStyle w:val="ListParagraph"/>
        <w:numPr>
          <w:ilvl w:val="0"/>
          <w:numId w:val="4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inicio de los síntomas del trastorno dismórfico corporal tiende a ser gradual. El trastorno es recurrente, crónico y es probable que persista sin intervención.</w:t>
      </w:r>
    </w:p>
    <w:p w14:paraId="54B7EC5A" w14:textId="1A5763C8" w:rsidR="00673E9F" w:rsidRPr="003821CB" w:rsidRDefault="00673E9F" w:rsidP="0035497F">
      <w:pPr>
        <w:pStyle w:val="ListParagraph"/>
        <w:numPr>
          <w:ilvl w:val="0"/>
          <w:numId w:val="4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Se estima que la prevalencia del trastorno dismórfico corporal entre los adolescentes es aproximadamente del 2%, con una prevalencia más alta entre las adolescentes. Es probable que las tasas de prevalencia estén subestimadas porque la vergüenza</w:t>
      </w:r>
      <w:r w:rsidR="00C10ACE" w:rsidRPr="003821CB">
        <w:rPr>
          <w:rFonts w:ascii="Times New Roman" w:hAnsi="Times New Roman" w:cs="Times New Roman"/>
          <w:iCs w:val="0"/>
          <w:sz w:val="24"/>
          <w:szCs w:val="24"/>
        </w:rPr>
        <w:t xml:space="preserve"> </w:t>
      </w:r>
      <w:r w:rsidRPr="003821CB">
        <w:rPr>
          <w:rFonts w:ascii="Times New Roman" w:hAnsi="Times New Roman" w:cs="Times New Roman"/>
          <w:iCs w:val="0"/>
          <w:sz w:val="24"/>
          <w:szCs w:val="24"/>
        </w:rPr>
        <w:t>y el estigma de los síntomas con frecuencia interfieren con las conductas de búsqueda de ayuda.</w:t>
      </w:r>
    </w:p>
    <w:p w14:paraId="2EF320FF" w14:textId="02EA57CF" w:rsidR="00673E9F" w:rsidRPr="003821CB" w:rsidRDefault="00673E9F" w:rsidP="0035497F">
      <w:pPr>
        <w:pStyle w:val="ListParagraph"/>
        <w:numPr>
          <w:ilvl w:val="0"/>
          <w:numId w:val="4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La presentación de los síntomas es similar en todos los grupos de edad. Sin embargo, la diferenciación entre la normalidad y el trastorno dismórfico corporal en la adolescencia puede complicarse por la aparición de preocupaciones normativas del desarrollo sobre la imagen corporal que ocurren durante esta etapa.</w:t>
      </w:r>
    </w:p>
    <w:p w14:paraId="309E61D5" w14:textId="2A427C50" w:rsidR="00673E9F" w:rsidRPr="003821CB" w:rsidRDefault="00673E9F" w:rsidP="0035497F">
      <w:pPr>
        <w:pStyle w:val="ListParagraph"/>
        <w:numPr>
          <w:ilvl w:val="0"/>
          <w:numId w:val="4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curso y la gravedad del trastorno tiende a empeorar entre las personas con un inicio más temprano (antes de los 18 años). Específicamente, estas personas tienen un mayor riesgo de suicidio, presentan más trastornos mentales co</w:t>
      </w:r>
      <w:r w:rsidR="00C10ACE" w:rsidRPr="003821CB">
        <w:rPr>
          <w:rFonts w:ascii="Times New Roman" w:hAnsi="Times New Roman" w:cs="Times New Roman"/>
          <w:iCs w:val="0"/>
          <w:sz w:val="24"/>
          <w:szCs w:val="24"/>
        </w:rPr>
        <w:t>mórbidos</w:t>
      </w:r>
      <w:r w:rsidRPr="003821CB">
        <w:rPr>
          <w:rFonts w:ascii="Times New Roman" w:hAnsi="Times New Roman" w:cs="Times New Roman"/>
          <w:iCs w:val="0"/>
          <w:sz w:val="24"/>
          <w:szCs w:val="24"/>
        </w:rPr>
        <w:t xml:space="preserve">, tienen </w:t>
      </w:r>
      <w:r w:rsidR="00C10ACE" w:rsidRPr="003821CB">
        <w:rPr>
          <w:rFonts w:ascii="Times New Roman" w:hAnsi="Times New Roman" w:cs="Times New Roman"/>
          <w:iCs w:val="0"/>
          <w:sz w:val="24"/>
          <w:szCs w:val="24"/>
        </w:rPr>
        <w:t xml:space="preserve">poca introspección </w:t>
      </w:r>
      <w:r w:rsidRPr="003821CB">
        <w:rPr>
          <w:rFonts w:ascii="Times New Roman" w:hAnsi="Times New Roman" w:cs="Times New Roman"/>
          <w:iCs w:val="0"/>
          <w:sz w:val="24"/>
          <w:szCs w:val="24"/>
        </w:rPr>
        <w:t xml:space="preserve">y es más probable que hayan experimentado una progresión gradual del inicio de los síntomas que las personas que desarrollan un trastorno dismórfico corporal en la edad adulta. Los jóvenes con trastorno dismórfico corporal también </w:t>
      </w:r>
      <w:r w:rsidR="00C10ACE" w:rsidRPr="003821CB">
        <w:rPr>
          <w:rFonts w:ascii="Times New Roman" w:hAnsi="Times New Roman" w:cs="Times New Roman"/>
          <w:iCs w:val="0"/>
          <w:sz w:val="24"/>
          <w:szCs w:val="24"/>
        </w:rPr>
        <w:t>tienen</w:t>
      </w:r>
      <w:r w:rsidRPr="003821CB">
        <w:rPr>
          <w:rFonts w:ascii="Times New Roman" w:hAnsi="Times New Roman" w:cs="Times New Roman"/>
          <w:iCs w:val="0"/>
          <w:sz w:val="24"/>
          <w:szCs w:val="24"/>
        </w:rPr>
        <w:t xml:space="preserve"> un mayor riesgo de abandonar la escuela, lo que podría afectar su desarrollo académico y social.</w:t>
      </w:r>
    </w:p>
    <w:p w14:paraId="3D1121E8" w14:textId="53A7CE98" w:rsidR="00673E9F" w:rsidRPr="003821CB" w:rsidRDefault="00673E9F" w:rsidP="0035497F">
      <w:pPr>
        <w:numPr>
          <w:ilvl w:val="0"/>
          <w:numId w:val="0"/>
        </w:numPr>
        <w:ind w:left="284" w:hanging="284"/>
        <w:jc w:val="left"/>
        <w:rPr>
          <w:rFonts w:ascii="Times New Roman" w:hAnsi="Times New Roman" w:cs="Times New Roman"/>
          <w:i/>
          <w:sz w:val="24"/>
          <w:szCs w:val="24"/>
        </w:rPr>
      </w:pPr>
    </w:p>
    <w:p w14:paraId="67AD8CA3" w14:textId="0C156FB2" w:rsidR="00C10ACE" w:rsidRPr="003821CB" w:rsidRDefault="00C10ACE" w:rsidP="0035497F">
      <w:pPr>
        <w:numPr>
          <w:ilvl w:val="0"/>
          <w:numId w:val="0"/>
        </w:numPr>
        <w:ind w:left="284" w:hanging="284"/>
        <w:jc w:val="left"/>
        <w:rPr>
          <w:rFonts w:ascii="Times New Roman" w:hAnsi="Times New Roman" w:cs="Times New Roman"/>
          <w:i/>
          <w:sz w:val="24"/>
          <w:szCs w:val="24"/>
        </w:rPr>
      </w:pPr>
      <w:r w:rsidRPr="003821CB">
        <w:rPr>
          <w:rFonts w:ascii="Times New Roman" w:hAnsi="Times New Roman" w:cs="Times New Roman"/>
          <w:i/>
          <w:sz w:val="24"/>
          <w:szCs w:val="24"/>
        </w:rPr>
        <w:t>Características relacionadas con la cultura:</w:t>
      </w:r>
    </w:p>
    <w:p w14:paraId="7C553B29" w14:textId="2D6ABF94" w:rsidR="00C10ACE" w:rsidRPr="003821CB" w:rsidRDefault="00C10ACE" w:rsidP="0035497F">
      <w:pPr>
        <w:numPr>
          <w:ilvl w:val="0"/>
          <w:numId w:val="0"/>
        </w:numPr>
        <w:ind w:left="284" w:hanging="284"/>
        <w:jc w:val="left"/>
        <w:rPr>
          <w:rFonts w:ascii="Times New Roman" w:hAnsi="Times New Roman" w:cs="Times New Roman"/>
          <w:i/>
          <w:sz w:val="24"/>
          <w:szCs w:val="24"/>
        </w:rPr>
      </w:pPr>
    </w:p>
    <w:p w14:paraId="6BAE6EBE" w14:textId="24DA4A17" w:rsidR="001E7D83" w:rsidRPr="003821CB" w:rsidRDefault="001E7D83" w:rsidP="0035497F">
      <w:pPr>
        <w:pStyle w:val="ListParagraph"/>
        <w:numPr>
          <w:ilvl w:val="0"/>
          <w:numId w:val="47"/>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Los síntomas del trastorno dismórfico corporal son similares en todas las culturas, pero las preocupaciones específicas están determinadas por los estándares culturales con respecto a lo que se considera atractivo, aceptable, normal o deseado. Por ejemplo, las poblaciones de Asia </w:t>
      </w:r>
      <w:r w:rsidRPr="003821CB">
        <w:rPr>
          <w:rFonts w:ascii="Times New Roman" w:hAnsi="Times New Roman" w:cs="Times New Roman"/>
          <w:iCs w:val="0"/>
          <w:sz w:val="24"/>
          <w:szCs w:val="24"/>
        </w:rPr>
        <w:lastRenderedPageBreak/>
        <w:t xml:space="preserve">oriental pueden centrarse en los pliegues </w:t>
      </w:r>
      <w:proofErr w:type="spellStart"/>
      <w:r w:rsidRPr="003821CB">
        <w:rPr>
          <w:rFonts w:ascii="Times New Roman" w:hAnsi="Times New Roman" w:cs="Times New Roman"/>
          <w:iCs w:val="0"/>
          <w:sz w:val="24"/>
          <w:szCs w:val="24"/>
        </w:rPr>
        <w:t>epic</w:t>
      </w:r>
      <w:r w:rsidR="006E3D9D" w:rsidRPr="003821CB">
        <w:rPr>
          <w:rFonts w:ascii="Times New Roman" w:hAnsi="Times New Roman" w:cs="Times New Roman"/>
          <w:iCs w:val="0"/>
          <w:sz w:val="24"/>
          <w:szCs w:val="24"/>
        </w:rPr>
        <w:t>ánticos</w:t>
      </w:r>
      <w:proofErr w:type="spellEnd"/>
      <w:r w:rsidRPr="003821CB">
        <w:rPr>
          <w:rFonts w:ascii="Times New Roman" w:hAnsi="Times New Roman" w:cs="Times New Roman"/>
          <w:iCs w:val="0"/>
          <w:sz w:val="24"/>
          <w:szCs w:val="24"/>
        </w:rPr>
        <w:t xml:space="preserve"> y las preocupaciones sobre el color de la piel pueden estar asociadas con concepciones raciales de las características corporales deseables.</w:t>
      </w:r>
    </w:p>
    <w:p w14:paraId="15799166" w14:textId="65590C66" w:rsidR="001E7D83" w:rsidRPr="003821CB" w:rsidRDefault="001E7D83" w:rsidP="0035497F">
      <w:pPr>
        <w:pStyle w:val="ListParagraph"/>
        <w:numPr>
          <w:ilvl w:val="0"/>
          <w:numId w:val="47"/>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En culturas más colectivistas o culturas que enfatizan la vergüenza, la naturaleza de la preocupación por las deformidades corporales puede centrarse en la ansiedad por ofender a los demás.</w:t>
      </w:r>
    </w:p>
    <w:p w14:paraId="73446847" w14:textId="62D580EA" w:rsidR="00C10ACE" w:rsidRPr="003821CB" w:rsidRDefault="001E7D83" w:rsidP="0035497F">
      <w:pPr>
        <w:pStyle w:val="ListParagraph"/>
        <w:numPr>
          <w:ilvl w:val="0"/>
          <w:numId w:val="47"/>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Existen conceptos culturales de malestar que se centran en las percepciones de las características corporales anormales y pueden dar forma a los síntomas del trastorno dismórfico corporal. Por ejemplo, el subtipo </w:t>
      </w:r>
      <w:proofErr w:type="spellStart"/>
      <w:r w:rsidRPr="003821CB">
        <w:rPr>
          <w:rFonts w:ascii="Times New Roman" w:hAnsi="Times New Roman" w:cs="Times New Roman"/>
          <w:i/>
          <w:sz w:val="24"/>
          <w:szCs w:val="24"/>
        </w:rPr>
        <w:t>shubo-kyofu</w:t>
      </w:r>
      <w:proofErr w:type="spellEnd"/>
      <w:r w:rsidRPr="003821CB">
        <w:rPr>
          <w:rFonts w:ascii="Times New Roman" w:hAnsi="Times New Roman" w:cs="Times New Roman"/>
          <w:iCs w:val="0"/>
          <w:sz w:val="24"/>
          <w:szCs w:val="24"/>
        </w:rPr>
        <w:t xml:space="preserve"> ("miedo a un cuerpo deformado") de </w:t>
      </w:r>
      <w:proofErr w:type="spellStart"/>
      <w:r w:rsidRPr="003821CB">
        <w:rPr>
          <w:rFonts w:ascii="Times New Roman" w:hAnsi="Times New Roman" w:cs="Times New Roman"/>
          <w:i/>
          <w:sz w:val="24"/>
          <w:szCs w:val="24"/>
        </w:rPr>
        <w:t>taijin</w:t>
      </w:r>
      <w:proofErr w:type="spellEnd"/>
      <w:r w:rsidRPr="003821CB">
        <w:rPr>
          <w:rFonts w:ascii="Times New Roman" w:hAnsi="Times New Roman" w:cs="Times New Roman"/>
          <w:i/>
          <w:sz w:val="24"/>
          <w:szCs w:val="24"/>
        </w:rPr>
        <w:t xml:space="preserve"> </w:t>
      </w:r>
      <w:proofErr w:type="spellStart"/>
      <w:r w:rsidRPr="003821CB">
        <w:rPr>
          <w:rFonts w:ascii="Times New Roman" w:hAnsi="Times New Roman" w:cs="Times New Roman"/>
          <w:i/>
          <w:sz w:val="24"/>
          <w:szCs w:val="24"/>
        </w:rPr>
        <w:t>kyofusho</w:t>
      </w:r>
      <w:proofErr w:type="spellEnd"/>
      <w:r w:rsidRPr="003821CB">
        <w:rPr>
          <w:rFonts w:ascii="Times New Roman" w:hAnsi="Times New Roman" w:cs="Times New Roman"/>
          <w:iCs w:val="0"/>
          <w:sz w:val="24"/>
          <w:szCs w:val="24"/>
        </w:rPr>
        <w:t xml:space="preserve"> se ha informado principalmente en Japón y se caracteriza por un miedo intenso a ofender, avergonzar o herir a otros a través de la apariencia de la persona, que se percibe como deformada. La percepción suele ser deficiente o inexistente.</w:t>
      </w:r>
    </w:p>
    <w:p w14:paraId="0F5EDD0A" w14:textId="33BF6993" w:rsidR="00C10ACE" w:rsidRPr="003821CB" w:rsidRDefault="00C10ACE" w:rsidP="0035497F">
      <w:pPr>
        <w:numPr>
          <w:ilvl w:val="0"/>
          <w:numId w:val="0"/>
        </w:numPr>
        <w:ind w:left="284" w:hanging="284"/>
        <w:jc w:val="left"/>
        <w:rPr>
          <w:rFonts w:ascii="Times New Roman" w:hAnsi="Times New Roman" w:cs="Times New Roman"/>
          <w:i/>
          <w:sz w:val="24"/>
          <w:szCs w:val="24"/>
        </w:rPr>
      </w:pPr>
    </w:p>
    <w:p w14:paraId="5141FAB4" w14:textId="24303C27" w:rsidR="001E7D83" w:rsidRPr="003821CB" w:rsidRDefault="001E7D83" w:rsidP="0035497F">
      <w:pPr>
        <w:numPr>
          <w:ilvl w:val="0"/>
          <w:numId w:val="0"/>
        </w:numPr>
        <w:ind w:left="284" w:hanging="284"/>
        <w:jc w:val="left"/>
        <w:rPr>
          <w:rFonts w:ascii="Times New Roman" w:hAnsi="Times New Roman" w:cs="Times New Roman"/>
          <w:i/>
          <w:sz w:val="24"/>
          <w:szCs w:val="24"/>
        </w:rPr>
      </w:pPr>
      <w:r w:rsidRPr="003821CB">
        <w:rPr>
          <w:rFonts w:ascii="Times New Roman" w:hAnsi="Times New Roman" w:cs="Times New Roman"/>
          <w:i/>
          <w:sz w:val="24"/>
          <w:szCs w:val="24"/>
        </w:rPr>
        <w:t xml:space="preserve">Características relacionadas con el </w:t>
      </w:r>
      <w:r w:rsidR="00366FF3" w:rsidRPr="003821CB">
        <w:rPr>
          <w:rFonts w:ascii="Times New Roman" w:hAnsi="Times New Roman" w:cs="Times New Roman"/>
          <w:i/>
          <w:sz w:val="24"/>
          <w:szCs w:val="24"/>
        </w:rPr>
        <w:t>sexo</w:t>
      </w:r>
      <w:r w:rsidR="00130C8D" w:rsidRPr="003821CB">
        <w:rPr>
          <w:rFonts w:ascii="Times New Roman" w:hAnsi="Times New Roman" w:cs="Times New Roman"/>
          <w:i/>
          <w:sz w:val="24"/>
          <w:szCs w:val="24"/>
        </w:rPr>
        <w:t xml:space="preserve"> y</w:t>
      </w:r>
      <w:r w:rsidR="00366FF3" w:rsidRPr="003821CB">
        <w:rPr>
          <w:rFonts w:ascii="Times New Roman" w:hAnsi="Times New Roman" w:cs="Times New Roman"/>
          <w:i/>
          <w:sz w:val="24"/>
          <w:szCs w:val="24"/>
        </w:rPr>
        <w:t>/</w:t>
      </w:r>
      <w:r w:rsidR="00130C8D" w:rsidRPr="003821CB">
        <w:rPr>
          <w:rFonts w:ascii="Times New Roman" w:hAnsi="Times New Roman" w:cs="Times New Roman"/>
          <w:i/>
          <w:sz w:val="24"/>
          <w:szCs w:val="24"/>
        </w:rPr>
        <w:t xml:space="preserve">o </w:t>
      </w:r>
      <w:r w:rsidRPr="003821CB">
        <w:rPr>
          <w:rFonts w:ascii="Times New Roman" w:hAnsi="Times New Roman" w:cs="Times New Roman"/>
          <w:i/>
          <w:sz w:val="24"/>
          <w:szCs w:val="24"/>
        </w:rPr>
        <w:t>género:</w:t>
      </w:r>
    </w:p>
    <w:p w14:paraId="61DA01E1" w14:textId="6F88FB3D" w:rsidR="001E7D83" w:rsidRPr="003821CB" w:rsidRDefault="001E7D83" w:rsidP="0035497F">
      <w:pPr>
        <w:numPr>
          <w:ilvl w:val="0"/>
          <w:numId w:val="0"/>
        </w:numPr>
        <w:ind w:left="284" w:hanging="284"/>
        <w:jc w:val="left"/>
        <w:rPr>
          <w:rFonts w:ascii="Times New Roman" w:hAnsi="Times New Roman" w:cs="Times New Roman"/>
          <w:iCs w:val="0"/>
          <w:sz w:val="24"/>
          <w:szCs w:val="24"/>
        </w:rPr>
      </w:pPr>
    </w:p>
    <w:p w14:paraId="751B45DF" w14:textId="1DDFF4DA" w:rsidR="001E7D83" w:rsidRPr="003821CB" w:rsidRDefault="001E7D83" w:rsidP="0035497F">
      <w:pPr>
        <w:pStyle w:val="ListParagraph"/>
        <w:numPr>
          <w:ilvl w:val="0"/>
          <w:numId w:val="48"/>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Aunque las tasas de prevalencia son similares para ambos sexos, se han descrito diferencias en la presentación. Las mujeres tienen más probabilidades de experimentar trastornos </w:t>
      </w:r>
      <w:r w:rsidR="006E3D9D" w:rsidRPr="003821CB">
        <w:rPr>
          <w:rFonts w:ascii="Times New Roman" w:hAnsi="Times New Roman" w:cs="Times New Roman"/>
          <w:iCs w:val="0"/>
          <w:sz w:val="24"/>
          <w:szCs w:val="24"/>
        </w:rPr>
        <w:t>de la conducta alimentaria</w:t>
      </w:r>
      <w:r w:rsidRPr="003821CB">
        <w:rPr>
          <w:rFonts w:ascii="Times New Roman" w:hAnsi="Times New Roman" w:cs="Times New Roman"/>
          <w:iCs w:val="0"/>
          <w:sz w:val="24"/>
          <w:szCs w:val="24"/>
        </w:rPr>
        <w:t xml:space="preserve"> co</w:t>
      </w:r>
      <w:r w:rsidR="00381227" w:rsidRPr="003821CB">
        <w:rPr>
          <w:rFonts w:ascii="Times New Roman" w:hAnsi="Times New Roman" w:cs="Times New Roman"/>
          <w:iCs w:val="0"/>
          <w:sz w:val="24"/>
          <w:szCs w:val="24"/>
        </w:rPr>
        <w:t>mórbidos,</w:t>
      </w:r>
      <w:r w:rsidRPr="003821CB">
        <w:rPr>
          <w:rFonts w:ascii="Times New Roman" w:hAnsi="Times New Roman" w:cs="Times New Roman"/>
          <w:iCs w:val="0"/>
          <w:sz w:val="24"/>
          <w:szCs w:val="24"/>
        </w:rPr>
        <w:t xml:space="preserve"> mientras que los hombres tienen más probabilidades de preocuparse por la apariencia de sus genitales y su físico en general (es decir, dismorfia muscular).</w:t>
      </w:r>
    </w:p>
    <w:p w14:paraId="692D8664" w14:textId="77777777" w:rsidR="001E7D83" w:rsidRPr="003821CB" w:rsidRDefault="001E7D83" w:rsidP="0035497F">
      <w:pPr>
        <w:numPr>
          <w:ilvl w:val="0"/>
          <w:numId w:val="0"/>
        </w:numPr>
        <w:ind w:left="284" w:hanging="284"/>
        <w:jc w:val="left"/>
        <w:rPr>
          <w:rFonts w:ascii="Times New Roman" w:hAnsi="Times New Roman" w:cs="Times New Roman"/>
          <w:i/>
          <w:sz w:val="24"/>
          <w:szCs w:val="24"/>
        </w:rPr>
      </w:pPr>
    </w:p>
    <w:p w14:paraId="42DBEEB0" w14:textId="103785B5" w:rsidR="00673E9F" w:rsidRPr="003821CB" w:rsidRDefault="00673E9F"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Límite con otros trastornos y condiciones (diagnóstico diferencial):</w:t>
      </w:r>
    </w:p>
    <w:p w14:paraId="3E9D69AB" w14:textId="77777777" w:rsidR="00673E9F" w:rsidRPr="003821CB" w:rsidRDefault="00673E9F" w:rsidP="0035497F">
      <w:pPr>
        <w:numPr>
          <w:ilvl w:val="0"/>
          <w:numId w:val="0"/>
        </w:numPr>
        <w:ind w:left="360" w:hanging="360"/>
        <w:jc w:val="left"/>
        <w:rPr>
          <w:rFonts w:ascii="Times New Roman" w:hAnsi="Times New Roman" w:cs="Times New Roman"/>
          <w:i/>
          <w:sz w:val="24"/>
          <w:szCs w:val="24"/>
        </w:rPr>
      </w:pPr>
    </w:p>
    <w:p w14:paraId="5AA5B1B4" w14:textId="104DDE1D" w:rsidR="0089403A" w:rsidRPr="003821CB" w:rsidRDefault="0089403A"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t>Límite con hipocondría (trastorno de ansiedad por la salud)</w:t>
      </w:r>
      <w:r w:rsidRPr="003821CB">
        <w:rPr>
          <w:rFonts w:ascii="Times New Roman" w:hAnsi="Times New Roman" w:cs="Times New Roman"/>
          <w:b/>
          <w:sz w:val="24"/>
          <w:szCs w:val="24"/>
          <w:lang w:val="es-MX"/>
        </w:rPr>
        <w:t>:</w:t>
      </w:r>
      <w:r w:rsidRPr="003821CB">
        <w:rPr>
          <w:rFonts w:ascii="Times New Roman" w:hAnsi="Times New Roman" w:cs="Times New Roman"/>
          <w:sz w:val="24"/>
          <w:szCs w:val="24"/>
          <w:lang w:val="es-MX"/>
        </w:rPr>
        <w:t xml:space="preserve"> La hipocondría se caracteriza por la preocupación persistente o el temor sobre la posibilidad de tener una o más enfermedades graves, progresivas o que ponen en peligro la vida, mientras que en el trastorno dismórfico corporal las preocupaciones son por imperfecciones o defectos percibidos en la apariencia del individuo. </w:t>
      </w:r>
    </w:p>
    <w:p w14:paraId="41ED6EC8" w14:textId="77777777" w:rsidR="0089403A" w:rsidRPr="003821CB" w:rsidRDefault="0089403A"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t>Límite con tricotilomanía y trastorno de excoriación</w:t>
      </w:r>
      <w:r w:rsidRPr="003821CB">
        <w:rPr>
          <w:rFonts w:ascii="Times New Roman" w:hAnsi="Times New Roman" w:cs="Times New Roman"/>
          <w:sz w:val="24"/>
          <w:szCs w:val="24"/>
          <w:lang w:val="es-MX"/>
        </w:rPr>
        <w:t>: Dañarse la piel y arrancarse el cabello pueden aparecer como síntomas del trastorno dismórfico corporal cuando hay una preocupación por la apariencia defectuosa de la piel o el cabello y el objetivo es mejorar su apariencia. Por el contrario, cuando el comportamiento es repetitivo y centrado en el cuerpo sin una relación clara con un defecto percibido en la piel o el cabello, entonces es mejor clasificarlo como tricotilomanía o trastorno de excoriación.</w:t>
      </w:r>
    </w:p>
    <w:p w14:paraId="3B71C0C2" w14:textId="71D0EB78" w:rsidR="00F34D4D" w:rsidRPr="003821CB" w:rsidRDefault="00F34D4D"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t xml:space="preserve">Límite con otros trastornos obsesivo-compulsivos </w:t>
      </w:r>
      <w:r w:rsidR="0089403A" w:rsidRPr="003821CB">
        <w:rPr>
          <w:rFonts w:ascii="Times New Roman" w:hAnsi="Times New Roman" w:cs="Times New Roman"/>
          <w:b/>
          <w:i/>
          <w:sz w:val="24"/>
          <w:szCs w:val="24"/>
          <w:lang w:val="es-MX"/>
        </w:rPr>
        <w:t>o trastornos</w:t>
      </w:r>
      <w:r w:rsidRPr="003821CB">
        <w:rPr>
          <w:rFonts w:ascii="Times New Roman" w:hAnsi="Times New Roman" w:cs="Times New Roman"/>
          <w:b/>
          <w:i/>
          <w:sz w:val="24"/>
          <w:szCs w:val="24"/>
          <w:lang w:val="es-MX"/>
        </w:rPr>
        <w:t xml:space="preserve"> relacionados</w:t>
      </w:r>
      <w:r w:rsidRPr="003821CB">
        <w:rPr>
          <w:rFonts w:ascii="Times New Roman" w:hAnsi="Times New Roman" w:cs="Times New Roman"/>
          <w:b/>
          <w:sz w:val="24"/>
          <w:szCs w:val="24"/>
          <w:lang w:val="es-MX"/>
        </w:rPr>
        <w:t xml:space="preserve">: </w:t>
      </w:r>
      <w:r w:rsidRPr="003821CB">
        <w:rPr>
          <w:rFonts w:ascii="Times New Roman" w:hAnsi="Times New Roman" w:cs="Times New Roman"/>
          <w:sz w:val="24"/>
          <w:szCs w:val="24"/>
          <w:lang w:val="es-MX"/>
        </w:rPr>
        <w:t xml:space="preserve">Los pensamientos recurrentes y los comportamientos repetitivos ocurren en otros </w:t>
      </w:r>
      <w:r w:rsidR="00766992"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rastornos </w:t>
      </w:r>
      <w:r w:rsidR="00766992" w:rsidRPr="003821CB">
        <w:rPr>
          <w:rFonts w:ascii="Times New Roman" w:hAnsi="Times New Roman" w:cs="Times New Roman"/>
          <w:sz w:val="24"/>
          <w:szCs w:val="24"/>
          <w:lang w:val="es-MX"/>
        </w:rPr>
        <w:t>o</w:t>
      </w:r>
      <w:r w:rsidRPr="003821CB">
        <w:rPr>
          <w:rFonts w:ascii="Times New Roman" w:hAnsi="Times New Roman" w:cs="Times New Roman"/>
          <w:sz w:val="24"/>
          <w:szCs w:val="24"/>
          <w:lang w:val="es-MX"/>
        </w:rPr>
        <w:t>bsesivo-</w:t>
      </w:r>
      <w:r w:rsidR="00766992"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 xml:space="preserve">ompulsivos </w:t>
      </w:r>
      <w:r w:rsidR="006E3D9D" w:rsidRPr="003821CB">
        <w:rPr>
          <w:rFonts w:ascii="Times New Roman" w:hAnsi="Times New Roman" w:cs="Times New Roman"/>
          <w:sz w:val="24"/>
          <w:szCs w:val="24"/>
          <w:lang w:val="es-MX"/>
        </w:rPr>
        <w:t>o</w:t>
      </w:r>
      <w:r w:rsidRPr="003821CB">
        <w:rPr>
          <w:rFonts w:ascii="Times New Roman" w:hAnsi="Times New Roman" w:cs="Times New Roman"/>
          <w:sz w:val="24"/>
          <w:szCs w:val="24"/>
          <w:lang w:val="es-MX"/>
        </w:rPr>
        <w:t xml:space="preserve"> </w:t>
      </w:r>
      <w:r w:rsidR="00766992" w:rsidRPr="003821CB">
        <w:rPr>
          <w:rFonts w:ascii="Times New Roman" w:hAnsi="Times New Roman" w:cs="Times New Roman"/>
          <w:sz w:val="24"/>
          <w:szCs w:val="24"/>
          <w:lang w:val="es-MX"/>
        </w:rPr>
        <w:t>trastornos r</w:t>
      </w:r>
      <w:r w:rsidRPr="003821CB">
        <w:rPr>
          <w:rFonts w:ascii="Times New Roman" w:hAnsi="Times New Roman" w:cs="Times New Roman"/>
          <w:sz w:val="24"/>
          <w:szCs w:val="24"/>
          <w:lang w:val="es-MX"/>
        </w:rPr>
        <w:t>elacionados pero los focos de aprensión y la forma de comportamientos repetitivos son distintos para cada entidad diagnóstica. En el trastorno obsesivo-compulsivo, los pensamientos intrusivos y los comportamientos repetitivos no se limitan a las preocupaciones sobre la apariencia, sino que abarcan una variedad de obsesiones (p</w:t>
      </w:r>
      <w:r w:rsidR="0089403A"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de contaminación, de causar daño) y compulsiones (p</w:t>
      </w:r>
      <w:r w:rsidR="0089403A"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lavado excesivo, </w:t>
      </w:r>
      <w:r w:rsidR="003F790A" w:rsidRPr="003821CB">
        <w:rPr>
          <w:rFonts w:ascii="Times New Roman" w:hAnsi="Times New Roman" w:cs="Times New Roman"/>
          <w:sz w:val="24"/>
          <w:szCs w:val="24"/>
          <w:lang w:val="es-MX"/>
        </w:rPr>
        <w:t>conteo, comprobación) con el fin de n</w:t>
      </w:r>
      <w:r w:rsidRPr="003821CB">
        <w:rPr>
          <w:rFonts w:ascii="Times New Roman" w:hAnsi="Times New Roman" w:cs="Times New Roman"/>
          <w:sz w:val="24"/>
          <w:szCs w:val="24"/>
          <w:lang w:val="es-MX"/>
        </w:rPr>
        <w:t xml:space="preserve">eutralizar estas obsesiones. En el trastorno de referencia </w:t>
      </w:r>
      <w:r w:rsidR="00C81915">
        <w:rPr>
          <w:rFonts w:ascii="Times New Roman" w:hAnsi="Times New Roman" w:cs="Times New Roman"/>
          <w:sz w:val="24"/>
          <w:szCs w:val="24"/>
          <w:lang w:val="es-MX"/>
        </w:rPr>
        <w:t>olfativa</w:t>
      </w:r>
      <w:r w:rsidRPr="003821CB">
        <w:rPr>
          <w:rFonts w:ascii="Times New Roman" w:hAnsi="Times New Roman" w:cs="Times New Roman"/>
          <w:sz w:val="24"/>
          <w:szCs w:val="24"/>
          <w:lang w:val="es-MX"/>
        </w:rPr>
        <w:t xml:space="preserve">, los individuos se preocupan exclusivamente por emitir un olor corporal percibido </w:t>
      </w:r>
      <w:r w:rsidR="003F790A" w:rsidRPr="003821CB">
        <w:rPr>
          <w:rFonts w:ascii="Times New Roman" w:hAnsi="Times New Roman" w:cs="Times New Roman"/>
          <w:sz w:val="24"/>
          <w:szCs w:val="24"/>
          <w:lang w:val="es-MX"/>
        </w:rPr>
        <w:t xml:space="preserve">repugnante </w:t>
      </w:r>
      <w:r w:rsidRPr="003821CB">
        <w:rPr>
          <w:rFonts w:ascii="Times New Roman" w:hAnsi="Times New Roman" w:cs="Times New Roman"/>
          <w:sz w:val="24"/>
          <w:szCs w:val="24"/>
          <w:lang w:val="es-MX"/>
        </w:rPr>
        <w:t xml:space="preserve">u ofensivo. Sin embargo, los </w:t>
      </w:r>
      <w:r w:rsidR="003F790A"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rastornos </w:t>
      </w:r>
      <w:r w:rsidR="003F790A" w:rsidRPr="003821CB">
        <w:rPr>
          <w:rFonts w:ascii="Times New Roman" w:hAnsi="Times New Roman" w:cs="Times New Roman"/>
          <w:sz w:val="24"/>
          <w:szCs w:val="24"/>
          <w:lang w:val="es-MX"/>
        </w:rPr>
        <w:t>o</w:t>
      </w:r>
      <w:r w:rsidRPr="003821CB">
        <w:rPr>
          <w:rFonts w:ascii="Times New Roman" w:hAnsi="Times New Roman" w:cs="Times New Roman"/>
          <w:sz w:val="24"/>
          <w:szCs w:val="24"/>
          <w:lang w:val="es-MX"/>
        </w:rPr>
        <w:t>bsesivo-</w:t>
      </w:r>
      <w:r w:rsidR="003F790A"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 xml:space="preserve">ompulsivos </w:t>
      </w:r>
      <w:r w:rsidR="006E3D9D" w:rsidRPr="003821CB">
        <w:rPr>
          <w:rFonts w:ascii="Times New Roman" w:hAnsi="Times New Roman" w:cs="Times New Roman"/>
          <w:sz w:val="24"/>
          <w:szCs w:val="24"/>
          <w:lang w:val="es-MX"/>
        </w:rPr>
        <w:t>o</w:t>
      </w:r>
      <w:r w:rsidRPr="003821CB">
        <w:rPr>
          <w:rFonts w:ascii="Times New Roman" w:hAnsi="Times New Roman" w:cs="Times New Roman"/>
          <w:sz w:val="24"/>
          <w:szCs w:val="24"/>
          <w:lang w:val="es-MX"/>
        </w:rPr>
        <w:t xml:space="preserve"> </w:t>
      </w:r>
      <w:r w:rsidR="003F790A" w:rsidRPr="003821CB">
        <w:rPr>
          <w:rFonts w:ascii="Times New Roman" w:hAnsi="Times New Roman" w:cs="Times New Roman"/>
          <w:sz w:val="24"/>
          <w:szCs w:val="24"/>
          <w:lang w:val="es-MX"/>
        </w:rPr>
        <w:t>trastornos r</w:t>
      </w:r>
      <w:r w:rsidRPr="003821CB">
        <w:rPr>
          <w:rFonts w:ascii="Times New Roman" w:hAnsi="Times New Roman" w:cs="Times New Roman"/>
          <w:sz w:val="24"/>
          <w:szCs w:val="24"/>
          <w:lang w:val="es-MX"/>
        </w:rPr>
        <w:t xml:space="preserve">elacionados pueden </w:t>
      </w:r>
      <w:r w:rsidR="003F790A" w:rsidRPr="003821CB">
        <w:rPr>
          <w:rFonts w:ascii="Times New Roman" w:hAnsi="Times New Roman" w:cs="Times New Roman"/>
          <w:sz w:val="24"/>
          <w:szCs w:val="24"/>
          <w:lang w:val="es-MX"/>
        </w:rPr>
        <w:t>ocurrir simultáneamente</w:t>
      </w:r>
      <w:r w:rsidRPr="003821CB">
        <w:rPr>
          <w:rFonts w:ascii="Times New Roman" w:hAnsi="Times New Roman" w:cs="Times New Roman"/>
          <w:sz w:val="24"/>
          <w:szCs w:val="24"/>
          <w:lang w:val="es-MX"/>
        </w:rPr>
        <w:t xml:space="preserve"> y los diagnósticos múltiples de est</w:t>
      </w:r>
      <w:r w:rsidR="003F790A" w:rsidRPr="003821CB">
        <w:rPr>
          <w:rFonts w:ascii="Times New Roman" w:hAnsi="Times New Roman" w:cs="Times New Roman"/>
          <w:sz w:val="24"/>
          <w:szCs w:val="24"/>
          <w:lang w:val="es-MX"/>
        </w:rPr>
        <w:t>a agrupación</w:t>
      </w:r>
      <w:r w:rsidRPr="003821CB">
        <w:rPr>
          <w:rFonts w:ascii="Times New Roman" w:hAnsi="Times New Roman" w:cs="Times New Roman"/>
          <w:sz w:val="24"/>
          <w:szCs w:val="24"/>
          <w:lang w:val="es-MX"/>
        </w:rPr>
        <w:t xml:space="preserve"> pueden ser asignados si están justificados.</w:t>
      </w:r>
    </w:p>
    <w:p w14:paraId="2A166ADF" w14:textId="21D6D4AC" w:rsidR="0089403A" w:rsidRPr="003821CB" w:rsidRDefault="0089403A"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lastRenderedPageBreak/>
        <w:t>Límite con trastorno delirante y otros trastornos psicóticos primarios</w:t>
      </w:r>
      <w:r w:rsidRPr="003821CB">
        <w:rPr>
          <w:rFonts w:ascii="Times New Roman" w:hAnsi="Times New Roman" w:cs="Times New Roman"/>
          <w:sz w:val="24"/>
          <w:szCs w:val="24"/>
          <w:lang w:val="es-MX"/>
        </w:rPr>
        <w:t xml:space="preserve">: Muchas personas con trastorno dismórfico corporal carecen de introspección sobre la irracionalidad de sus pensamientos y comportamientos hasta tal punto que las convicciones de que su apariencia es defectuosa pueden parecer a veces delirantes en el grado de convicción o por la rigidez con la cual se mantienen estas creencias (ver </w:t>
      </w:r>
      <w:r w:rsidR="005C682F" w:rsidRPr="003821CB">
        <w:rPr>
          <w:rFonts w:ascii="Times New Roman" w:hAnsi="Times New Roman" w:cs="Times New Roman"/>
          <w:sz w:val="24"/>
          <w:szCs w:val="24"/>
          <w:lang w:val="es-MX"/>
        </w:rPr>
        <w:t>especificadores</w:t>
      </w:r>
      <w:r w:rsidRPr="003821CB">
        <w:rPr>
          <w:rFonts w:ascii="Times New Roman" w:hAnsi="Times New Roman" w:cs="Times New Roman"/>
          <w:sz w:val="24"/>
          <w:szCs w:val="24"/>
          <w:lang w:val="es-MX"/>
        </w:rPr>
        <w:t xml:space="preserve"> de introspección, página__). Si estas creencias se limitan al miedo o convicción de tener una apariencia defectuosa o una imperfección corporal sin antecedentes de otros delirios, es decir, que estas creencias ocurren únicamente en el contexto de episodios sintomáticos del trastorno dismórfico corporal y son totalmente coherentes con las otras características clínicas del trastorno, debe diagnosticarse el trastorno dismórfico corporal en lugar de trastorno delirante. Los individuos con trastorno dismórfico corporal no presentan otras características de psicosis (p</w:t>
      </w:r>
      <w:r w:rsidR="0078455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alucinaciones o trastorno formal del pensamiento).</w:t>
      </w:r>
    </w:p>
    <w:p w14:paraId="2059B12D" w14:textId="4ABA24E7" w:rsidR="0078455D" w:rsidRPr="003821CB" w:rsidRDefault="0078455D"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t>Límite con trastornos del estado de ánimo</w:t>
      </w:r>
      <w:r w:rsidRPr="003821CB">
        <w:rPr>
          <w:rFonts w:ascii="Times New Roman" w:hAnsi="Times New Roman" w:cs="Times New Roman"/>
          <w:b/>
          <w:sz w:val="24"/>
          <w:szCs w:val="24"/>
          <w:lang w:val="es-MX"/>
        </w:rPr>
        <w:t xml:space="preserve">: </w:t>
      </w:r>
      <w:r w:rsidRPr="003821CB">
        <w:rPr>
          <w:rFonts w:ascii="Times New Roman" w:hAnsi="Times New Roman" w:cs="Times New Roman"/>
          <w:sz w:val="24"/>
          <w:szCs w:val="24"/>
          <w:lang w:val="es-MX"/>
        </w:rPr>
        <w:t xml:space="preserve">Los individuos que experimentan un episodio depresivo con características psicóticas pueden ocasionalmente preocuparse por imperfecciones o defectos físicos percibidos, que pueden distinguirse del trastorno dismórfico corporal sobre la base de la ausencia de tales síntomas fuera del episodio del estado de ánimo. </w:t>
      </w:r>
      <w:r w:rsidRPr="003821CB">
        <w:rPr>
          <w:rFonts w:ascii="Times New Roman" w:hAnsi="Times New Roman" w:cs="Times New Roman"/>
          <w:sz w:val="24"/>
          <w:szCs w:val="24"/>
        </w:rPr>
        <w:t xml:space="preserve">Sin embargo, los individuos con antecedentes de trastorno dismórfico corporal a menudo experimentan simultáneamente síntomas depresivos como consecuencia del malestar y el deterioro de los síntomas del trastorno dismórfico corporal. Si los síntomas depresivos consistentes con un trastorno del estado de ánimo están presentes en un individuo con trastorno dismórfico corporal, pueden asignarse ambos diagnósticos. </w:t>
      </w:r>
    </w:p>
    <w:p w14:paraId="42623253" w14:textId="57B4F3E5" w:rsidR="00F34D4D" w:rsidRPr="003821CB" w:rsidRDefault="00F34D4D"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t>Límite con trastorno de ansiedad generalizada</w:t>
      </w:r>
      <w:r w:rsidRPr="003821CB">
        <w:rPr>
          <w:rFonts w:ascii="Times New Roman" w:hAnsi="Times New Roman" w:cs="Times New Roman"/>
          <w:sz w:val="24"/>
          <w:szCs w:val="24"/>
          <w:lang w:val="es-MX"/>
        </w:rPr>
        <w:t xml:space="preserve">: En el </w:t>
      </w:r>
      <w:r w:rsidR="0078455D"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 de </w:t>
      </w:r>
      <w:r w:rsidR="0078455D" w:rsidRPr="003821CB">
        <w:rPr>
          <w:rFonts w:ascii="Times New Roman" w:hAnsi="Times New Roman" w:cs="Times New Roman"/>
          <w:sz w:val="24"/>
          <w:szCs w:val="24"/>
          <w:lang w:val="es-MX"/>
        </w:rPr>
        <w:t>a</w:t>
      </w:r>
      <w:r w:rsidRPr="003821CB">
        <w:rPr>
          <w:rFonts w:ascii="Times New Roman" w:hAnsi="Times New Roman" w:cs="Times New Roman"/>
          <w:sz w:val="24"/>
          <w:szCs w:val="24"/>
          <w:lang w:val="es-MX"/>
        </w:rPr>
        <w:t xml:space="preserve">nsiedad </w:t>
      </w:r>
      <w:r w:rsidR="0078455D" w:rsidRPr="003821CB">
        <w:rPr>
          <w:rFonts w:ascii="Times New Roman" w:hAnsi="Times New Roman" w:cs="Times New Roman"/>
          <w:sz w:val="24"/>
          <w:szCs w:val="24"/>
          <w:lang w:val="es-MX"/>
        </w:rPr>
        <w:t>g</w:t>
      </w:r>
      <w:r w:rsidRPr="003821CB">
        <w:rPr>
          <w:rFonts w:ascii="Times New Roman" w:hAnsi="Times New Roman" w:cs="Times New Roman"/>
          <w:sz w:val="24"/>
          <w:szCs w:val="24"/>
          <w:lang w:val="es-MX"/>
        </w:rPr>
        <w:t>eneralizada los pensamientos recurrentes o las preocupaciones se centran en l</w:t>
      </w:r>
      <w:r w:rsidR="0078455D" w:rsidRPr="003821CB">
        <w:rPr>
          <w:rFonts w:ascii="Times New Roman" w:hAnsi="Times New Roman" w:cs="Times New Roman"/>
          <w:sz w:val="24"/>
          <w:szCs w:val="24"/>
          <w:lang w:val="es-MX"/>
        </w:rPr>
        <w:t>a</w:t>
      </w:r>
      <w:r w:rsidRPr="003821CB">
        <w:rPr>
          <w:rFonts w:ascii="Times New Roman" w:hAnsi="Times New Roman" w:cs="Times New Roman"/>
          <w:sz w:val="24"/>
          <w:szCs w:val="24"/>
          <w:lang w:val="es-MX"/>
        </w:rPr>
        <w:t xml:space="preserve">s posibles </w:t>
      </w:r>
      <w:r w:rsidR="0078455D" w:rsidRPr="003821CB">
        <w:rPr>
          <w:rFonts w:ascii="Times New Roman" w:hAnsi="Times New Roman" w:cs="Times New Roman"/>
          <w:sz w:val="24"/>
          <w:szCs w:val="24"/>
          <w:lang w:val="es-MX"/>
        </w:rPr>
        <w:t>consecuencias</w:t>
      </w:r>
      <w:r w:rsidRPr="003821CB">
        <w:rPr>
          <w:rFonts w:ascii="Times New Roman" w:hAnsi="Times New Roman" w:cs="Times New Roman"/>
          <w:sz w:val="24"/>
          <w:szCs w:val="24"/>
          <w:lang w:val="es-MX"/>
        </w:rPr>
        <w:t xml:space="preserve"> negativ</w:t>
      </w:r>
      <w:r w:rsidR="0078455D" w:rsidRPr="003821CB">
        <w:rPr>
          <w:rFonts w:ascii="Times New Roman" w:hAnsi="Times New Roman" w:cs="Times New Roman"/>
          <w:sz w:val="24"/>
          <w:szCs w:val="24"/>
          <w:lang w:val="es-MX"/>
        </w:rPr>
        <w:t>a</w:t>
      </w:r>
      <w:r w:rsidRPr="003821CB">
        <w:rPr>
          <w:rFonts w:ascii="Times New Roman" w:hAnsi="Times New Roman" w:cs="Times New Roman"/>
          <w:sz w:val="24"/>
          <w:szCs w:val="24"/>
          <w:lang w:val="es-MX"/>
        </w:rPr>
        <w:t>s que pueden ocurrir en una variedad de aspectos cotidianos de la vida (p</w:t>
      </w:r>
      <w:r w:rsidR="0078455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familia, finanzas, trabajo). Aunque algun</w:t>
      </w:r>
      <w:r w:rsidR="006A3348" w:rsidRPr="003821CB">
        <w:rPr>
          <w:rFonts w:ascii="Times New Roman" w:hAnsi="Times New Roman" w:cs="Times New Roman"/>
          <w:sz w:val="24"/>
          <w:szCs w:val="24"/>
          <w:lang w:val="es-MX"/>
        </w:rPr>
        <w:t>o</w:t>
      </w:r>
      <w:r w:rsidRPr="003821CB">
        <w:rPr>
          <w:rFonts w:ascii="Times New Roman" w:hAnsi="Times New Roman" w:cs="Times New Roman"/>
          <w:sz w:val="24"/>
          <w:szCs w:val="24"/>
          <w:lang w:val="es-MX"/>
        </w:rPr>
        <w:t xml:space="preserve">s </w:t>
      </w:r>
      <w:r w:rsidR="006A3348" w:rsidRPr="003821CB">
        <w:rPr>
          <w:rFonts w:ascii="Times New Roman" w:hAnsi="Times New Roman" w:cs="Times New Roman"/>
          <w:sz w:val="24"/>
          <w:szCs w:val="24"/>
          <w:lang w:val="es-MX"/>
        </w:rPr>
        <w:t>individuos</w:t>
      </w:r>
      <w:r w:rsidRPr="003821CB">
        <w:rPr>
          <w:rFonts w:ascii="Times New Roman" w:hAnsi="Times New Roman" w:cs="Times New Roman"/>
          <w:sz w:val="24"/>
          <w:szCs w:val="24"/>
          <w:lang w:val="es-MX"/>
        </w:rPr>
        <w:t xml:space="preserve"> con </w:t>
      </w:r>
      <w:r w:rsidR="0078455D" w:rsidRPr="003821CB">
        <w:rPr>
          <w:rFonts w:ascii="Times New Roman" w:hAnsi="Times New Roman" w:cs="Times New Roman"/>
          <w:sz w:val="24"/>
          <w:szCs w:val="24"/>
          <w:lang w:val="es-MX"/>
        </w:rPr>
        <w:t>trastorno de ansiedad generalizada</w:t>
      </w:r>
      <w:r w:rsidRPr="003821CB">
        <w:rPr>
          <w:rFonts w:ascii="Times New Roman" w:hAnsi="Times New Roman" w:cs="Times New Roman"/>
          <w:sz w:val="24"/>
          <w:szCs w:val="24"/>
          <w:lang w:val="es-MX"/>
        </w:rPr>
        <w:t xml:space="preserve"> pueden preocuparse excesivamente </w:t>
      </w:r>
      <w:r w:rsidR="00E04045" w:rsidRPr="003821CB">
        <w:rPr>
          <w:rFonts w:ascii="Times New Roman" w:hAnsi="Times New Roman" w:cs="Times New Roman"/>
          <w:sz w:val="24"/>
          <w:szCs w:val="24"/>
          <w:lang w:val="es-MX"/>
        </w:rPr>
        <w:t>por</w:t>
      </w:r>
      <w:r w:rsidRPr="003821CB">
        <w:rPr>
          <w:rFonts w:ascii="Times New Roman" w:hAnsi="Times New Roman" w:cs="Times New Roman"/>
          <w:sz w:val="24"/>
          <w:szCs w:val="24"/>
          <w:lang w:val="es-MX"/>
        </w:rPr>
        <w:t xml:space="preserve"> su apariencia, </w:t>
      </w:r>
      <w:r w:rsidR="006A3348" w:rsidRPr="003821CB">
        <w:rPr>
          <w:rFonts w:ascii="Times New Roman" w:hAnsi="Times New Roman" w:cs="Times New Roman"/>
          <w:sz w:val="24"/>
          <w:szCs w:val="24"/>
          <w:lang w:val="es-MX"/>
        </w:rPr>
        <w:t>sus</w:t>
      </w:r>
      <w:r w:rsidRPr="003821CB">
        <w:rPr>
          <w:rFonts w:ascii="Times New Roman" w:hAnsi="Times New Roman" w:cs="Times New Roman"/>
          <w:sz w:val="24"/>
          <w:szCs w:val="24"/>
          <w:lang w:val="es-MX"/>
        </w:rPr>
        <w:t xml:space="preserve"> preocupaciones </w:t>
      </w:r>
      <w:r w:rsidR="006A3348" w:rsidRPr="003821CB">
        <w:rPr>
          <w:rFonts w:ascii="Times New Roman" w:hAnsi="Times New Roman" w:cs="Times New Roman"/>
          <w:sz w:val="24"/>
          <w:szCs w:val="24"/>
          <w:lang w:val="es-MX"/>
        </w:rPr>
        <w:t>se producen</w:t>
      </w:r>
      <w:r w:rsidRPr="003821CB">
        <w:rPr>
          <w:rFonts w:ascii="Times New Roman" w:hAnsi="Times New Roman" w:cs="Times New Roman"/>
          <w:sz w:val="24"/>
          <w:szCs w:val="24"/>
          <w:lang w:val="es-MX"/>
        </w:rPr>
        <w:t xml:space="preserve"> junto con preocupaciones sobre otros aspectos de la vi</w:t>
      </w:r>
      <w:r w:rsidR="001D1964" w:rsidRPr="003821CB">
        <w:rPr>
          <w:rFonts w:ascii="Times New Roman" w:hAnsi="Times New Roman" w:cs="Times New Roman"/>
          <w:sz w:val="24"/>
          <w:szCs w:val="24"/>
          <w:lang w:val="es-MX"/>
        </w:rPr>
        <w:t xml:space="preserve">da, son raramente delirantes y </w:t>
      </w:r>
      <w:r w:rsidR="006A3348" w:rsidRPr="003821CB">
        <w:rPr>
          <w:rFonts w:ascii="Times New Roman" w:hAnsi="Times New Roman" w:cs="Times New Roman"/>
          <w:sz w:val="24"/>
          <w:szCs w:val="24"/>
          <w:lang w:val="es-MX"/>
        </w:rPr>
        <w:t xml:space="preserve">generalmente no van </w:t>
      </w:r>
      <w:r w:rsidRPr="003821CB">
        <w:rPr>
          <w:rFonts w:ascii="Times New Roman" w:hAnsi="Times New Roman" w:cs="Times New Roman"/>
          <w:sz w:val="24"/>
          <w:szCs w:val="24"/>
          <w:lang w:val="es-MX"/>
        </w:rPr>
        <w:t xml:space="preserve">acompañadas </w:t>
      </w:r>
      <w:r w:rsidR="001D1964" w:rsidRPr="003821CB">
        <w:rPr>
          <w:rFonts w:ascii="Times New Roman" w:hAnsi="Times New Roman" w:cs="Times New Roman"/>
          <w:sz w:val="24"/>
          <w:szCs w:val="24"/>
          <w:lang w:val="es-MX"/>
        </w:rPr>
        <w:t>de</w:t>
      </w:r>
      <w:r w:rsidRPr="003821CB">
        <w:rPr>
          <w:rFonts w:ascii="Times New Roman" w:hAnsi="Times New Roman" w:cs="Times New Roman"/>
          <w:sz w:val="24"/>
          <w:szCs w:val="24"/>
          <w:lang w:val="es-MX"/>
        </w:rPr>
        <w:t xml:space="preserve"> comportamiento</w:t>
      </w:r>
      <w:r w:rsidR="006A3348" w:rsidRPr="003821CB">
        <w:rPr>
          <w:rFonts w:ascii="Times New Roman" w:hAnsi="Times New Roman" w:cs="Times New Roman"/>
          <w:sz w:val="24"/>
          <w:szCs w:val="24"/>
          <w:lang w:val="es-MX"/>
        </w:rPr>
        <w:t>s recurrentes</w:t>
      </w:r>
      <w:r w:rsidRPr="003821CB">
        <w:rPr>
          <w:rFonts w:ascii="Times New Roman" w:hAnsi="Times New Roman" w:cs="Times New Roman"/>
          <w:sz w:val="24"/>
          <w:szCs w:val="24"/>
          <w:lang w:val="es-MX"/>
        </w:rPr>
        <w:t xml:space="preserve"> de comprobación asociad</w:t>
      </w:r>
      <w:r w:rsidR="006A3348" w:rsidRPr="003821CB">
        <w:rPr>
          <w:rFonts w:ascii="Times New Roman" w:hAnsi="Times New Roman" w:cs="Times New Roman"/>
          <w:sz w:val="24"/>
          <w:szCs w:val="24"/>
          <w:lang w:val="es-MX"/>
        </w:rPr>
        <w:t>os</w:t>
      </w:r>
      <w:r w:rsidRPr="003821CB">
        <w:rPr>
          <w:rFonts w:ascii="Times New Roman" w:hAnsi="Times New Roman" w:cs="Times New Roman"/>
          <w:sz w:val="24"/>
          <w:szCs w:val="24"/>
          <w:lang w:val="es-MX"/>
        </w:rPr>
        <w:t xml:space="preserve"> </w:t>
      </w:r>
      <w:r w:rsidR="006A3348" w:rsidRPr="003821CB">
        <w:rPr>
          <w:rFonts w:ascii="Times New Roman" w:hAnsi="Times New Roman" w:cs="Times New Roman"/>
          <w:sz w:val="24"/>
          <w:szCs w:val="24"/>
          <w:lang w:val="es-MX"/>
        </w:rPr>
        <w:t>al</w:t>
      </w:r>
      <w:r w:rsidRPr="003821CB">
        <w:rPr>
          <w:rFonts w:ascii="Times New Roman" w:hAnsi="Times New Roman" w:cs="Times New Roman"/>
          <w:sz w:val="24"/>
          <w:szCs w:val="24"/>
          <w:lang w:val="es-MX"/>
        </w:rPr>
        <w:t xml:space="preserve"> </w:t>
      </w:r>
      <w:r w:rsidR="006A3348"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 </w:t>
      </w:r>
      <w:r w:rsidR="006A3348" w:rsidRPr="003821CB">
        <w:rPr>
          <w:rFonts w:ascii="Times New Roman" w:hAnsi="Times New Roman" w:cs="Times New Roman"/>
          <w:sz w:val="24"/>
          <w:szCs w:val="24"/>
          <w:lang w:val="es-MX"/>
        </w:rPr>
        <w:t>d</w:t>
      </w:r>
      <w:r w:rsidRPr="003821CB">
        <w:rPr>
          <w:rFonts w:ascii="Times New Roman" w:hAnsi="Times New Roman" w:cs="Times New Roman"/>
          <w:sz w:val="24"/>
          <w:szCs w:val="24"/>
          <w:lang w:val="es-MX"/>
        </w:rPr>
        <w:t xml:space="preserve">ismórfico </w:t>
      </w:r>
      <w:r w:rsidR="006A3348"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 xml:space="preserve">orporal. </w:t>
      </w:r>
    </w:p>
    <w:p w14:paraId="4C3166CE" w14:textId="72733CDF" w:rsidR="00766992" w:rsidRPr="003821CB" w:rsidRDefault="00F34D4D" w:rsidP="0035497F">
      <w:pPr>
        <w:jc w:val="left"/>
        <w:rPr>
          <w:rFonts w:ascii="Times New Roman" w:hAnsi="Times New Roman" w:cs="Times New Roman"/>
          <w:sz w:val="24"/>
          <w:szCs w:val="24"/>
        </w:rPr>
      </w:pPr>
      <w:r w:rsidRPr="003821CB">
        <w:rPr>
          <w:rFonts w:ascii="Times New Roman" w:hAnsi="Times New Roman" w:cs="Times New Roman"/>
          <w:b/>
          <w:i/>
          <w:sz w:val="24"/>
          <w:szCs w:val="24"/>
          <w:lang w:val="es-MX"/>
        </w:rPr>
        <w:t>Límite con trastorno de ansiedad social</w:t>
      </w:r>
      <w:r w:rsidRPr="003821CB">
        <w:rPr>
          <w:rFonts w:ascii="Times New Roman" w:hAnsi="Times New Roman" w:cs="Times New Roman"/>
          <w:sz w:val="24"/>
          <w:szCs w:val="24"/>
          <w:lang w:val="es-MX"/>
        </w:rPr>
        <w:t xml:space="preserve">: En el </w:t>
      </w:r>
      <w:r w:rsidR="00BA2A83"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 de </w:t>
      </w:r>
      <w:r w:rsidR="00BA2A83" w:rsidRPr="003821CB">
        <w:rPr>
          <w:rFonts w:ascii="Times New Roman" w:hAnsi="Times New Roman" w:cs="Times New Roman"/>
          <w:sz w:val="24"/>
          <w:szCs w:val="24"/>
          <w:lang w:val="es-MX"/>
        </w:rPr>
        <w:t>a</w:t>
      </w:r>
      <w:r w:rsidRPr="003821CB">
        <w:rPr>
          <w:rFonts w:ascii="Times New Roman" w:hAnsi="Times New Roman" w:cs="Times New Roman"/>
          <w:sz w:val="24"/>
          <w:szCs w:val="24"/>
          <w:lang w:val="es-MX"/>
        </w:rPr>
        <w:t xml:space="preserve">nsiedad </w:t>
      </w:r>
      <w:r w:rsidR="00BA2A83" w:rsidRPr="003821CB">
        <w:rPr>
          <w:rFonts w:ascii="Times New Roman" w:hAnsi="Times New Roman" w:cs="Times New Roman"/>
          <w:sz w:val="24"/>
          <w:szCs w:val="24"/>
          <w:lang w:val="es-MX"/>
        </w:rPr>
        <w:t>s</w:t>
      </w:r>
      <w:r w:rsidRPr="003821CB">
        <w:rPr>
          <w:rFonts w:ascii="Times New Roman" w:hAnsi="Times New Roman" w:cs="Times New Roman"/>
          <w:sz w:val="24"/>
          <w:szCs w:val="24"/>
          <w:lang w:val="es-MX"/>
        </w:rPr>
        <w:t xml:space="preserve">ocial, los síntomas </w:t>
      </w:r>
      <w:r w:rsidR="00BA2A83" w:rsidRPr="003821CB">
        <w:rPr>
          <w:rFonts w:ascii="Times New Roman" w:hAnsi="Times New Roman" w:cs="Times New Roman"/>
          <w:sz w:val="24"/>
          <w:szCs w:val="24"/>
          <w:lang w:val="es-MX"/>
        </w:rPr>
        <w:t>son en respuesta</w:t>
      </w:r>
      <w:r w:rsidRPr="003821CB">
        <w:rPr>
          <w:rFonts w:ascii="Times New Roman" w:hAnsi="Times New Roman" w:cs="Times New Roman"/>
          <w:sz w:val="24"/>
          <w:szCs w:val="24"/>
          <w:lang w:val="es-MX"/>
        </w:rPr>
        <w:t xml:space="preserve"> a situaciones sociales temidas y la principal preocupación es el comportamiento propio de la persona o las manifestaciones de ansiedad (p</w:t>
      </w:r>
      <w:r w:rsidR="0078455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el temor </w:t>
      </w:r>
      <w:r w:rsidR="00BA2A83" w:rsidRPr="003821CB">
        <w:rPr>
          <w:rFonts w:ascii="Times New Roman" w:hAnsi="Times New Roman" w:cs="Times New Roman"/>
          <w:sz w:val="24"/>
          <w:szCs w:val="24"/>
          <w:lang w:val="es-MX"/>
        </w:rPr>
        <w:t>a ruborizarse</w:t>
      </w:r>
      <w:r w:rsidRPr="003821CB">
        <w:rPr>
          <w:rFonts w:ascii="Times New Roman" w:hAnsi="Times New Roman" w:cs="Times New Roman"/>
          <w:sz w:val="24"/>
          <w:szCs w:val="24"/>
          <w:lang w:val="es-MX"/>
        </w:rPr>
        <w:t xml:space="preserve">) </w:t>
      </w:r>
      <w:r w:rsidR="00BA2A83" w:rsidRPr="003821CB">
        <w:rPr>
          <w:rFonts w:ascii="Times New Roman" w:hAnsi="Times New Roman" w:cs="Times New Roman"/>
          <w:sz w:val="24"/>
          <w:szCs w:val="24"/>
        </w:rPr>
        <w:t>al ser evaluado negativamente por los demás.</w:t>
      </w:r>
      <w:r w:rsidR="00BA2A83" w:rsidRPr="003821CB">
        <w:rPr>
          <w:rFonts w:ascii="Times New Roman" w:hAnsi="Times New Roman" w:cs="Times New Roman"/>
          <w:sz w:val="24"/>
          <w:szCs w:val="24"/>
          <w:lang w:val="es-MX"/>
        </w:rPr>
        <w:t xml:space="preserve"> </w:t>
      </w:r>
      <w:r w:rsidRPr="003821CB">
        <w:rPr>
          <w:rFonts w:ascii="Times New Roman" w:hAnsi="Times New Roman" w:cs="Times New Roman"/>
          <w:sz w:val="24"/>
          <w:szCs w:val="24"/>
          <w:lang w:val="es-MX"/>
        </w:rPr>
        <w:t xml:space="preserve">Por el contrario, los individuos con </w:t>
      </w:r>
      <w:r w:rsidR="00BA2A83" w:rsidRPr="003821CB">
        <w:rPr>
          <w:rFonts w:ascii="Times New Roman" w:hAnsi="Times New Roman" w:cs="Times New Roman"/>
          <w:sz w:val="24"/>
          <w:szCs w:val="24"/>
          <w:lang w:val="es-MX"/>
        </w:rPr>
        <w:t>trastorno d</w:t>
      </w:r>
      <w:r w:rsidRPr="003821CB">
        <w:rPr>
          <w:rFonts w:ascii="Times New Roman" w:hAnsi="Times New Roman" w:cs="Times New Roman"/>
          <w:sz w:val="24"/>
          <w:szCs w:val="24"/>
          <w:lang w:val="es-MX"/>
        </w:rPr>
        <w:t xml:space="preserve">ismórfico </w:t>
      </w:r>
      <w:r w:rsidR="00BA2A83"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 xml:space="preserve">orporal creen que su apariencia o </w:t>
      </w:r>
      <w:r w:rsidR="00BA2A83" w:rsidRPr="003821CB">
        <w:rPr>
          <w:rFonts w:ascii="Times New Roman" w:hAnsi="Times New Roman" w:cs="Times New Roman"/>
          <w:sz w:val="24"/>
          <w:szCs w:val="24"/>
          <w:lang w:val="es-MX"/>
        </w:rPr>
        <w:t>alg</w:t>
      </w:r>
      <w:r w:rsidRPr="003821CB">
        <w:rPr>
          <w:rFonts w:ascii="Times New Roman" w:hAnsi="Times New Roman" w:cs="Times New Roman"/>
          <w:sz w:val="24"/>
          <w:szCs w:val="24"/>
          <w:lang w:val="es-MX"/>
        </w:rPr>
        <w:t xml:space="preserve">una característica específica de su apariencia </w:t>
      </w:r>
      <w:r w:rsidR="0078455D" w:rsidRPr="003821CB">
        <w:rPr>
          <w:rFonts w:ascii="Times New Roman" w:hAnsi="Times New Roman" w:cs="Times New Roman"/>
          <w:sz w:val="24"/>
          <w:szCs w:val="24"/>
          <w:lang w:val="es-MX"/>
        </w:rPr>
        <w:t xml:space="preserve">resulta inaceptable </w:t>
      </w:r>
      <w:r w:rsidRPr="003821CB">
        <w:rPr>
          <w:rFonts w:ascii="Times New Roman" w:hAnsi="Times New Roman" w:cs="Times New Roman"/>
          <w:sz w:val="24"/>
          <w:szCs w:val="24"/>
          <w:lang w:val="es-MX"/>
        </w:rPr>
        <w:t>(p</w:t>
      </w:r>
      <w:r w:rsidR="0078455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la creencia de que la piel </w:t>
      </w:r>
      <w:r w:rsidR="00BA2A83" w:rsidRPr="003821CB">
        <w:rPr>
          <w:rFonts w:ascii="Times New Roman" w:hAnsi="Times New Roman" w:cs="Times New Roman"/>
          <w:sz w:val="24"/>
          <w:szCs w:val="24"/>
          <w:lang w:val="es-MX"/>
        </w:rPr>
        <w:t>está permanentemente enrojecida)</w:t>
      </w:r>
      <w:r w:rsidR="00E04045" w:rsidRPr="003821CB">
        <w:rPr>
          <w:rFonts w:ascii="Times New Roman" w:hAnsi="Times New Roman" w:cs="Times New Roman"/>
          <w:sz w:val="24"/>
          <w:szCs w:val="24"/>
          <w:lang w:val="es-MX"/>
        </w:rPr>
        <w:t>.</w:t>
      </w:r>
      <w:r w:rsidR="00BA2A83" w:rsidRPr="003821CB">
        <w:rPr>
          <w:rFonts w:ascii="Times New Roman" w:hAnsi="Times New Roman" w:cs="Times New Roman"/>
          <w:sz w:val="24"/>
          <w:szCs w:val="24"/>
          <w:lang w:val="es-MX"/>
        </w:rPr>
        <w:t xml:space="preserve"> Alguno</w:t>
      </w:r>
      <w:r w:rsidRPr="003821CB">
        <w:rPr>
          <w:rFonts w:ascii="Times New Roman" w:hAnsi="Times New Roman" w:cs="Times New Roman"/>
          <w:sz w:val="24"/>
          <w:szCs w:val="24"/>
          <w:lang w:val="es-MX"/>
        </w:rPr>
        <w:t xml:space="preserve">s </w:t>
      </w:r>
      <w:r w:rsidR="00BA2A83" w:rsidRPr="003821CB">
        <w:rPr>
          <w:rFonts w:ascii="Times New Roman" w:hAnsi="Times New Roman" w:cs="Times New Roman"/>
          <w:sz w:val="24"/>
          <w:szCs w:val="24"/>
          <w:lang w:val="es-MX"/>
        </w:rPr>
        <w:t>individuos con t</w:t>
      </w:r>
      <w:r w:rsidRPr="003821CB">
        <w:rPr>
          <w:rFonts w:ascii="Times New Roman" w:hAnsi="Times New Roman" w:cs="Times New Roman"/>
          <w:sz w:val="24"/>
          <w:szCs w:val="24"/>
          <w:lang w:val="es-MX"/>
        </w:rPr>
        <w:t xml:space="preserve">rastorno </w:t>
      </w:r>
      <w:r w:rsidR="00BA2A83" w:rsidRPr="003821CB">
        <w:rPr>
          <w:rFonts w:ascii="Times New Roman" w:hAnsi="Times New Roman" w:cs="Times New Roman"/>
          <w:sz w:val="24"/>
          <w:szCs w:val="24"/>
          <w:lang w:val="es-MX"/>
        </w:rPr>
        <w:t>d</w:t>
      </w:r>
      <w:r w:rsidRPr="003821CB">
        <w:rPr>
          <w:rFonts w:ascii="Times New Roman" w:hAnsi="Times New Roman" w:cs="Times New Roman"/>
          <w:sz w:val="24"/>
          <w:szCs w:val="24"/>
          <w:lang w:val="es-MX"/>
        </w:rPr>
        <w:t xml:space="preserve">ismórfico </w:t>
      </w:r>
      <w:r w:rsidR="00BA2A83"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 xml:space="preserve">orporal experimentan ansiedad significativa en situaciones sociales y temen </w:t>
      </w:r>
      <w:r w:rsidR="00BA2A83" w:rsidRPr="003821CB">
        <w:rPr>
          <w:rFonts w:ascii="Times New Roman" w:hAnsi="Times New Roman" w:cs="Times New Roman"/>
          <w:sz w:val="24"/>
          <w:szCs w:val="24"/>
          <w:lang w:val="es-MX"/>
        </w:rPr>
        <w:t>ser vistos como feo</w:t>
      </w:r>
      <w:r w:rsidRPr="003821CB">
        <w:rPr>
          <w:rFonts w:ascii="Times New Roman" w:hAnsi="Times New Roman" w:cs="Times New Roman"/>
          <w:sz w:val="24"/>
          <w:szCs w:val="24"/>
          <w:lang w:val="es-MX"/>
        </w:rPr>
        <w:t>s y</w:t>
      </w:r>
      <w:r w:rsidR="00BA2A83" w:rsidRPr="003821CB">
        <w:rPr>
          <w:rFonts w:ascii="Times New Roman" w:hAnsi="Times New Roman" w:cs="Times New Roman"/>
          <w:sz w:val="24"/>
          <w:szCs w:val="24"/>
          <w:lang w:val="es-MX"/>
        </w:rPr>
        <w:t>,</w:t>
      </w:r>
      <w:r w:rsidRPr="003821CB">
        <w:rPr>
          <w:rFonts w:ascii="Times New Roman" w:hAnsi="Times New Roman" w:cs="Times New Roman"/>
          <w:sz w:val="24"/>
          <w:szCs w:val="24"/>
          <w:lang w:val="es-MX"/>
        </w:rPr>
        <w:t xml:space="preserve"> por tanto</w:t>
      </w:r>
      <w:r w:rsidR="00BA2A83" w:rsidRPr="003821CB">
        <w:rPr>
          <w:rFonts w:ascii="Times New Roman" w:hAnsi="Times New Roman" w:cs="Times New Roman"/>
          <w:sz w:val="24"/>
          <w:szCs w:val="24"/>
          <w:lang w:val="es-MX"/>
        </w:rPr>
        <w:t>,</w:t>
      </w:r>
      <w:r w:rsidRPr="003821CB">
        <w:rPr>
          <w:rFonts w:ascii="Times New Roman" w:hAnsi="Times New Roman" w:cs="Times New Roman"/>
          <w:sz w:val="24"/>
          <w:szCs w:val="24"/>
          <w:lang w:val="es-MX"/>
        </w:rPr>
        <w:t xml:space="preserve"> </w:t>
      </w:r>
      <w:r w:rsidR="00BA2A83" w:rsidRPr="003821CB">
        <w:rPr>
          <w:rFonts w:ascii="Times New Roman" w:hAnsi="Times New Roman" w:cs="Times New Roman"/>
          <w:sz w:val="24"/>
          <w:szCs w:val="24"/>
          <w:lang w:val="es-MX"/>
        </w:rPr>
        <w:t>ser rechazado</w:t>
      </w:r>
      <w:r w:rsidRPr="003821CB">
        <w:rPr>
          <w:rFonts w:ascii="Times New Roman" w:hAnsi="Times New Roman" w:cs="Times New Roman"/>
          <w:sz w:val="24"/>
          <w:szCs w:val="24"/>
          <w:lang w:val="es-MX"/>
        </w:rPr>
        <w:t xml:space="preserve">s. </w:t>
      </w:r>
      <w:r w:rsidR="00766992" w:rsidRPr="003821CB">
        <w:rPr>
          <w:rFonts w:ascii="Times New Roman" w:hAnsi="Times New Roman" w:cs="Times New Roman"/>
          <w:sz w:val="24"/>
          <w:szCs w:val="24"/>
        </w:rPr>
        <w:t>Si sus preocupaciones son más amplias que la focalización exclusiva en el</w:t>
      </w:r>
      <w:r w:rsidR="00E04045" w:rsidRPr="003821CB">
        <w:rPr>
          <w:rFonts w:ascii="Times New Roman" w:hAnsi="Times New Roman" w:cs="Times New Roman"/>
          <w:sz w:val="24"/>
          <w:szCs w:val="24"/>
        </w:rPr>
        <w:t>(</w:t>
      </w:r>
      <w:r w:rsidR="00766992" w:rsidRPr="003821CB">
        <w:rPr>
          <w:rFonts w:ascii="Times New Roman" w:hAnsi="Times New Roman" w:cs="Times New Roman"/>
          <w:sz w:val="24"/>
          <w:szCs w:val="24"/>
        </w:rPr>
        <w:t>los</w:t>
      </w:r>
      <w:r w:rsidR="00E04045" w:rsidRPr="003821CB">
        <w:rPr>
          <w:rFonts w:ascii="Times New Roman" w:hAnsi="Times New Roman" w:cs="Times New Roman"/>
          <w:sz w:val="24"/>
          <w:szCs w:val="24"/>
        </w:rPr>
        <w:t>)</w:t>
      </w:r>
      <w:r w:rsidR="00766992" w:rsidRPr="003821CB">
        <w:rPr>
          <w:rFonts w:ascii="Times New Roman" w:hAnsi="Times New Roman" w:cs="Times New Roman"/>
          <w:sz w:val="24"/>
          <w:szCs w:val="24"/>
        </w:rPr>
        <w:t xml:space="preserve"> defecto</w:t>
      </w:r>
      <w:r w:rsidR="00E04045" w:rsidRPr="003821CB">
        <w:rPr>
          <w:rFonts w:ascii="Times New Roman" w:hAnsi="Times New Roman" w:cs="Times New Roman"/>
          <w:sz w:val="24"/>
          <w:szCs w:val="24"/>
        </w:rPr>
        <w:t>(</w:t>
      </w:r>
      <w:r w:rsidR="00766992" w:rsidRPr="003821CB">
        <w:rPr>
          <w:rFonts w:ascii="Times New Roman" w:hAnsi="Times New Roman" w:cs="Times New Roman"/>
          <w:sz w:val="24"/>
          <w:szCs w:val="24"/>
        </w:rPr>
        <w:t>s</w:t>
      </w:r>
      <w:r w:rsidR="00E04045" w:rsidRPr="003821CB">
        <w:rPr>
          <w:rFonts w:ascii="Times New Roman" w:hAnsi="Times New Roman" w:cs="Times New Roman"/>
          <w:sz w:val="24"/>
          <w:szCs w:val="24"/>
        </w:rPr>
        <w:t>)</w:t>
      </w:r>
      <w:r w:rsidR="00766992" w:rsidRPr="003821CB">
        <w:rPr>
          <w:rFonts w:ascii="Times New Roman" w:hAnsi="Times New Roman" w:cs="Times New Roman"/>
          <w:sz w:val="24"/>
          <w:szCs w:val="24"/>
        </w:rPr>
        <w:t xml:space="preserve"> o imperfección</w:t>
      </w:r>
      <w:r w:rsidR="00E04045" w:rsidRPr="003821CB">
        <w:rPr>
          <w:rFonts w:ascii="Times New Roman" w:hAnsi="Times New Roman" w:cs="Times New Roman"/>
          <w:sz w:val="24"/>
          <w:szCs w:val="24"/>
        </w:rPr>
        <w:t>(</w:t>
      </w:r>
      <w:r w:rsidR="00766992" w:rsidRPr="003821CB">
        <w:rPr>
          <w:rFonts w:ascii="Times New Roman" w:hAnsi="Times New Roman" w:cs="Times New Roman"/>
          <w:sz w:val="24"/>
          <w:szCs w:val="24"/>
        </w:rPr>
        <w:t>es</w:t>
      </w:r>
      <w:r w:rsidR="00E04045" w:rsidRPr="003821CB">
        <w:rPr>
          <w:rFonts w:ascii="Times New Roman" w:hAnsi="Times New Roman" w:cs="Times New Roman"/>
          <w:sz w:val="24"/>
          <w:szCs w:val="24"/>
        </w:rPr>
        <w:t>)</w:t>
      </w:r>
      <w:r w:rsidR="00766992" w:rsidRPr="003821CB">
        <w:rPr>
          <w:rFonts w:ascii="Times New Roman" w:hAnsi="Times New Roman" w:cs="Times New Roman"/>
          <w:sz w:val="24"/>
          <w:szCs w:val="24"/>
        </w:rPr>
        <w:t xml:space="preserve"> percibido</w:t>
      </w:r>
      <w:r w:rsidR="00E04045" w:rsidRPr="003821CB">
        <w:rPr>
          <w:rFonts w:ascii="Times New Roman" w:hAnsi="Times New Roman" w:cs="Times New Roman"/>
          <w:sz w:val="24"/>
          <w:szCs w:val="24"/>
        </w:rPr>
        <w:t>(</w:t>
      </w:r>
      <w:r w:rsidR="00766992" w:rsidRPr="003821CB">
        <w:rPr>
          <w:rFonts w:ascii="Times New Roman" w:hAnsi="Times New Roman" w:cs="Times New Roman"/>
          <w:sz w:val="24"/>
          <w:szCs w:val="24"/>
        </w:rPr>
        <w:t>s</w:t>
      </w:r>
      <w:r w:rsidR="00E04045" w:rsidRPr="003821CB">
        <w:rPr>
          <w:rFonts w:ascii="Times New Roman" w:hAnsi="Times New Roman" w:cs="Times New Roman"/>
          <w:sz w:val="24"/>
          <w:szCs w:val="24"/>
        </w:rPr>
        <w:t xml:space="preserve">) </w:t>
      </w:r>
      <w:r w:rsidR="00766992" w:rsidRPr="003821CB">
        <w:rPr>
          <w:rFonts w:ascii="Times New Roman" w:hAnsi="Times New Roman" w:cs="Times New Roman"/>
          <w:sz w:val="24"/>
          <w:szCs w:val="24"/>
        </w:rPr>
        <w:t xml:space="preserve">y están presentes otros síntomas del </w:t>
      </w:r>
      <w:r w:rsidR="00BA2A83" w:rsidRPr="003821CB">
        <w:rPr>
          <w:rFonts w:ascii="Times New Roman" w:hAnsi="Times New Roman" w:cs="Times New Roman"/>
          <w:sz w:val="24"/>
          <w:szCs w:val="24"/>
        </w:rPr>
        <w:t>t</w:t>
      </w:r>
      <w:r w:rsidR="00766992" w:rsidRPr="003821CB">
        <w:rPr>
          <w:rFonts w:ascii="Times New Roman" w:hAnsi="Times New Roman" w:cs="Times New Roman"/>
          <w:sz w:val="24"/>
          <w:szCs w:val="24"/>
        </w:rPr>
        <w:t xml:space="preserve">rastorno de </w:t>
      </w:r>
      <w:r w:rsidR="00BA2A83" w:rsidRPr="003821CB">
        <w:rPr>
          <w:rFonts w:ascii="Times New Roman" w:hAnsi="Times New Roman" w:cs="Times New Roman"/>
          <w:sz w:val="24"/>
          <w:szCs w:val="24"/>
        </w:rPr>
        <w:t>a</w:t>
      </w:r>
      <w:r w:rsidR="00766992" w:rsidRPr="003821CB">
        <w:rPr>
          <w:rFonts w:ascii="Times New Roman" w:hAnsi="Times New Roman" w:cs="Times New Roman"/>
          <w:sz w:val="24"/>
          <w:szCs w:val="24"/>
        </w:rPr>
        <w:t xml:space="preserve">nsiedad </w:t>
      </w:r>
      <w:r w:rsidR="00BA2A83" w:rsidRPr="003821CB">
        <w:rPr>
          <w:rFonts w:ascii="Times New Roman" w:hAnsi="Times New Roman" w:cs="Times New Roman"/>
          <w:sz w:val="24"/>
          <w:szCs w:val="24"/>
        </w:rPr>
        <w:t>s</w:t>
      </w:r>
      <w:r w:rsidR="00766992" w:rsidRPr="003821CB">
        <w:rPr>
          <w:rFonts w:ascii="Times New Roman" w:hAnsi="Times New Roman" w:cs="Times New Roman"/>
          <w:sz w:val="24"/>
          <w:szCs w:val="24"/>
        </w:rPr>
        <w:t xml:space="preserve">ocial, ambas condiciones pueden diagnosticarse. </w:t>
      </w:r>
    </w:p>
    <w:p w14:paraId="5B64588C" w14:textId="315EA4B3" w:rsidR="00F34D4D" w:rsidRPr="003821CB" w:rsidRDefault="00F34D4D"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t xml:space="preserve">Límite con </w:t>
      </w:r>
      <w:r w:rsidR="00766992" w:rsidRPr="003821CB">
        <w:rPr>
          <w:rFonts w:ascii="Times New Roman" w:hAnsi="Times New Roman" w:cs="Times New Roman"/>
          <w:b/>
          <w:i/>
          <w:sz w:val="24"/>
          <w:szCs w:val="24"/>
          <w:lang w:val="es-MX"/>
        </w:rPr>
        <w:t>t</w:t>
      </w:r>
      <w:r w:rsidRPr="003821CB">
        <w:rPr>
          <w:rFonts w:ascii="Times New Roman" w:hAnsi="Times New Roman" w:cs="Times New Roman"/>
          <w:b/>
          <w:i/>
          <w:sz w:val="24"/>
          <w:szCs w:val="24"/>
          <w:lang w:val="es-MX"/>
        </w:rPr>
        <w:t xml:space="preserve">rastornos </w:t>
      </w:r>
      <w:r w:rsidR="00E04045" w:rsidRPr="003821CB">
        <w:rPr>
          <w:rFonts w:ascii="Times New Roman" w:hAnsi="Times New Roman" w:cs="Times New Roman"/>
          <w:b/>
          <w:i/>
          <w:sz w:val="24"/>
          <w:szCs w:val="24"/>
          <w:lang w:val="es-MX"/>
        </w:rPr>
        <w:t xml:space="preserve">de la conducta </w:t>
      </w:r>
      <w:r w:rsidR="00766992" w:rsidRPr="003821CB">
        <w:rPr>
          <w:rFonts w:ascii="Times New Roman" w:hAnsi="Times New Roman" w:cs="Times New Roman"/>
          <w:b/>
          <w:i/>
          <w:sz w:val="24"/>
          <w:szCs w:val="24"/>
          <w:lang w:val="es-MX"/>
        </w:rPr>
        <w:t>a</w:t>
      </w:r>
      <w:r w:rsidRPr="003821CB">
        <w:rPr>
          <w:rFonts w:ascii="Times New Roman" w:hAnsi="Times New Roman" w:cs="Times New Roman"/>
          <w:b/>
          <w:i/>
          <w:sz w:val="24"/>
          <w:szCs w:val="24"/>
          <w:lang w:val="es-MX"/>
        </w:rPr>
        <w:t>limentari</w:t>
      </w:r>
      <w:r w:rsidR="00E04045" w:rsidRPr="003821CB">
        <w:rPr>
          <w:rFonts w:ascii="Times New Roman" w:hAnsi="Times New Roman" w:cs="Times New Roman"/>
          <w:b/>
          <w:i/>
          <w:sz w:val="24"/>
          <w:szCs w:val="24"/>
          <w:lang w:val="es-MX"/>
        </w:rPr>
        <w:t>a</w:t>
      </w:r>
      <w:r w:rsidRPr="003821CB">
        <w:rPr>
          <w:rFonts w:ascii="Times New Roman" w:hAnsi="Times New Roman" w:cs="Times New Roman"/>
          <w:b/>
          <w:sz w:val="24"/>
          <w:szCs w:val="24"/>
          <w:lang w:val="es-MX"/>
        </w:rPr>
        <w:t xml:space="preserve">: </w:t>
      </w:r>
      <w:r w:rsidRPr="003821CB">
        <w:rPr>
          <w:rFonts w:ascii="Times New Roman" w:hAnsi="Times New Roman" w:cs="Times New Roman"/>
          <w:sz w:val="24"/>
          <w:szCs w:val="24"/>
          <w:lang w:val="es-MX"/>
        </w:rPr>
        <w:t>E</w:t>
      </w:r>
      <w:r w:rsidR="00F65664" w:rsidRPr="003821CB">
        <w:rPr>
          <w:rFonts w:ascii="Times New Roman" w:hAnsi="Times New Roman" w:cs="Times New Roman"/>
          <w:sz w:val="24"/>
          <w:szCs w:val="24"/>
          <w:lang w:val="es-MX"/>
        </w:rPr>
        <w:t xml:space="preserve">l trastorno dismórfico corporal </w:t>
      </w:r>
      <w:r w:rsidRPr="003821CB">
        <w:rPr>
          <w:rFonts w:ascii="Times New Roman" w:hAnsi="Times New Roman" w:cs="Times New Roman"/>
          <w:sz w:val="24"/>
          <w:szCs w:val="24"/>
          <w:lang w:val="es-MX"/>
        </w:rPr>
        <w:t xml:space="preserve">puede </w:t>
      </w:r>
      <w:r w:rsidR="00F65664" w:rsidRPr="003821CB">
        <w:rPr>
          <w:rFonts w:ascii="Times New Roman" w:hAnsi="Times New Roman" w:cs="Times New Roman"/>
          <w:sz w:val="24"/>
          <w:szCs w:val="24"/>
          <w:lang w:val="es-MX"/>
        </w:rPr>
        <w:t>diferenciarse</w:t>
      </w:r>
      <w:r w:rsidRPr="003821CB">
        <w:rPr>
          <w:rFonts w:ascii="Times New Roman" w:hAnsi="Times New Roman" w:cs="Times New Roman"/>
          <w:sz w:val="24"/>
          <w:szCs w:val="24"/>
          <w:lang w:val="es-MX"/>
        </w:rPr>
        <w:t xml:space="preserve"> de la </w:t>
      </w:r>
      <w:r w:rsidR="00F65664" w:rsidRPr="003821CB">
        <w:rPr>
          <w:rFonts w:ascii="Times New Roman" w:hAnsi="Times New Roman" w:cs="Times New Roman"/>
          <w:sz w:val="24"/>
          <w:szCs w:val="24"/>
          <w:lang w:val="es-MX"/>
        </w:rPr>
        <w:t>a</w:t>
      </w:r>
      <w:r w:rsidRPr="003821CB">
        <w:rPr>
          <w:rFonts w:ascii="Times New Roman" w:hAnsi="Times New Roman" w:cs="Times New Roman"/>
          <w:sz w:val="24"/>
          <w:szCs w:val="24"/>
          <w:lang w:val="es-MX"/>
        </w:rPr>
        <w:t xml:space="preserve">norexia </w:t>
      </w:r>
      <w:r w:rsidR="00F65664" w:rsidRPr="003821CB">
        <w:rPr>
          <w:rFonts w:ascii="Times New Roman" w:hAnsi="Times New Roman" w:cs="Times New Roman"/>
          <w:sz w:val="24"/>
          <w:szCs w:val="24"/>
          <w:lang w:val="es-MX"/>
        </w:rPr>
        <w:t>n</w:t>
      </w:r>
      <w:r w:rsidRPr="003821CB">
        <w:rPr>
          <w:rFonts w:ascii="Times New Roman" w:hAnsi="Times New Roman" w:cs="Times New Roman"/>
          <w:sz w:val="24"/>
          <w:szCs w:val="24"/>
          <w:lang w:val="es-MX"/>
        </w:rPr>
        <w:t xml:space="preserve">erviosa, la </w:t>
      </w:r>
      <w:r w:rsidR="00F65664" w:rsidRPr="003821CB">
        <w:rPr>
          <w:rFonts w:ascii="Times New Roman" w:hAnsi="Times New Roman" w:cs="Times New Roman"/>
          <w:sz w:val="24"/>
          <w:szCs w:val="24"/>
          <w:lang w:val="es-MX"/>
        </w:rPr>
        <w:t>b</w:t>
      </w:r>
      <w:r w:rsidRPr="003821CB">
        <w:rPr>
          <w:rFonts w:ascii="Times New Roman" w:hAnsi="Times New Roman" w:cs="Times New Roman"/>
          <w:sz w:val="24"/>
          <w:szCs w:val="24"/>
          <w:lang w:val="es-MX"/>
        </w:rPr>
        <w:t xml:space="preserve">ulimia </w:t>
      </w:r>
      <w:r w:rsidR="00F65664" w:rsidRPr="003821CB">
        <w:rPr>
          <w:rFonts w:ascii="Times New Roman" w:hAnsi="Times New Roman" w:cs="Times New Roman"/>
          <w:sz w:val="24"/>
          <w:szCs w:val="24"/>
          <w:lang w:val="es-MX"/>
        </w:rPr>
        <w:t>n</w:t>
      </w:r>
      <w:r w:rsidRPr="003821CB">
        <w:rPr>
          <w:rFonts w:ascii="Times New Roman" w:hAnsi="Times New Roman" w:cs="Times New Roman"/>
          <w:sz w:val="24"/>
          <w:szCs w:val="24"/>
          <w:lang w:val="es-MX"/>
        </w:rPr>
        <w:t xml:space="preserve">erviosa y el </w:t>
      </w:r>
      <w:r w:rsidR="00F65664"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 por </w:t>
      </w:r>
      <w:r w:rsidR="00F65664" w:rsidRPr="003821CB">
        <w:rPr>
          <w:rFonts w:ascii="Times New Roman" w:hAnsi="Times New Roman" w:cs="Times New Roman"/>
          <w:sz w:val="24"/>
          <w:szCs w:val="24"/>
          <w:lang w:val="es-MX"/>
        </w:rPr>
        <w:t>a</w:t>
      </w:r>
      <w:r w:rsidRPr="003821CB">
        <w:rPr>
          <w:rFonts w:ascii="Times New Roman" w:hAnsi="Times New Roman" w:cs="Times New Roman"/>
          <w:sz w:val="24"/>
          <w:szCs w:val="24"/>
          <w:lang w:val="es-MX"/>
        </w:rPr>
        <w:t xml:space="preserve">tracón porque las preocupaciones en el </w:t>
      </w:r>
      <w:r w:rsidR="00F65664"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 </w:t>
      </w:r>
      <w:r w:rsidR="00F65664" w:rsidRPr="003821CB">
        <w:rPr>
          <w:rFonts w:ascii="Times New Roman" w:hAnsi="Times New Roman" w:cs="Times New Roman"/>
          <w:sz w:val="24"/>
          <w:szCs w:val="24"/>
          <w:lang w:val="es-MX"/>
        </w:rPr>
        <w:t>d</w:t>
      </w:r>
      <w:r w:rsidRPr="003821CB">
        <w:rPr>
          <w:rFonts w:ascii="Times New Roman" w:hAnsi="Times New Roman" w:cs="Times New Roman"/>
          <w:sz w:val="24"/>
          <w:szCs w:val="24"/>
          <w:lang w:val="es-MX"/>
        </w:rPr>
        <w:t xml:space="preserve">ismórfico </w:t>
      </w:r>
      <w:r w:rsidR="00F65664"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 xml:space="preserve">orporal no se limitan a las preocupaciones sobre la imagen corporal (es decir, el bajo peso corporal idealizado). Más bien, las preocupaciones pueden abarcar una variedad de aspectos idealizados de la apariencia. Algunos individuos con </w:t>
      </w:r>
      <w:r w:rsidR="00F65664" w:rsidRPr="003821CB">
        <w:rPr>
          <w:rFonts w:ascii="Times New Roman" w:hAnsi="Times New Roman" w:cs="Times New Roman"/>
          <w:sz w:val="24"/>
          <w:szCs w:val="24"/>
          <w:lang w:val="es-MX"/>
        </w:rPr>
        <w:t>trastorno d</w:t>
      </w:r>
      <w:r w:rsidRPr="003821CB">
        <w:rPr>
          <w:rFonts w:ascii="Times New Roman" w:hAnsi="Times New Roman" w:cs="Times New Roman"/>
          <w:sz w:val="24"/>
          <w:szCs w:val="24"/>
          <w:lang w:val="es-MX"/>
        </w:rPr>
        <w:t xml:space="preserve">ismórfico </w:t>
      </w:r>
      <w:r w:rsidR="00F65664"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 xml:space="preserve">orporal presentan </w:t>
      </w:r>
      <w:r w:rsidR="00F65664" w:rsidRPr="003821CB">
        <w:rPr>
          <w:rFonts w:ascii="Times New Roman" w:hAnsi="Times New Roman" w:cs="Times New Roman"/>
          <w:sz w:val="24"/>
          <w:szCs w:val="24"/>
          <w:lang w:val="es-MX"/>
        </w:rPr>
        <w:t>d</w:t>
      </w:r>
      <w:r w:rsidRPr="003821CB">
        <w:rPr>
          <w:rFonts w:ascii="Times New Roman" w:hAnsi="Times New Roman" w:cs="Times New Roman"/>
          <w:sz w:val="24"/>
          <w:szCs w:val="24"/>
          <w:lang w:val="es-MX"/>
        </w:rPr>
        <w:t xml:space="preserve">ismorfia </w:t>
      </w:r>
      <w:r w:rsidR="00F65664" w:rsidRPr="003821CB">
        <w:rPr>
          <w:rFonts w:ascii="Times New Roman" w:hAnsi="Times New Roman" w:cs="Times New Roman"/>
          <w:sz w:val="24"/>
          <w:szCs w:val="24"/>
          <w:lang w:val="es-MX"/>
        </w:rPr>
        <w:t>m</w:t>
      </w:r>
      <w:r w:rsidRPr="003821CB">
        <w:rPr>
          <w:rFonts w:ascii="Times New Roman" w:hAnsi="Times New Roman" w:cs="Times New Roman"/>
          <w:sz w:val="24"/>
          <w:szCs w:val="24"/>
          <w:lang w:val="es-MX"/>
        </w:rPr>
        <w:t>uscular</w:t>
      </w:r>
      <w:r w:rsidR="00F65664" w:rsidRPr="003821CB">
        <w:rPr>
          <w:rFonts w:ascii="Times New Roman" w:hAnsi="Times New Roman" w:cs="Times New Roman"/>
          <w:sz w:val="24"/>
          <w:szCs w:val="24"/>
          <w:lang w:val="es-MX"/>
        </w:rPr>
        <w:t>,</w:t>
      </w:r>
      <w:r w:rsidRPr="003821CB">
        <w:rPr>
          <w:rFonts w:ascii="Times New Roman" w:hAnsi="Times New Roman" w:cs="Times New Roman"/>
          <w:sz w:val="24"/>
          <w:szCs w:val="24"/>
          <w:lang w:val="es-MX"/>
        </w:rPr>
        <w:t xml:space="preserve"> </w:t>
      </w:r>
      <w:r w:rsidR="00F65664" w:rsidRPr="003821CB">
        <w:rPr>
          <w:rFonts w:ascii="Times New Roman" w:hAnsi="Times New Roman" w:cs="Times New Roman"/>
          <w:sz w:val="24"/>
          <w:szCs w:val="24"/>
        </w:rPr>
        <w:t xml:space="preserve">de modo que están preocupados </w:t>
      </w:r>
      <w:r w:rsidR="00F65664" w:rsidRPr="003821CB">
        <w:rPr>
          <w:rFonts w:ascii="Times New Roman" w:hAnsi="Times New Roman" w:cs="Times New Roman"/>
          <w:sz w:val="24"/>
          <w:szCs w:val="24"/>
        </w:rPr>
        <w:lastRenderedPageBreak/>
        <w:t>por no ser suficientemente musculosos o delgados y, en respuesta, pueden presentar comportamientos alimenticios inusuales (p</w:t>
      </w:r>
      <w:r w:rsidR="0078455D" w:rsidRPr="003821CB">
        <w:rPr>
          <w:rFonts w:ascii="Times New Roman" w:hAnsi="Times New Roman" w:cs="Times New Roman"/>
          <w:sz w:val="24"/>
          <w:szCs w:val="24"/>
        </w:rPr>
        <w:t>.ej.,</w:t>
      </w:r>
      <w:r w:rsidR="00F65664" w:rsidRPr="003821CB">
        <w:rPr>
          <w:rFonts w:ascii="Times New Roman" w:hAnsi="Times New Roman" w:cs="Times New Roman"/>
          <w:sz w:val="24"/>
          <w:szCs w:val="24"/>
        </w:rPr>
        <w:t xml:space="preserve"> consumo excesivo de proteína) o realizar ejercicio excesivo (p</w:t>
      </w:r>
      <w:r w:rsidR="0078455D" w:rsidRPr="003821CB">
        <w:rPr>
          <w:rFonts w:ascii="Times New Roman" w:hAnsi="Times New Roman" w:cs="Times New Roman"/>
          <w:sz w:val="24"/>
          <w:szCs w:val="24"/>
        </w:rPr>
        <w:t>.ej.,</w:t>
      </w:r>
      <w:r w:rsidR="00F65664" w:rsidRPr="003821CB">
        <w:rPr>
          <w:rFonts w:ascii="Times New Roman" w:hAnsi="Times New Roman" w:cs="Times New Roman"/>
          <w:sz w:val="24"/>
          <w:szCs w:val="24"/>
        </w:rPr>
        <w:t xml:space="preserve"> levantamiento de pesas).</w:t>
      </w:r>
      <w:r w:rsidR="00F65664" w:rsidRPr="003821CB">
        <w:rPr>
          <w:rFonts w:ascii="Times New Roman" w:hAnsi="Times New Roman" w:cs="Times New Roman"/>
          <w:i/>
          <w:sz w:val="24"/>
          <w:szCs w:val="24"/>
        </w:rPr>
        <w:t xml:space="preserve"> </w:t>
      </w:r>
      <w:r w:rsidRPr="003821CB">
        <w:rPr>
          <w:rFonts w:ascii="Times New Roman" w:hAnsi="Times New Roman" w:cs="Times New Roman"/>
          <w:sz w:val="24"/>
          <w:szCs w:val="24"/>
          <w:lang w:val="es-MX"/>
        </w:rPr>
        <w:t>En estos casos, los comportamientos relacionados con la dieta y el ejercicio están motivados por el deseo de ser más muscul</w:t>
      </w:r>
      <w:r w:rsidR="00C5251D" w:rsidRPr="003821CB">
        <w:rPr>
          <w:rFonts w:ascii="Times New Roman" w:hAnsi="Times New Roman" w:cs="Times New Roman"/>
          <w:sz w:val="24"/>
          <w:szCs w:val="24"/>
          <w:lang w:val="es-MX"/>
        </w:rPr>
        <w:t>osos</w:t>
      </w:r>
      <w:r w:rsidRPr="003821CB">
        <w:rPr>
          <w:rFonts w:ascii="Times New Roman" w:hAnsi="Times New Roman" w:cs="Times New Roman"/>
          <w:sz w:val="24"/>
          <w:szCs w:val="24"/>
          <w:lang w:val="es-MX"/>
        </w:rPr>
        <w:t xml:space="preserve"> en </w:t>
      </w:r>
      <w:r w:rsidR="00C5251D" w:rsidRPr="003821CB">
        <w:rPr>
          <w:rFonts w:ascii="Times New Roman" w:hAnsi="Times New Roman" w:cs="Times New Roman"/>
          <w:sz w:val="24"/>
          <w:szCs w:val="24"/>
          <w:lang w:val="es-MX"/>
        </w:rPr>
        <w:t>vez</w:t>
      </w:r>
      <w:r w:rsidRPr="003821CB">
        <w:rPr>
          <w:rFonts w:ascii="Times New Roman" w:hAnsi="Times New Roman" w:cs="Times New Roman"/>
          <w:sz w:val="24"/>
          <w:szCs w:val="24"/>
          <w:lang w:val="es-MX"/>
        </w:rPr>
        <w:t xml:space="preserve"> de alcanzar o mantener un bajo peso corporal. Sin embargo, si la idealización de bajo peso corporal es fundamental para la presentación clínica y </w:t>
      </w:r>
      <w:r w:rsidR="009D7D32" w:rsidRPr="003821CB">
        <w:rPr>
          <w:rFonts w:ascii="Times New Roman" w:hAnsi="Times New Roman" w:cs="Times New Roman"/>
          <w:sz w:val="24"/>
          <w:szCs w:val="24"/>
          <w:lang w:val="es-MX"/>
        </w:rPr>
        <w:t>se cumplen todos los requisitos diagnósticos</w:t>
      </w:r>
      <w:r w:rsidRPr="003821CB">
        <w:rPr>
          <w:rFonts w:ascii="Times New Roman" w:hAnsi="Times New Roman" w:cs="Times New Roman"/>
          <w:sz w:val="24"/>
          <w:szCs w:val="24"/>
          <w:lang w:val="es-MX"/>
        </w:rPr>
        <w:t>,</w:t>
      </w:r>
      <w:r w:rsidR="00C5251D" w:rsidRPr="003821CB">
        <w:rPr>
          <w:rFonts w:ascii="Times New Roman" w:hAnsi="Times New Roman" w:cs="Times New Roman"/>
          <w:sz w:val="24"/>
          <w:szCs w:val="24"/>
          <w:lang w:val="es-MX"/>
        </w:rPr>
        <w:t xml:space="preserve"> debe asignarse</w:t>
      </w:r>
      <w:r w:rsidRPr="003821CB">
        <w:rPr>
          <w:rFonts w:ascii="Times New Roman" w:hAnsi="Times New Roman" w:cs="Times New Roman"/>
          <w:sz w:val="24"/>
          <w:szCs w:val="24"/>
          <w:lang w:val="es-MX"/>
        </w:rPr>
        <w:t xml:space="preserve"> un diagnóstico de </w:t>
      </w:r>
      <w:r w:rsidR="00C5251D" w:rsidRPr="003821CB">
        <w:rPr>
          <w:rFonts w:ascii="Times New Roman" w:hAnsi="Times New Roman" w:cs="Times New Roman"/>
          <w:sz w:val="24"/>
          <w:szCs w:val="24"/>
          <w:lang w:val="es-MX"/>
        </w:rPr>
        <w:t>a</w:t>
      </w:r>
      <w:r w:rsidRPr="003821CB">
        <w:rPr>
          <w:rFonts w:ascii="Times New Roman" w:hAnsi="Times New Roman" w:cs="Times New Roman"/>
          <w:sz w:val="24"/>
          <w:szCs w:val="24"/>
          <w:lang w:val="es-MX"/>
        </w:rPr>
        <w:t xml:space="preserve">norexia </w:t>
      </w:r>
      <w:r w:rsidR="00C5251D" w:rsidRPr="003821CB">
        <w:rPr>
          <w:rFonts w:ascii="Times New Roman" w:hAnsi="Times New Roman" w:cs="Times New Roman"/>
          <w:sz w:val="24"/>
          <w:szCs w:val="24"/>
          <w:lang w:val="es-MX"/>
        </w:rPr>
        <w:t>n</w:t>
      </w:r>
      <w:r w:rsidRPr="003821CB">
        <w:rPr>
          <w:rFonts w:ascii="Times New Roman" w:hAnsi="Times New Roman" w:cs="Times New Roman"/>
          <w:sz w:val="24"/>
          <w:szCs w:val="24"/>
          <w:lang w:val="es-MX"/>
        </w:rPr>
        <w:t>erviosa en lugar de</w:t>
      </w:r>
      <w:r w:rsidR="00C5251D" w:rsidRPr="003821CB">
        <w:rPr>
          <w:rFonts w:ascii="Times New Roman" w:hAnsi="Times New Roman" w:cs="Times New Roman"/>
          <w:sz w:val="24"/>
          <w:szCs w:val="24"/>
          <w:lang w:val="es-MX"/>
        </w:rPr>
        <w:t>l de un</w:t>
      </w:r>
      <w:r w:rsidRPr="003821CB">
        <w:rPr>
          <w:rFonts w:ascii="Times New Roman" w:hAnsi="Times New Roman" w:cs="Times New Roman"/>
          <w:sz w:val="24"/>
          <w:szCs w:val="24"/>
          <w:lang w:val="es-MX"/>
        </w:rPr>
        <w:t xml:space="preserve"> </w:t>
      </w:r>
      <w:r w:rsidR="00C5251D" w:rsidRPr="003821CB">
        <w:rPr>
          <w:rFonts w:ascii="Times New Roman" w:hAnsi="Times New Roman" w:cs="Times New Roman"/>
          <w:sz w:val="24"/>
          <w:szCs w:val="24"/>
          <w:lang w:val="es-MX"/>
        </w:rPr>
        <w:t>t</w:t>
      </w:r>
      <w:r w:rsidRPr="003821CB">
        <w:rPr>
          <w:rFonts w:ascii="Times New Roman" w:hAnsi="Times New Roman" w:cs="Times New Roman"/>
          <w:sz w:val="24"/>
          <w:szCs w:val="24"/>
          <w:lang w:val="es-MX"/>
        </w:rPr>
        <w:t xml:space="preserve">rastorno </w:t>
      </w:r>
      <w:r w:rsidR="00C5251D" w:rsidRPr="003821CB">
        <w:rPr>
          <w:rFonts w:ascii="Times New Roman" w:hAnsi="Times New Roman" w:cs="Times New Roman"/>
          <w:sz w:val="24"/>
          <w:szCs w:val="24"/>
          <w:lang w:val="es-MX"/>
        </w:rPr>
        <w:t>d</w:t>
      </w:r>
      <w:r w:rsidRPr="003821CB">
        <w:rPr>
          <w:rFonts w:ascii="Times New Roman" w:hAnsi="Times New Roman" w:cs="Times New Roman"/>
          <w:sz w:val="24"/>
          <w:szCs w:val="24"/>
          <w:lang w:val="es-MX"/>
        </w:rPr>
        <w:t xml:space="preserve">ismórfico </w:t>
      </w:r>
      <w:r w:rsidR="00C5251D"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orporal.</w:t>
      </w:r>
    </w:p>
    <w:p w14:paraId="590F8701" w14:textId="77777777" w:rsidR="00E04045" w:rsidRPr="003821CB" w:rsidRDefault="009D7D32"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t>Límite con la disforia de la integridad corporal</w:t>
      </w:r>
      <w:r w:rsidRPr="003821CB">
        <w:rPr>
          <w:rFonts w:ascii="Times New Roman" w:hAnsi="Times New Roman" w:cs="Times New Roman"/>
          <w:bCs/>
          <w:iCs w:val="0"/>
          <w:sz w:val="24"/>
          <w:szCs w:val="24"/>
          <w:lang w:val="es-MX"/>
        </w:rPr>
        <w:t xml:space="preserve">: La preocupación persistente y la excesiva autoconciencia que experimentan las personas con trastorno dismórfico corporal se deriva de la preocupación de que los demás perciban un aspecto de su cuerpo o apariencia como feo o deformado. Por el contrario, la incomodidad persistente o los sentimientos negativos intensos sobre una parte del cuerpo en particular (más comúnmente uno o ambos brazos o piernas) que experimentan las personas con la rara condición de disforia de integridad corporal se deriva de la sensación de que una parte de su cuerpo es ajena o la forma en que su cuerpo está configurado es incorrecta o antinatural. Esto lleva al deseo de amputar o deshacerse de una parte del cuerpo en particular, en lugar de desear mejorar su apariencia. </w:t>
      </w:r>
    </w:p>
    <w:p w14:paraId="7A8B221E" w14:textId="67F60726" w:rsidR="00F34D4D" w:rsidRPr="003821CB" w:rsidRDefault="00F34D4D" w:rsidP="0035497F">
      <w:pPr>
        <w:jc w:val="left"/>
        <w:rPr>
          <w:rFonts w:ascii="Times New Roman" w:hAnsi="Times New Roman" w:cs="Times New Roman"/>
          <w:i/>
          <w:sz w:val="24"/>
          <w:szCs w:val="24"/>
        </w:rPr>
      </w:pPr>
      <w:r w:rsidRPr="003821CB">
        <w:rPr>
          <w:rFonts w:ascii="Times New Roman" w:hAnsi="Times New Roman" w:cs="Times New Roman"/>
          <w:b/>
          <w:i/>
          <w:sz w:val="24"/>
          <w:szCs w:val="24"/>
          <w:lang w:val="es-MX"/>
        </w:rPr>
        <w:t xml:space="preserve">Límite con </w:t>
      </w:r>
      <w:r w:rsidR="009D7D32" w:rsidRPr="003821CB">
        <w:rPr>
          <w:rFonts w:ascii="Times New Roman" w:hAnsi="Times New Roman" w:cs="Times New Roman"/>
          <w:b/>
          <w:i/>
          <w:sz w:val="24"/>
          <w:szCs w:val="24"/>
          <w:lang w:val="es-MX"/>
        </w:rPr>
        <w:t>discordancia</w:t>
      </w:r>
      <w:r w:rsidRPr="003821CB">
        <w:rPr>
          <w:rFonts w:ascii="Times New Roman" w:hAnsi="Times New Roman" w:cs="Times New Roman"/>
          <w:b/>
          <w:i/>
          <w:sz w:val="24"/>
          <w:szCs w:val="24"/>
          <w:lang w:val="es-MX"/>
        </w:rPr>
        <w:t xml:space="preserve"> de </w:t>
      </w:r>
      <w:r w:rsidR="00766992" w:rsidRPr="003821CB">
        <w:rPr>
          <w:rFonts w:ascii="Times New Roman" w:hAnsi="Times New Roman" w:cs="Times New Roman"/>
          <w:b/>
          <w:i/>
          <w:sz w:val="24"/>
          <w:szCs w:val="24"/>
          <w:lang w:val="es-MX"/>
        </w:rPr>
        <w:t>g</w:t>
      </w:r>
      <w:r w:rsidRPr="003821CB">
        <w:rPr>
          <w:rFonts w:ascii="Times New Roman" w:hAnsi="Times New Roman" w:cs="Times New Roman"/>
          <w:b/>
          <w:i/>
          <w:sz w:val="24"/>
          <w:szCs w:val="24"/>
          <w:lang w:val="es-MX"/>
        </w:rPr>
        <w:t>énero e</w:t>
      </w:r>
      <w:r w:rsidR="00766992" w:rsidRPr="003821CB">
        <w:rPr>
          <w:rFonts w:ascii="Times New Roman" w:hAnsi="Times New Roman" w:cs="Times New Roman"/>
          <w:b/>
          <w:i/>
          <w:sz w:val="24"/>
          <w:szCs w:val="24"/>
          <w:lang w:val="es-MX"/>
        </w:rPr>
        <w:t>n</w:t>
      </w:r>
      <w:r w:rsidRPr="003821CB">
        <w:rPr>
          <w:rFonts w:ascii="Times New Roman" w:hAnsi="Times New Roman" w:cs="Times New Roman"/>
          <w:b/>
          <w:i/>
          <w:sz w:val="24"/>
          <w:szCs w:val="24"/>
          <w:lang w:val="es-MX"/>
        </w:rPr>
        <w:t xml:space="preserve"> la </w:t>
      </w:r>
      <w:r w:rsidR="00766992" w:rsidRPr="003821CB">
        <w:rPr>
          <w:rFonts w:ascii="Times New Roman" w:hAnsi="Times New Roman" w:cs="Times New Roman"/>
          <w:b/>
          <w:i/>
          <w:sz w:val="24"/>
          <w:szCs w:val="24"/>
          <w:lang w:val="es-MX"/>
        </w:rPr>
        <w:t>a</w:t>
      </w:r>
      <w:r w:rsidRPr="003821CB">
        <w:rPr>
          <w:rFonts w:ascii="Times New Roman" w:hAnsi="Times New Roman" w:cs="Times New Roman"/>
          <w:b/>
          <w:i/>
          <w:sz w:val="24"/>
          <w:szCs w:val="24"/>
          <w:lang w:val="es-MX"/>
        </w:rPr>
        <w:t>dolescencia</w:t>
      </w:r>
      <w:r w:rsidR="009D7D32" w:rsidRPr="003821CB">
        <w:rPr>
          <w:rFonts w:ascii="Times New Roman" w:hAnsi="Times New Roman" w:cs="Times New Roman"/>
          <w:b/>
          <w:i/>
          <w:sz w:val="24"/>
          <w:szCs w:val="24"/>
          <w:lang w:val="es-MX"/>
        </w:rPr>
        <w:t>,</w:t>
      </w:r>
      <w:r w:rsidRPr="003821CB">
        <w:rPr>
          <w:rFonts w:ascii="Times New Roman" w:hAnsi="Times New Roman" w:cs="Times New Roman"/>
          <w:b/>
          <w:i/>
          <w:sz w:val="24"/>
          <w:szCs w:val="24"/>
          <w:lang w:val="es-MX"/>
        </w:rPr>
        <w:t xml:space="preserve"> la </w:t>
      </w:r>
      <w:r w:rsidR="00766992" w:rsidRPr="003821CB">
        <w:rPr>
          <w:rFonts w:ascii="Times New Roman" w:hAnsi="Times New Roman" w:cs="Times New Roman"/>
          <w:b/>
          <w:i/>
          <w:sz w:val="24"/>
          <w:szCs w:val="24"/>
          <w:lang w:val="es-MX"/>
        </w:rPr>
        <w:t xml:space="preserve">adultez </w:t>
      </w:r>
      <w:r w:rsidR="009D7D32" w:rsidRPr="003821CB">
        <w:rPr>
          <w:rFonts w:ascii="Times New Roman" w:hAnsi="Times New Roman" w:cs="Times New Roman"/>
          <w:b/>
          <w:i/>
          <w:sz w:val="24"/>
          <w:szCs w:val="24"/>
          <w:lang w:val="es-MX"/>
        </w:rPr>
        <w:t xml:space="preserve">y en </w:t>
      </w:r>
      <w:r w:rsidRPr="003821CB">
        <w:rPr>
          <w:rFonts w:ascii="Times New Roman" w:hAnsi="Times New Roman" w:cs="Times New Roman"/>
          <w:b/>
          <w:i/>
          <w:sz w:val="24"/>
          <w:szCs w:val="24"/>
          <w:lang w:val="es-MX"/>
        </w:rPr>
        <w:t xml:space="preserve">la </w:t>
      </w:r>
      <w:r w:rsidR="00766992" w:rsidRPr="003821CB">
        <w:rPr>
          <w:rFonts w:ascii="Times New Roman" w:hAnsi="Times New Roman" w:cs="Times New Roman"/>
          <w:b/>
          <w:i/>
          <w:sz w:val="24"/>
          <w:szCs w:val="24"/>
          <w:lang w:val="es-MX"/>
        </w:rPr>
        <w:t>n</w:t>
      </w:r>
      <w:r w:rsidRPr="003821CB">
        <w:rPr>
          <w:rFonts w:ascii="Times New Roman" w:hAnsi="Times New Roman" w:cs="Times New Roman"/>
          <w:b/>
          <w:i/>
          <w:sz w:val="24"/>
          <w:szCs w:val="24"/>
          <w:lang w:val="es-MX"/>
        </w:rPr>
        <w:t>iñez</w:t>
      </w:r>
      <w:r w:rsidRPr="003821CB">
        <w:rPr>
          <w:rFonts w:ascii="Times New Roman" w:hAnsi="Times New Roman" w:cs="Times New Roman"/>
          <w:sz w:val="24"/>
          <w:szCs w:val="24"/>
          <w:lang w:val="es-MX"/>
        </w:rPr>
        <w:t xml:space="preserve">: La </w:t>
      </w:r>
      <w:r w:rsidR="009D7D32" w:rsidRPr="003821CB">
        <w:rPr>
          <w:rFonts w:ascii="Times New Roman" w:hAnsi="Times New Roman" w:cs="Times New Roman"/>
          <w:sz w:val="24"/>
          <w:szCs w:val="24"/>
          <w:lang w:val="es-MX"/>
        </w:rPr>
        <w:t>discordancia</w:t>
      </w:r>
      <w:r w:rsidRPr="003821CB">
        <w:rPr>
          <w:rFonts w:ascii="Times New Roman" w:hAnsi="Times New Roman" w:cs="Times New Roman"/>
          <w:sz w:val="24"/>
          <w:szCs w:val="24"/>
          <w:lang w:val="es-MX"/>
        </w:rPr>
        <w:t xml:space="preserve"> de </w:t>
      </w:r>
      <w:r w:rsidR="005779C1" w:rsidRPr="003821CB">
        <w:rPr>
          <w:rFonts w:ascii="Times New Roman" w:hAnsi="Times New Roman" w:cs="Times New Roman"/>
          <w:sz w:val="24"/>
          <w:szCs w:val="24"/>
          <w:lang w:val="es-MX"/>
        </w:rPr>
        <w:t>género en la</w:t>
      </w:r>
      <w:r w:rsidRPr="003821CB">
        <w:rPr>
          <w:rFonts w:ascii="Times New Roman" w:hAnsi="Times New Roman" w:cs="Times New Roman"/>
          <w:sz w:val="24"/>
          <w:szCs w:val="24"/>
          <w:lang w:val="es-MX"/>
        </w:rPr>
        <w:t xml:space="preserve"> </w:t>
      </w:r>
      <w:r w:rsidR="005779C1" w:rsidRPr="003821CB">
        <w:rPr>
          <w:rFonts w:ascii="Times New Roman" w:hAnsi="Times New Roman" w:cs="Times New Roman"/>
          <w:sz w:val="24"/>
          <w:szCs w:val="24"/>
          <w:lang w:val="es-MX"/>
        </w:rPr>
        <w:t>a</w:t>
      </w:r>
      <w:r w:rsidRPr="003821CB">
        <w:rPr>
          <w:rFonts w:ascii="Times New Roman" w:hAnsi="Times New Roman" w:cs="Times New Roman"/>
          <w:sz w:val="24"/>
          <w:szCs w:val="24"/>
          <w:lang w:val="es-MX"/>
        </w:rPr>
        <w:t xml:space="preserve">dolescencia y </w:t>
      </w:r>
      <w:r w:rsidR="005779C1" w:rsidRPr="003821CB">
        <w:rPr>
          <w:rFonts w:ascii="Times New Roman" w:hAnsi="Times New Roman" w:cs="Times New Roman"/>
          <w:sz w:val="24"/>
          <w:szCs w:val="24"/>
          <w:lang w:val="es-MX"/>
        </w:rPr>
        <w:t xml:space="preserve">la </w:t>
      </w:r>
      <w:r w:rsidR="00E04045" w:rsidRPr="003821CB">
        <w:rPr>
          <w:rFonts w:ascii="Times New Roman" w:hAnsi="Times New Roman" w:cs="Times New Roman"/>
          <w:sz w:val="24"/>
          <w:szCs w:val="24"/>
          <w:lang w:val="es-MX"/>
        </w:rPr>
        <w:t xml:space="preserve">edad </w:t>
      </w:r>
      <w:r w:rsidR="00D27753" w:rsidRPr="003821CB">
        <w:rPr>
          <w:rFonts w:ascii="Times New Roman" w:hAnsi="Times New Roman" w:cs="Times New Roman"/>
          <w:sz w:val="24"/>
          <w:szCs w:val="24"/>
          <w:lang w:val="es-MX"/>
        </w:rPr>
        <w:t>adulta,</w:t>
      </w:r>
      <w:r w:rsidRPr="003821CB">
        <w:rPr>
          <w:rFonts w:ascii="Times New Roman" w:hAnsi="Times New Roman" w:cs="Times New Roman"/>
          <w:sz w:val="24"/>
          <w:szCs w:val="24"/>
          <w:lang w:val="es-MX"/>
        </w:rPr>
        <w:t xml:space="preserve"> así como </w:t>
      </w:r>
      <w:r w:rsidR="005779C1" w:rsidRPr="003821CB">
        <w:rPr>
          <w:rFonts w:ascii="Times New Roman" w:hAnsi="Times New Roman" w:cs="Times New Roman"/>
          <w:sz w:val="24"/>
          <w:szCs w:val="24"/>
          <w:lang w:val="es-MX"/>
        </w:rPr>
        <w:t xml:space="preserve">la </w:t>
      </w:r>
      <w:r w:rsidR="009D7D32" w:rsidRPr="003821CB">
        <w:rPr>
          <w:rFonts w:ascii="Times New Roman" w:hAnsi="Times New Roman" w:cs="Times New Roman"/>
          <w:sz w:val="24"/>
          <w:szCs w:val="24"/>
          <w:lang w:val="es-MX"/>
        </w:rPr>
        <w:t>discordancia</w:t>
      </w:r>
      <w:r w:rsidRPr="003821CB">
        <w:rPr>
          <w:rFonts w:ascii="Times New Roman" w:hAnsi="Times New Roman" w:cs="Times New Roman"/>
          <w:sz w:val="24"/>
          <w:szCs w:val="24"/>
          <w:lang w:val="es-MX"/>
        </w:rPr>
        <w:t xml:space="preserve"> de </w:t>
      </w:r>
      <w:r w:rsidR="005779C1" w:rsidRPr="003821CB">
        <w:rPr>
          <w:rFonts w:ascii="Times New Roman" w:hAnsi="Times New Roman" w:cs="Times New Roman"/>
          <w:sz w:val="24"/>
          <w:szCs w:val="24"/>
          <w:lang w:val="es-MX"/>
        </w:rPr>
        <w:t>g</w:t>
      </w:r>
      <w:r w:rsidRPr="003821CB">
        <w:rPr>
          <w:rFonts w:ascii="Times New Roman" w:hAnsi="Times New Roman" w:cs="Times New Roman"/>
          <w:sz w:val="24"/>
          <w:szCs w:val="24"/>
          <w:lang w:val="es-MX"/>
        </w:rPr>
        <w:t xml:space="preserve">énero </w:t>
      </w:r>
      <w:r w:rsidR="005779C1" w:rsidRPr="003821CB">
        <w:rPr>
          <w:rFonts w:ascii="Times New Roman" w:hAnsi="Times New Roman" w:cs="Times New Roman"/>
          <w:sz w:val="24"/>
          <w:szCs w:val="24"/>
          <w:lang w:val="es-MX"/>
        </w:rPr>
        <w:t>en la</w:t>
      </w:r>
      <w:r w:rsidRPr="003821CB">
        <w:rPr>
          <w:rFonts w:ascii="Times New Roman" w:hAnsi="Times New Roman" w:cs="Times New Roman"/>
          <w:sz w:val="24"/>
          <w:szCs w:val="24"/>
          <w:lang w:val="es-MX"/>
        </w:rPr>
        <w:t xml:space="preserve"> </w:t>
      </w:r>
      <w:r w:rsidR="005779C1" w:rsidRPr="003821CB">
        <w:rPr>
          <w:rFonts w:ascii="Times New Roman" w:hAnsi="Times New Roman" w:cs="Times New Roman"/>
          <w:sz w:val="24"/>
          <w:szCs w:val="24"/>
          <w:lang w:val="es-MX"/>
        </w:rPr>
        <w:t>n</w:t>
      </w:r>
      <w:r w:rsidRPr="003821CB">
        <w:rPr>
          <w:rFonts w:ascii="Times New Roman" w:hAnsi="Times New Roman" w:cs="Times New Roman"/>
          <w:sz w:val="24"/>
          <w:szCs w:val="24"/>
          <w:lang w:val="es-MX"/>
        </w:rPr>
        <w:t xml:space="preserve">iñez </w:t>
      </w:r>
      <w:r w:rsidR="005779C1" w:rsidRPr="003821CB">
        <w:rPr>
          <w:rFonts w:ascii="Times New Roman" w:hAnsi="Times New Roman" w:cs="Times New Roman"/>
          <w:sz w:val="24"/>
          <w:szCs w:val="24"/>
          <w:lang w:val="es-MX"/>
        </w:rPr>
        <w:t>se distinguen del t</w:t>
      </w:r>
      <w:r w:rsidRPr="003821CB">
        <w:rPr>
          <w:rFonts w:ascii="Times New Roman" w:hAnsi="Times New Roman" w:cs="Times New Roman"/>
          <w:sz w:val="24"/>
          <w:szCs w:val="24"/>
          <w:lang w:val="es-MX"/>
        </w:rPr>
        <w:t xml:space="preserve">rastorno </w:t>
      </w:r>
      <w:r w:rsidR="005779C1" w:rsidRPr="003821CB">
        <w:rPr>
          <w:rFonts w:ascii="Times New Roman" w:hAnsi="Times New Roman" w:cs="Times New Roman"/>
          <w:sz w:val="24"/>
          <w:szCs w:val="24"/>
          <w:lang w:val="es-MX"/>
        </w:rPr>
        <w:t>d</w:t>
      </w:r>
      <w:r w:rsidRPr="003821CB">
        <w:rPr>
          <w:rFonts w:ascii="Times New Roman" w:hAnsi="Times New Roman" w:cs="Times New Roman"/>
          <w:sz w:val="24"/>
          <w:szCs w:val="24"/>
          <w:lang w:val="es-MX"/>
        </w:rPr>
        <w:t xml:space="preserve">ismórfico </w:t>
      </w:r>
      <w:r w:rsidR="005779C1" w:rsidRPr="003821CB">
        <w:rPr>
          <w:rFonts w:ascii="Times New Roman" w:hAnsi="Times New Roman" w:cs="Times New Roman"/>
          <w:sz w:val="24"/>
          <w:szCs w:val="24"/>
          <w:lang w:val="es-MX"/>
        </w:rPr>
        <w:t>c</w:t>
      </w:r>
      <w:r w:rsidRPr="003821CB">
        <w:rPr>
          <w:rFonts w:ascii="Times New Roman" w:hAnsi="Times New Roman" w:cs="Times New Roman"/>
          <w:sz w:val="24"/>
          <w:szCs w:val="24"/>
          <w:lang w:val="es-MX"/>
        </w:rPr>
        <w:t xml:space="preserve">orporal </w:t>
      </w:r>
      <w:r w:rsidR="005779C1" w:rsidRPr="003821CB">
        <w:rPr>
          <w:rFonts w:ascii="Times New Roman" w:hAnsi="Times New Roman" w:cs="Times New Roman"/>
          <w:sz w:val="24"/>
          <w:szCs w:val="24"/>
          <w:lang w:val="es-MX"/>
        </w:rPr>
        <w:t>porque</w:t>
      </w:r>
      <w:r w:rsidRPr="003821CB">
        <w:rPr>
          <w:rFonts w:ascii="Times New Roman" w:hAnsi="Times New Roman" w:cs="Times New Roman"/>
          <w:sz w:val="24"/>
          <w:szCs w:val="24"/>
          <w:lang w:val="es-MX"/>
        </w:rPr>
        <w:t xml:space="preserve"> en estas condiciones la preocupación con aspectos de apariencia corporal no es delirante y </w:t>
      </w:r>
      <w:r w:rsidR="005779C1" w:rsidRPr="003821CB">
        <w:rPr>
          <w:rFonts w:ascii="Times New Roman" w:hAnsi="Times New Roman" w:cs="Times New Roman"/>
          <w:sz w:val="24"/>
          <w:szCs w:val="24"/>
          <w:lang w:val="es-MX"/>
        </w:rPr>
        <w:t>s</w:t>
      </w:r>
      <w:r w:rsidRPr="003821CB">
        <w:rPr>
          <w:rFonts w:ascii="Times New Roman" w:hAnsi="Times New Roman" w:cs="Times New Roman"/>
          <w:sz w:val="24"/>
          <w:szCs w:val="24"/>
          <w:lang w:val="es-MX"/>
        </w:rPr>
        <w:t>e centra exclusivamente en la experiencia del individuo de una marcada inc</w:t>
      </w:r>
      <w:r w:rsidR="00E04045" w:rsidRPr="003821CB">
        <w:rPr>
          <w:rFonts w:ascii="Times New Roman" w:hAnsi="Times New Roman" w:cs="Times New Roman"/>
          <w:sz w:val="24"/>
          <w:szCs w:val="24"/>
          <w:lang w:val="es-MX"/>
        </w:rPr>
        <w:t>o</w:t>
      </w:r>
      <w:r w:rsidR="009D7D32" w:rsidRPr="003821CB">
        <w:rPr>
          <w:rFonts w:ascii="Times New Roman" w:hAnsi="Times New Roman" w:cs="Times New Roman"/>
          <w:sz w:val="24"/>
          <w:szCs w:val="24"/>
          <w:lang w:val="es-MX"/>
        </w:rPr>
        <w:t>nformidad</w:t>
      </w:r>
      <w:r w:rsidRPr="003821CB">
        <w:rPr>
          <w:rFonts w:ascii="Times New Roman" w:hAnsi="Times New Roman" w:cs="Times New Roman"/>
          <w:sz w:val="24"/>
          <w:szCs w:val="24"/>
          <w:lang w:val="es-MX"/>
        </w:rPr>
        <w:t xml:space="preserve"> entre </w:t>
      </w:r>
      <w:r w:rsidR="001D1964" w:rsidRPr="003821CB">
        <w:rPr>
          <w:rFonts w:ascii="Times New Roman" w:hAnsi="Times New Roman" w:cs="Times New Roman"/>
          <w:sz w:val="24"/>
          <w:szCs w:val="24"/>
          <w:lang w:val="es-MX"/>
        </w:rPr>
        <w:t>la experiencia o expre</w:t>
      </w:r>
      <w:r w:rsidR="005779C1" w:rsidRPr="003821CB">
        <w:rPr>
          <w:rFonts w:ascii="Times New Roman" w:hAnsi="Times New Roman" w:cs="Times New Roman"/>
          <w:sz w:val="24"/>
          <w:szCs w:val="24"/>
          <w:lang w:val="es-MX"/>
        </w:rPr>
        <w:t>si</w:t>
      </w:r>
      <w:r w:rsidR="001D1964" w:rsidRPr="003821CB">
        <w:rPr>
          <w:rFonts w:ascii="Times New Roman" w:hAnsi="Times New Roman" w:cs="Times New Roman"/>
          <w:sz w:val="24"/>
          <w:szCs w:val="24"/>
          <w:lang w:val="es-MX"/>
        </w:rPr>
        <w:t>ó</w:t>
      </w:r>
      <w:r w:rsidR="005779C1" w:rsidRPr="003821CB">
        <w:rPr>
          <w:rFonts w:ascii="Times New Roman" w:hAnsi="Times New Roman" w:cs="Times New Roman"/>
          <w:sz w:val="24"/>
          <w:szCs w:val="24"/>
          <w:lang w:val="es-MX"/>
        </w:rPr>
        <w:t>n de su género</w:t>
      </w:r>
      <w:r w:rsidRPr="003821CB">
        <w:rPr>
          <w:rFonts w:ascii="Times New Roman" w:hAnsi="Times New Roman" w:cs="Times New Roman"/>
          <w:sz w:val="24"/>
          <w:szCs w:val="24"/>
          <w:lang w:val="es-MX"/>
        </w:rPr>
        <w:t xml:space="preserve"> y su sexo biológico. Una consecuencia común es que los individuos indican claramente un deseo de alterar sus características sexuales primarias y secundarias </w:t>
      </w:r>
      <w:r w:rsidR="005779C1" w:rsidRPr="003821CB">
        <w:rPr>
          <w:rFonts w:ascii="Times New Roman" w:hAnsi="Times New Roman" w:cs="Times New Roman"/>
          <w:sz w:val="24"/>
          <w:szCs w:val="24"/>
          <w:lang w:val="es-MX"/>
        </w:rPr>
        <w:t>para que coincidan con la experiencia o expresi</w:t>
      </w:r>
      <w:r w:rsidR="001D1964" w:rsidRPr="003821CB">
        <w:rPr>
          <w:rFonts w:ascii="Times New Roman" w:hAnsi="Times New Roman" w:cs="Times New Roman"/>
          <w:sz w:val="24"/>
          <w:szCs w:val="24"/>
          <w:lang w:val="es-MX"/>
        </w:rPr>
        <w:t>ó</w:t>
      </w:r>
      <w:r w:rsidR="005779C1" w:rsidRPr="003821CB">
        <w:rPr>
          <w:rFonts w:ascii="Times New Roman" w:hAnsi="Times New Roman" w:cs="Times New Roman"/>
          <w:sz w:val="24"/>
          <w:szCs w:val="24"/>
          <w:lang w:val="es-MX"/>
        </w:rPr>
        <w:t xml:space="preserve">n de su </w:t>
      </w:r>
      <w:r w:rsidRPr="003821CB">
        <w:rPr>
          <w:rFonts w:ascii="Times New Roman" w:hAnsi="Times New Roman" w:cs="Times New Roman"/>
          <w:sz w:val="24"/>
          <w:szCs w:val="24"/>
          <w:lang w:val="es-MX"/>
        </w:rPr>
        <w:t>género.</w:t>
      </w:r>
    </w:p>
    <w:p w14:paraId="46A8DF9F" w14:textId="310DAD82" w:rsidR="00F34D4D" w:rsidRPr="003821CB" w:rsidRDefault="00F34D4D" w:rsidP="0035497F">
      <w:pPr>
        <w:numPr>
          <w:ilvl w:val="0"/>
          <w:numId w:val="0"/>
        </w:numPr>
        <w:ind w:left="360"/>
        <w:jc w:val="left"/>
        <w:rPr>
          <w:rFonts w:ascii="Times New Roman" w:hAnsi="Times New Roman" w:cs="Times New Roman"/>
          <w:sz w:val="24"/>
          <w:szCs w:val="24"/>
        </w:rPr>
      </w:pPr>
    </w:p>
    <w:p w14:paraId="74C62778" w14:textId="77777777" w:rsidR="000613CF" w:rsidRPr="003821CB" w:rsidRDefault="000613CF" w:rsidP="0035497F">
      <w:pPr>
        <w:numPr>
          <w:ilvl w:val="0"/>
          <w:numId w:val="0"/>
        </w:numPr>
        <w:ind w:left="360"/>
        <w:jc w:val="left"/>
        <w:rPr>
          <w:rFonts w:ascii="Times New Roman" w:hAnsi="Times New Roman" w:cs="Times New Roman"/>
          <w:sz w:val="24"/>
          <w:szCs w:val="24"/>
        </w:rPr>
      </w:pPr>
    </w:p>
    <w:p w14:paraId="09E85250" w14:textId="7EDCCE5A" w:rsidR="00E0759A" w:rsidRPr="003821CB" w:rsidRDefault="005902DE" w:rsidP="0035497F">
      <w:pPr>
        <w:numPr>
          <w:ilvl w:val="0"/>
          <w:numId w:val="0"/>
        </w:numPr>
        <w:ind w:left="360" w:hanging="360"/>
        <w:jc w:val="left"/>
        <w:rPr>
          <w:rFonts w:ascii="Times New Roman" w:hAnsi="Times New Roman" w:cs="Times New Roman"/>
          <w:b/>
          <w:iCs w:val="0"/>
          <w:sz w:val="24"/>
          <w:szCs w:val="24"/>
          <w:u w:val="single"/>
        </w:rPr>
      </w:pPr>
      <w:r w:rsidRPr="003821CB">
        <w:rPr>
          <w:rFonts w:ascii="Times New Roman" w:hAnsi="Times New Roman" w:cs="Times New Roman"/>
          <w:b/>
          <w:iCs w:val="0"/>
          <w:sz w:val="24"/>
          <w:szCs w:val="24"/>
          <w:u w:val="single"/>
        </w:rPr>
        <w:t>6B22</w:t>
      </w:r>
      <w:r w:rsidR="00E0759A" w:rsidRPr="003821CB">
        <w:rPr>
          <w:rFonts w:ascii="Times New Roman" w:hAnsi="Times New Roman" w:cs="Times New Roman"/>
          <w:b/>
          <w:iCs w:val="0"/>
          <w:sz w:val="24"/>
          <w:szCs w:val="24"/>
          <w:u w:val="single"/>
        </w:rPr>
        <w:t xml:space="preserve"> Trastorno de </w:t>
      </w:r>
      <w:r w:rsidR="00672C3A" w:rsidRPr="003821CB">
        <w:rPr>
          <w:rFonts w:ascii="Times New Roman" w:hAnsi="Times New Roman" w:cs="Times New Roman"/>
          <w:b/>
          <w:iCs w:val="0"/>
          <w:sz w:val="24"/>
          <w:szCs w:val="24"/>
          <w:u w:val="single"/>
        </w:rPr>
        <w:t>r</w:t>
      </w:r>
      <w:r w:rsidR="00E0759A" w:rsidRPr="003821CB">
        <w:rPr>
          <w:rFonts w:ascii="Times New Roman" w:hAnsi="Times New Roman" w:cs="Times New Roman"/>
          <w:b/>
          <w:iCs w:val="0"/>
          <w:sz w:val="24"/>
          <w:szCs w:val="24"/>
          <w:u w:val="single"/>
        </w:rPr>
        <w:t xml:space="preserve">eferencia </w:t>
      </w:r>
      <w:r w:rsidR="00C81915">
        <w:rPr>
          <w:rFonts w:ascii="Times New Roman" w:hAnsi="Times New Roman" w:cs="Times New Roman"/>
          <w:b/>
          <w:iCs w:val="0"/>
          <w:sz w:val="24"/>
          <w:szCs w:val="24"/>
          <w:u w:val="single"/>
        </w:rPr>
        <w:t>olfativa</w:t>
      </w:r>
    </w:p>
    <w:p w14:paraId="30AA7D03" w14:textId="77777777" w:rsidR="00E0759A" w:rsidRPr="003821CB" w:rsidRDefault="00E0759A" w:rsidP="0035497F">
      <w:pPr>
        <w:numPr>
          <w:ilvl w:val="0"/>
          <w:numId w:val="0"/>
        </w:numPr>
        <w:ind w:left="360" w:hanging="360"/>
        <w:jc w:val="left"/>
        <w:rPr>
          <w:rFonts w:ascii="Times New Roman" w:hAnsi="Times New Roman" w:cs="Times New Roman"/>
          <w:sz w:val="24"/>
          <w:szCs w:val="24"/>
        </w:rPr>
      </w:pPr>
    </w:p>
    <w:p w14:paraId="178AAD8A" w14:textId="77777777" w:rsidR="00E0759A" w:rsidRPr="003821CB" w:rsidRDefault="0052018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esenciales (r</w:t>
      </w:r>
      <w:r w:rsidR="00E0759A" w:rsidRPr="003821CB">
        <w:rPr>
          <w:rFonts w:ascii="Times New Roman" w:hAnsi="Times New Roman" w:cs="Times New Roman"/>
          <w:i/>
          <w:sz w:val="24"/>
          <w:szCs w:val="24"/>
        </w:rPr>
        <w:t>equeridas):</w:t>
      </w:r>
    </w:p>
    <w:p w14:paraId="3E304B9E" w14:textId="77777777" w:rsidR="00E0759A" w:rsidRPr="003821CB" w:rsidRDefault="00E0759A" w:rsidP="0035497F">
      <w:pPr>
        <w:numPr>
          <w:ilvl w:val="0"/>
          <w:numId w:val="0"/>
        </w:numPr>
        <w:jc w:val="left"/>
        <w:rPr>
          <w:rFonts w:ascii="Times New Roman" w:hAnsi="Times New Roman" w:cs="Times New Roman"/>
          <w:sz w:val="24"/>
          <w:szCs w:val="24"/>
        </w:rPr>
      </w:pPr>
    </w:p>
    <w:p w14:paraId="5DD1C6FC" w14:textId="320742B5"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Preocupación persistente </w:t>
      </w:r>
      <w:r w:rsidR="0052018A" w:rsidRPr="003821CB">
        <w:rPr>
          <w:rFonts w:ascii="Times New Roman" w:hAnsi="Times New Roman" w:cs="Times New Roman"/>
          <w:sz w:val="24"/>
          <w:szCs w:val="24"/>
        </w:rPr>
        <w:t>p</w:t>
      </w:r>
      <w:r w:rsidRPr="003821CB">
        <w:rPr>
          <w:rFonts w:ascii="Times New Roman" w:hAnsi="Times New Roman" w:cs="Times New Roman"/>
          <w:sz w:val="24"/>
          <w:szCs w:val="24"/>
        </w:rPr>
        <w:t>or la emisión percibida de un olor repugnante o mal olor corporal o mal aliento (</w:t>
      </w:r>
      <w:r w:rsidR="0052018A" w:rsidRPr="003821CB">
        <w:rPr>
          <w:rFonts w:ascii="Times New Roman" w:hAnsi="Times New Roman" w:cs="Times New Roman"/>
          <w:sz w:val="24"/>
          <w:szCs w:val="24"/>
        </w:rPr>
        <w:t>p</w:t>
      </w:r>
      <w:r w:rsidR="00EE5DD3" w:rsidRPr="003821CB">
        <w:rPr>
          <w:rFonts w:ascii="Times New Roman" w:hAnsi="Times New Roman" w:cs="Times New Roman"/>
          <w:sz w:val="24"/>
          <w:szCs w:val="24"/>
        </w:rPr>
        <w:t>.ej.,</w:t>
      </w:r>
      <w:r w:rsidRPr="003821CB">
        <w:rPr>
          <w:rFonts w:ascii="Times New Roman" w:hAnsi="Times New Roman" w:cs="Times New Roman"/>
          <w:sz w:val="24"/>
          <w:szCs w:val="24"/>
        </w:rPr>
        <w:t xml:space="preserve"> halitosis), ya sea imperceptible o ligeramente perceptible por los demás, de tal manera que las preocupaciones del individuo son claramente desproporcionadas con respecto al olor, si lo hay.</w:t>
      </w:r>
    </w:p>
    <w:p w14:paraId="53CBA28A" w14:textId="77777777"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Autoconciencia excesiva sobre un olor percibido, a menudo incl</w:t>
      </w:r>
      <w:r w:rsidR="0052018A" w:rsidRPr="003821CB">
        <w:rPr>
          <w:rFonts w:ascii="Times New Roman" w:hAnsi="Times New Roman" w:cs="Times New Roman"/>
          <w:sz w:val="24"/>
          <w:szCs w:val="24"/>
        </w:rPr>
        <w:t xml:space="preserve">uyendo ideas de </w:t>
      </w:r>
      <w:proofErr w:type="spellStart"/>
      <w:r w:rsidR="0052018A" w:rsidRPr="003821CB">
        <w:rPr>
          <w:rFonts w:ascii="Times New Roman" w:hAnsi="Times New Roman" w:cs="Times New Roman"/>
          <w:sz w:val="24"/>
          <w:szCs w:val="24"/>
        </w:rPr>
        <w:t>autoreferencia</w:t>
      </w:r>
      <w:proofErr w:type="spellEnd"/>
      <w:r w:rsidR="0052018A" w:rsidRPr="003821CB">
        <w:rPr>
          <w:rFonts w:ascii="Times New Roman" w:hAnsi="Times New Roman" w:cs="Times New Roman"/>
          <w:sz w:val="24"/>
          <w:szCs w:val="24"/>
        </w:rPr>
        <w:t xml:space="preserve"> (</w:t>
      </w:r>
      <w:r w:rsidRPr="003821CB">
        <w:rPr>
          <w:rFonts w:ascii="Times New Roman" w:hAnsi="Times New Roman" w:cs="Times New Roman"/>
          <w:sz w:val="24"/>
          <w:szCs w:val="24"/>
        </w:rPr>
        <w:t xml:space="preserve">es decir, la convicción de que las personas se dan cuenta, </w:t>
      </w:r>
      <w:proofErr w:type="gramStart"/>
      <w:r w:rsidRPr="003821CB">
        <w:rPr>
          <w:rFonts w:ascii="Times New Roman" w:hAnsi="Times New Roman" w:cs="Times New Roman"/>
          <w:sz w:val="24"/>
          <w:szCs w:val="24"/>
        </w:rPr>
        <w:t>juzgan</w:t>
      </w:r>
      <w:proofErr w:type="gramEnd"/>
      <w:r w:rsidRPr="003821CB">
        <w:rPr>
          <w:rFonts w:ascii="Times New Roman" w:hAnsi="Times New Roman" w:cs="Times New Roman"/>
          <w:sz w:val="24"/>
          <w:szCs w:val="24"/>
        </w:rPr>
        <w:t xml:space="preserve"> o hablan acerca del olor</w:t>
      </w:r>
      <w:r w:rsidR="0052018A" w:rsidRPr="003821CB">
        <w:rPr>
          <w:rFonts w:ascii="Times New Roman" w:hAnsi="Times New Roman" w:cs="Times New Roman"/>
          <w:sz w:val="24"/>
          <w:szCs w:val="24"/>
        </w:rPr>
        <w:t>)</w:t>
      </w:r>
      <w:r w:rsidRPr="003821CB">
        <w:rPr>
          <w:rFonts w:ascii="Times New Roman" w:hAnsi="Times New Roman" w:cs="Times New Roman"/>
          <w:sz w:val="24"/>
          <w:szCs w:val="24"/>
        </w:rPr>
        <w:t>.</w:t>
      </w:r>
    </w:p>
    <w:p w14:paraId="46275EAD" w14:textId="5B96E667"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La preocupación </w:t>
      </w:r>
      <w:r w:rsidR="0052018A" w:rsidRPr="003821CB">
        <w:rPr>
          <w:rFonts w:ascii="Times New Roman" w:hAnsi="Times New Roman" w:cs="Times New Roman"/>
          <w:sz w:val="24"/>
          <w:szCs w:val="24"/>
        </w:rPr>
        <w:t xml:space="preserve">viene acompañada </w:t>
      </w:r>
      <w:r w:rsidRPr="003821CB">
        <w:rPr>
          <w:rFonts w:ascii="Times New Roman" w:hAnsi="Times New Roman" w:cs="Times New Roman"/>
          <w:sz w:val="24"/>
          <w:szCs w:val="24"/>
        </w:rPr>
        <w:t>por cualquiera de l</w:t>
      </w:r>
      <w:r w:rsidR="00EE5DD3" w:rsidRPr="003821CB">
        <w:rPr>
          <w:rFonts w:ascii="Times New Roman" w:hAnsi="Times New Roman" w:cs="Times New Roman"/>
          <w:sz w:val="24"/>
          <w:szCs w:val="24"/>
        </w:rPr>
        <w:t>o</w:t>
      </w:r>
      <w:r w:rsidRPr="003821CB">
        <w:rPr>
          <w:rFonts w:ascii="Times New Roman" w:hAnsi="Times New Roman" w:cs="Times New Roman"/>
          <w:sz w:val="24"/>
          <w:szCs w:val="24"/>
        </w:rPr>
        <w:t>s siguientes</w:t>
      </w:r>
      <w:r w:rsidR="0052018A" w:rsidRPr="003821CB">
        <w:rPr>
          <w:rFonts w:ascii="Times New Roman" w:hAnsi="Times New Roman" w:cs="Times New Roman"/>
          <w:sz w:val="24"/>
          <w:szCs w:val="24"/>
        </w:rPr>
        <w:t xml:space="preserve"> síntomas</w:t>
      </w:r>
      <w:r w:rsidRPr="003821CB">
        <w:rPr>
          <w:rFonts w:ascii="Times New Roman" w:hAnsi="Times New Roman" w:cs="Times New Roman"/>
          <w:sz w:val="24"/>
          <w:szCs w:val="24"/>
        </w:rPr>
        <w:t xml:space="preserve">: </w:t>
      </w:r>
    </w:p>
    <w:p w14:paraId="6F67E4D1" w14:textId="1182F6F2" w:rsidR="00E0759A" w:rsidRPr="003821CB" w:rsidRDefault="00C15075"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C</w:t>
      </w:r>
      <w:r w:rsidR="00E0759A" w:rsidRPr="003821CB">
        <w:rPr>
          <w:rFonts w:ascii="Times New Roman" w:hAnsi="Times New Roman" w:cs="Times New Roman"/>
          <w:sz w:val="24"/>
          <w:szCs w:val="24"/>
        </w:rPr>
        <w:t xml:space="preserve">omportamientos repetitivos y excesivos, tales como </w:t>
      </w:r>
      <w:r w:rsidR="0052018A" w:rsidRPr="003821CB">
        <w:rPr>
          <w:rFonts w:ascii="Times New Roman" w:hAnsi="Times New Roman" w:cs="Times New Roman"/>
          <w:sz w:val="24"/>
          <w:szCs w:val="24"/>
        </w:rPr>
        <w:t>verificar</w:t>
      </w:r>
      <w:r w:rsidR="00E0759A" w:rsidRPr="003821CB">
        <w:rPr>
          <w:rFonts w:ascii="Times New Roman" w:hAnsi="Times New Roman" w:cs="Times New Roman"/>
          <w:sz w:val="24"/>
          <w:szCs w:val="24"/>
        </w:rPr>
        <w:t xml:space="preserve"> continuamente el olor corporal </w:t>
      </w:r>
      <w:r w:rsidR="0052018A" w:rsidRPr="003821CB">
        <w:rPr>
          <w:rFonts w:ascii="Times New Roman" w:hAnsi="Times New Roman" w:cs="Times New Roman"/>
          <w:sz w:val="24"/>
          <w:szCs w:val="24"/>
        </w:rPr>
        <w:t>o comprobar</w:t>
      </w:r>
      <w:r w:rsidR="00E0759A" w:rsidRPr="003821CB">
        <w:rPr>
          <w:rFonts w:ascii="Times New Roman" w:hAnsi="Times New Roman" w:cs="Times New Roman"/>
          <w:sz w:val="24"/>
          <w:szCs w:val="24"/>
        </w:rPr>
        <w:t xml:space="preserve"> la procedencia </w:t>
      </w:r>
      <w:r w:rsidR="0052018A" w:rsidRPr="003821CB">
        <w:rPr>
          <w:rFonts w:ascii="Times New Roman" w:hAnsi="Times New Roman" w:cs="Times New Roman"/>
          <w:sz w:val="24"/>
          <w:szCs w:val="24"/>
        </w:rPr>
        <w:t xml:space="preserve">percibida </w:t>
      </w:r>
      <w:r w:rsidR="00E0759A" w:rsidRPr="003821CB">
        <w:rPr>
          <w:rFonts w:ascii="Times New Roman" w:hAnsi="Times New Roman" w:cs="Times New Roman"/>
          <w:sz w:val="24"/>
          <w:szCs w:val="24"/>
        </w:rPr>
        <w:t>del olor</w:t>
      </w:r>
      <w:r w:rsidR="0052018A" w:rsidRPr="003821CB">
        <w:rPr>
          <w:rFonts w:ascii="Times New Roman" w:hAnsi="Times New Roman" w:cs="Times New Roman"/>
          <w:sz w:val="24"/>
          <w:szCs w:val="24"/>
        </w:rPr>
        <w:t xml:space="preserve"> (p</w:t>
      </w:r>
      <w:r w:rsidR="00EE5DD3" w:rsidRPr="003821CB">
        <w:rPr>
          <w:rFonts w:ascii="Times New Roman" w:hAnsi="Times New Roman" w:cs="Times New Roman"/>
          <w:sz w:val="24"/>
          <w:szCs w:val="24"/>
        </w:rPr>
        <w:t>.ej.,</w:t>
      </w:r>
      <w:r w:rsidR="0052018A" w:rsidRPr="003821CB">
        <w:rPr>
          <w:rFonts w:ascii="Times New Roman" w:hAnsi="Times New Roman" w:cs="Times New Roman"/>
          <w:sz w:val="24"/>
          <w:szCs w:val="24"/>
        </w:rPr>
        <w:t xml:space="preserve"> la ropa</w:t>
      </w:r>
      <w:r w:rsidR="006E455A" w:rsidRPr="003821CB">
        <w:rPr>
          <w:rFonts w:ascii="Times New Roman" w:hAnsi="Times New Roman" w:cs="Times New Roman"/>
          <w:sz w:val="24"/>
          <w:szCs w:val="24"/>
        </w:rPr>
        <w:t xml:space="preserve"> </w:t>
      </w:r>
      <w:r w:rsidR="00E0759A" w:rsidRPr="003821CB">
        <w:rPr>
          <w:rFonts w:ascii="Times New Roman" w:hAnsi="Times New Roman" w:cs="Times New Roman"/>
          <w:sz w:val="24"/>
          <w:szCs w:val="24"/>
        </w:rPr>
        <w:t>o b</w:t>
      </w:r>
      <w:r w:rsidR="0052018A" w:rsidRPr="003821CB">
        <w:rPr>
          <w:rFonts w:ascii="Times New Roman" w:hAnsi="Times New Roman" w:cs="Times New Roman"/>
          <w:sz w:val="24"/>
          <w:szCs w:val="24"/>
        </w:rPr>
        <w:t xml:space="preserve">uscar </w:t>
      </w:r>
      <w:r w:rsidR="00E0759A" w:rsidRPr="003821CB">
        <w:rPr>
          <w:rFonts w:ascii="Times New Roman" w:hAnsi="Times New Roman" w:cs="Times New Roman"/>
          <w:sz w:val="24"/>
          <w:szCs w:val="24"/>
        </w:rPr>
        <w:t>continua</w:t>
      </w:r>
      <w:r w:rsidR="0052018A" w:rsidRPr="003821CB">
        <w:rPr>
          <w:rFonts w:ascii="Times New Roman" w:hAnsi="Times New Roman" w:cs="Times New Roman"/>
          <w:sz w:val="24"/>
          <w:szCs w:val="24"/>
        </w:rPr>
        <w:t xml:space="preserve">mente </w:t>
      </w:r>
      <w:r w:rsidR="006E455A" w:rsidRPr="003821CB">
        <w:rPr>
          <w:rFonts w:ascii="Times New Roman" w:hAnsi="Times New Roman" w:cs="Times New Roman"/>
          <w:sz w:val="24"/>
          <w:szCs w:val="24"/>
        </w:rPr>
        <w:t>tranquilización</w:t>
      </w:r>
      <w:r w:rsidR="0052018A" w:rsidRPr="003821CB">
        <w:rPr>
          <w:rFonts w:ascii="Times New Roman" w:hAnsi="Times New Roman" w:cs="Times New Roman"/>
          <w:sz w:val="24"/>
          <w:szCs w:val="24"/>
        </w:rPr>
        <w:t>;</w:t>
      </w:r>
    </w:p>
    <w:p w14:paraId="7FC21B2F" w14:textId="12FF44DA" w:rsidR="00C15075" w:rsidRPr="003821CB" w:rsidRDefault="00C15075"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C</w:t>
      </w:r>
      <w:r w:rsidR="003853BB" w:rsidRPr="003821CB">
        <w:rPr>
          <w:rFonts w:ascii="Times New Roman" w:hAnsi="Times New Roman" w:cs="Times New Roman"/>
          <w:sz w:val="24"/>
          <w:szCs w:val="24"/>
        </w:rPr>
        <w:t xml:space="preserve">onstantes </w:t>
      </w:r>
      <w:r w:rsidR="00E0759A" w:rsidRPr="003821CB">
        <w:rPr>
          <w:rFonts w:ascii="Times New Roman" w:hAnsi="Times New Roman" w:cs="Times New Roman"/>
          <w:sz w:val="24"/>
          <w:szCs w:val="24"/>
        </w:rPr>
        <w:t>intentos de camuflar</w:t>
      </w:r>
      <w:r w:rsidR="003853BB" w:rsidRPr="003821CB">
        <w:rPr>
          <w:rFonts w:ascii="Times New Roman" w:hAnsi="Times New Roman" w:cs="Times New Roman"/>
          <w:sz w:val="24"/>
          <w:szCs w:val="24"/>
        </w:rPr>
        <w:t>,</w:t>
      </w:r>
      <w:r w:rsidR="00E0759A" w:rsidRPr="003821CB">
        <w:rPr>
          <w:rFonts w:ascii="Times New Roman" w:hAnsi="Times New Roman" w:cs="Times New Roman"/>
          <w:sz w:val="24"/>
          <w:szCs w:val="24"/>
        </w:rPr>
        <w:t xml:space="preserve"> alterar </w:t>
      </w:r>
      <w:r w:rsidR="003853BB" w:rsidRPr="003821CB">
        <w:rPr>
          <w:rFonts w:ascii="Times New Roman" w:hAnsi="Times New Roman" w:cs="Times New Roman"/>
          <w:sz w:val="24"/>
          <w:szCs w:val="24"/>
        </w:rPr>
        <w:t xml:space="preserve">o prevenir </w:t>
      </w:r>
      <w:r w:rsidR="00E0759A" w:rsidRPr="003821CB">
        <w:rPr>
          <w:rFonts w:ascii="Times New Roman" w:hAnsi="Times New Roman" w:cs="Times New Roman"/>
          <w:sz w:val="24"/>
          <w:szCs w:val="24"/>
        </w:rPr>
        <w:t xml:space="preserve">el olor </w:t>
      </w:r>
      <w:r w:rsidR="003853BB" w:rsidRPr="003821CB">
        <w:rPr>
          <w:rFonts w:ascii="Times New Roman" w:hAnsi="Times New Roman" w:cs="Times New Roman"/>
          <w:sz w:val="24"/>
          <w:szCs w:val="24"/>
        </w:rPr>
        <w:t>percibido (p</w:t>
      </w:r>
      <w:r w:rsidR="00EE5DD3" w:rsidRPr="003821CB">
        <w:rPr>
          <w:rFonts w:ascii="Times New Roman" w:hAnsi="Times New Roman" w:cs="Times New Roman"/>
          <w:sz w:val="24"/>
          <w:szCs w:val="24"/>
        </w:rPr>
        <w:t>.ej.,</w:t>
      </w:r>
      <w:r w:rsidR="003853BB" w:rsidRPr="003821CB">
        <w:rPr>
          <w:rFonts w:ascii="Times New Roman" w:hAnsi="Times New Roman" w:cs="Times New Roman"/>
          <w:sz w:val="24"/>
          <w:szCs w:val="24"/>
        </w:rPr>
        <w:t xml:space="preserve"> </w:t>
      </w:r>
      <w:r w:rsidR="00E0759A" w:rsidRPr="003821CB">
        <w:rPr>
          <w:rFonts w:ascii="Times New Roman" w:hAnsi="Times New Roman" w:cs="Times New Roman"/>
          <w:sz w:val="24"/>
          <w:szCs w:val="24"/>
        </w:rPr>
        <w:t>usando perfume o desodorante</w:t>
      </w:r>
      <w:r w:rsidR="003853BB" w:rsidRPr="003821CB">
        <w:rPr>
          <w:rFonts w:ascii="Times New Roman" w:hAnsi="Times New Roman" w:cs="Times New Roman"/>
          <w:sz w:val="24"/>
          <w:szCs w:val="24"/>
        </w:rPr>
        <w:t>, bañarse repetidamente, cepillarse los di</w:t>
      </w:r>
      <w:r w:rsidRPr="003821CB">
        <w:rPr>
          <w:rFonts w:ascii="Times New Roman" w:hAnsi="Times New Roman" w:cs="Times New Roman"/>
          <w:sz w:val="24"/>
          <w:szCs w:val="24"/>
        </w:rPr>
        <w:t>e</w:t>
      </w:r>
      <w:r w:rsidR="003853BB" w:rsidRPr="003821CB">
        <w:rPr>
          <w:rFonts w:ascii="Times New Roman" w:hAnsi="Times New Roman" w:cs="Times New Roman"/>
          <w:sz w:val="24"/>
          <w:szCs w:val="24"/>
        </w:rPr>
        <w:t>ntes o cambiarse de ropa, evitar ingerir ciertos alimentos)</w:t>
      </w:r>
      <w:r w:rsidR="00E0759A" w:rsidRPr="003821CB">
        <w:rPr>
          <w:rFonts w:ascii="Times New Roman" w:hAnsi="Times New Roman" w:cs="Times New Roman"/>
          <w:sz w:val="24"/>
          <w:szCs w:val="24"/>
        </w:rPr>
        <w:t>;</w:t>
      </w:r>
    </w:p>
    <w:p w14:paraId="5499E49E" w14:textId="533036E7" w:rsidR="00C15075" w:rsidRPr="003821CB" w:rsidRDefault="00C15075"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N</w:t>
      </w:r>
      <w:r w:rsidR="003853BB" w:rsidRPr="003821CB">
        <w:rPr>
          <w:rFonts w:ascii="Times New Roman" w:hAnsi="Times New Roman" w:cs="Times New Roman"/>
          <w:sz w:val="24"/>
          <w:szCs w:val="24"/>
        </w:rPr>
        <w:t xml:space="preserve">otables </w:t>
      </w:r>
      <w:r w:rsidR="00E0759A" w:rsidRPr="003821CB">
        <w:rPr>
          <w:rFonts w:ascii="Times New Roman" w:hAnsi="Times New Roman" w:cs="Times New Roman"/>
          <w:sz w:val="24"/>
          <w:szCs w:val="24"/>
        </w:rPr>
        <w:t xml:space="preserve">intentos de evitar situaciones sociales o desencadenantes que incrementan el </w:t>
      </w:r>
      <w:r w:rsidR="00E0759A" w:rsidRPr="003821CB">
        <w:rPr>
          <w:rFonts w:ascii="Times New Roman" w:hAnsi="Times New Roman" w:cs="Times New Roman"/>
          <w:sz w:val="24"/>
          <w:szCs w:val="24"/>
        </w:rPr>
        <w:lastRenderedPageBreak/>
        <w:t xml:space="preserve">malestar por el olor repugnante o </w:t>
      </w:r>
      <w:r w:rsidR="003853BB" w:rsidRPr="003821CB">
        <w:rPr>
          <w:rFonts w:ascii="Times New Roman" w:hAnsi="Times New Roman" w:cs="Times New Roman"/>
          <w:sz w:val="24"/>
          <w:szCs w:val="24"/>
        </w:rPr>
        <w:t xml:space="preserve">el </w:t>
      </w:r>
      <w:r w:rsidR="00E0759A" w:rsidRPr="003821CB">
        <w:rPr>
          <w:rFonts w:ascii="Times New Roman" w:hAnsi="Times New Roman" w:cs="Times New Roman"/>
          <w:sz w:val="24"/>
          <w:szCs w:val="24"/>
        </w:rPr>
        <w:t>mal olor corporal percibido</w:t>
      </w:r>
      <w:r w:rsidR="003853BB" w:rsidRPr="003821CB">
        <w:rPr>
          <w:rFonts w:ascii="Times New Roman" w:hAnsi="Times New Roman" w:cs="Times New Roman"/>
          <w:sz w:val="24"/>
          <w:szCs w:val="24"/>
        </w:rPr>
        <w:t xml:space="preserve"> (p</w:t>
      </w:r>
      <w:r w:rsidR="00EE5DD3" w:rsidRPr="003821CB">
        <w:rPr>
          <w:rFonts w:ascii="Times New Roman" w:hAnsi="Times New Roman" w:cs="Times New Roman"/>
          <w:sz w:val="24"/>
          <w:szCs w:val="24"/>
        </w:rPr>
        <w:t>.ej.,</w:t>
      </w:r>
      <w:r w:rsidR="003853BB" w:rsidRPr="003821CB">
        <w:rPr>
          <w:rFonts w:ascii="Times New Roman" w:hAnsi="Times New Roman" w:cs="Times New Roman"/>
          <w:sz w:val="24"/>
          <w:szCs w:val="24"/>
        </w:rPr>
        <w:t xml:space="preserve"> el transporte público u otras situaciones que implican</w:t>
      </w:r>
      <w:r w:rsidRPr="003821CB">
        <w:rPr>
          <w:rFonts w:ascii="Times New Roman" w:hAnsi="Times New Roman" w:cs="Times New Roman"/>
          <w:sz w:val="24"/>
          <w:szCs w:val="24"/>
        </w:rPr>
        <w:t xml:space="preserve"> proximidad con otras personas).</w:t>
      </w:r>
    </w:p>
    <w:p w14:paraId="2EE455B2" w14:textId="4D28C24B" w:rsidR="00E0759A" w:rsidRPr="003821CB" w:rsidRDefault="00D42665" w:rsidP="0035497F">
      <w:pPr>
        <w:jc w:val="left"/>
        <w:rPr>
          <w:rFonts w:ascii="Times New Roman" w:hAnsi="Times New Roman" w:cs="Times New Roman"/>
          <w:sz w:val="24"/>
          <w:szCs w:val="24"/>
        </w:rPr>
      </w:pPr>
      <w:r w:rsidRPr="003821CB">
        <w:rPr>
          <w:rFonts w:ascii="Times New Roman" w:hAnsi="Times New Roman" w:cs="Times New Roman"/>
          <w:sz w:val="24"/>
          <w:szCs w:val="24"/>
        </w:rPr>
        <w:t>Los síntomas no son una manifestación de otra condición médica y no se deben a</w:t>
      </w:r>
      <w:r w:rsidR="00130C8D" w:rsidRPr="003821CB">
        <w:rPr>
          <w:rFonts w:ascii="Times New Roman" w:hAnsi="Times New Roman" w:cs="Times New Roman"/>
          <w:sz w:val="24"/>
          <w:szCs w:val="24"/>
        </w:rPr>
        <w:t xml:space="preserve"> </w:t>
      </w:r>
      <w:r w:rsidRPr="003821CB">
        <w:rPr>
          <w:rFonts w:ascii="Times New Roman" w:hAnsi="Times New Roman" w:cs="Times New Roman"/>
          <w:sz w:val="24"/>
          <w:szCs w:val="24"/>
        </w:rPr>
        <w:t>l</w:t>
      </w:r>
      <w:r w:rsidR="00130C8D" w:rsidRPr="003821CB">
        <w:rPr>
          <w:rFonts w:ascii="Times New Roman" w:hAnsi="Times New Roman" w:cs="Times New Roman"/>
          <w:sz w:val="24"/>
          <w:szCs w:val="24"/>
        </w:rPr>
        <w:t>os</w:t>
      </w:r>
      <w:r w:rsidRPr="003821CB">
        <w:rPr>
          <w:rFonts w:ascii="Times New Roman" w:hAnsi="Times New Roman" w:cs="Times New Roman"/>
          <w:sz w:val="24"/>
          <w:szCs w:val="24"/>
        </w:rPr>
        <w:t xml:space="preserve"> efecto</w:t>
      </w:r>
      <w:r w:rsidR="00130C8D" w:rsidRPr="003821CB">
        <w:rPr>
          <w:rFonts w:ascii="Times New Roman" w:hAnsi="Times New Roman" w:cs="Times New Roman"/>
          <w:sz w:val="24"/>
          <w:szCs w:val="24"/>
        </w:rPr>
        <w:t xml:space="preserve">s </w:t>
      </w:r>
      <w:r w:rsidRPr="003821CB">
        <w:rPr>
          <w:rFonts w:ascii="Times New Roman" w:hAnsi="Times New Roman" w:cs="Times New Roman"/>
          <w:sz w:val="24"/>
          <w:szCs w:val="24"/>
        </w:rPr>
        <w:t>de una sustancia o medicamento en el sistema nervioso central, incluyendo los efectos del síndrome de abstinencia.</w:t>
      </w:r>
    </w:p>
    <w:p w14:paraId="08B84E68" w14:textId="68484D85"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síntomas ocasionan malestar o deterioro significativo en </w:t>
      </w:r>
      <w:r w:rsidR="00F23E8B" w:rsidRPr="003821CB">
        <w:rPr>
          <w:rFonts w:ascii="Times New Roman" w:hAnsi="Times New Roman" w:cs="Times New Roman"/>
          <w:sz w:val="24"/>
          <w:szCs w:val="24"/>
        </w:rPr>
        <w:t>las áreas</w:t>
      </w:r>
      <w:r w:rsidRPr="003821CB">
        <w:rPr>
          <w:rFonts w:ascii="Times New Roman" w:hAnsi="Times New Roman" w:cs="Times New Roman"/>
          <w:sz w:val="24"/>
          <w:szCs w:val="24"/>
        </w:rPr>
        <w:t xml:space="preserve"> persona</w:t>
      </w:r>
      <w:r w:rsidR="00033550" w:rsidRPr="003821CB">
        <w:rPr>
          <w:rFonts w:ascii="Times New Roman" w:hAnsi="Times New Roman" w:cs="Times New Roman"/>
          <w:sz w:val="24"/>
          <w:szCs w:val="24"/>
        </w:rPr>
        <w:t>l</w:t>
      </w:r>
      <w:r w:rsidRPr="003821CB">
        <w:rPr>
          <w:rFonts w:ascii="Times New Roman" w:hAnsi="Times New Roman" w:cs="Times New Roman"/>
          <w:sz w:val="24"/>
          <w:szCs w:val="24"/>
        </w:rPr>
        <w:t xml:space="preserve">, familiar, social, </w:t>
      </w:r>
      <w:r w:rsidR="00F23E8B" w:rsidRPr="003821CB">
        <w:rPr>
          <w:rFonts w:ascii="Times New Roman" w:hAnsi="Times New Roman" w:cs="Times New Roman"/>
          <w:sz w:val="24"/>
          <w:szCs w:val="24"/>
        </w:rPr>
        <w:t>académica</w:t>
      </w:r>
      <w:r w:rsidRPr="003821CB">
        <w:rPr>
          <w:rFonts w:ascii="Times New Roman" w:hAnsi="Times New Roman" w:cs="Times New Roman"/>
          <w:sz w:val="24"/>
          <w:szCs w:val="24"/>
        </w:rPr>
        <w:t xml:space="preserve">, </w:t>
      </w:r>
      <w:r w:rsidR="00F23E8B" w:rsidRPr="003821CB">
        <w:rPr>
          <w:rFonts w:ascii="Times New Roman" w:hAnsi="Times New Roman" w:cs="Times New Roman"/>
          <w:sz w:val="24"/>
          <w:szCs w:val="24"/>
        </w:rPr>
        <w:t>laboral</w:t>
      </w:r>
      <w:r w:rsidRPr="003821CB">
        <w:rPr>
          <w:rFonts w:ascii="Times New Roman" w:hAnsi="Times New Roman" w:cs="Times New Roman"/>
          <w:sz w:val="24"/>
          <w:szCs w:val="24"/>
        </w:rPr>
        <w:t xml:space="preserve">, </w:t>
      </w:r>
      <w:r w:rsidR="00F23E8B" w:rsidRPr="003821CB">
        <w:rPr>
          <w:rFonts w:ascii="Times New Roman" w:hAnsi="Times New Roman" w:cs="Times New Roman"/>
          <w:sz w:val="24"/>
          <w:szCs w:val="24"/>
        </w:rPr>
        <w:t>u</w:t>
      </w:r>
      <w:r w:rsidRPr="003821CB">
        <w:rPr>
          <w:rFonts w:ascii="Times New Roman" w:hAnsi="Times New Roman" w:cs="Times New Roman"/>
          <w:sz w:val="24"/>
          <w:szCs w:val="24"/>
        </w:rPr>
        <w:t xml:space="preserve"> otras áreas importantes de</w:t>
      </w:r>
      <w:r w:rsidR="00F23E8B" w:rsidRPr="003821CB">
        <w:rPr>
          <w:rFonts w:ascii="Times New Roman" w:hAnsi="Times New Roman" w:cs="Times New Roman"/>
          <w:sz w:val="24"/>
          <w:szCs w:val="24"/>
        </w:rPr>
        <w:t>l</w:t>
      </w:r>
      <w:r w:rsidRPr="003821CB">
        <w:rPr>
          <w:rFonts w:ascii="Times New Roman" w:hAnsi="Times New Roman" w:cs="Times New Roman"/>
          <w:sz w:val="24"/>
          <w:szCs w:val="24"/>
        </w:rPr>
        <w:t xml:space="preserve"> funcionamiento.</w:t>
      </w:r>
      <w:r w:rsidR="00D42665" w:rsidRPr="003821CB">
        <w:rPr>
          <w:rFonts w:ascii="Times New Roman" w:hAnsi="Times New Roman" w:cs="Times New Roman"/>
          <w:sz w:val="24"/>
          <w:szCs w:val="24"/>
        </w:rPr>
        <w:t xml:space="preserve"> Si el funcionamiento se mantiene es debido a un esfuerzo adicional significativo. </w:t>
      </w:r>
    </w:p>
    <w:p w14:paraId="593E978B" w14:textId="77777777" w:rsidR="006E455A" w:rsidRPr="003821CB" w:rsidRDefault="006E455A" w:rsidP="0035497F">
      <w:pPr>
        <w:numPr>
          <w:ilvl w:val="0"/>
          <w:numId w:val="0"/>
        </w:numPr>
        <w:jc w:val="left"/>
        <w:rPr>
          <w:rFonts w:ascii="Times New Roman" w:hAnsi="Times New Roman" w:cs="Times New Roman"/>
          <w:sz w:val="24"/>
          <w:szCs w:val="24"/>
        </w:rPr>
      </w:pPr>
    </w:p>
    <w:p w14:paraId="43227CC9" w14:textId="544514A9" w:rsidR="00E0759A" w:rsidRPr="003821CB" w:rsidRDefault="005C682F" w:rsidP="00B66C1F">
      <w:pPr>
        <w:keepNext/>
        <w:widowControl/>
        <w:numPr>
          <w:ilvl w:val="0"/>
          <w:numId w:val="0"/>
        </w:numPr>
        <w:ind w:left="1068" w:hanging="360"/>
        <w:jc w:val="left"/>
        <w:rPr>
          <w:rFonts w:ascii="Times New Roman" w:hAnsi="Times New Roman" w:cs="Times New Roman"/>
          <w:b/>
          <w:bCs/>
          <w:iCs w:val="0"/>
          <w:sz w:val="24"/>
          <w:szCs w:val="24"/>
        </w:rPr>
      </w:pPr>
      <w:r w:rsidRPr="003821CB">
        <w:rPr>
          <w:rFonts w:ascii="Times New Roman" w:hAnsi="Times New Roman" w:cs="Times New Roman"/>
          <w:b/>
          <w:bCs/>
          <w:iCs w:val="0"/>
          <w:sz w:val="24"/>
          <w:szCs w:val="24"/>
        </w:rPr>
        <w:t>Especificadores</w:t>
      </w:r>
      <w:r w:rsidR="00033550" w:rsidRPr="003821CB">
        <w:rPr>
          <w:rFonts w:ascii="Times New Roman" w:hAnsi="Times New Roman" w:cs="Times New Roman"/>
          <w:b/>
          <w:bCs/>
          <w:iCs w:val="0"/>
          <w:sz w:val="24"/>
          <w:szCs w:val="24"/>
        </w:rPr>
        <w:t xml:space="preserve"> </w:t>
      </w:r>
      <w:r w:rsidR="00E0759A" w:rsidRPr="003821CB">
        <w:rPr>
          <w:rFonts w:ascii="Times New Roman" w:hAnsi="Times New Roman" w:cs="Times New Roman"/>
          <w:b/>
          <w:bCs/>
          <w:iCs w:val="0"/>
          <w:sz w:val="24"/>
          <w:szCs w:val="24"/>
        </w:rPr>
        <w:t>de introspección (</w:t>
      </w:r>
      <w:proofErr w:type="spellStart"/>
      <w:r w:rsidR="00E0759A" w:rsidRPr="003821CB">
        <w:rPr>
          <w:rFonts w:ascii="Times New Roman" w:hAnsi="Times New Roman" w:cs="Times New Roman"/>
          <w:b/>
          <w:bCs/>
          <w:i/>
          <w:sz w:val="24"/>
          <w:szCs w:val="24"/>
        </w:rPr>
        <w:t>insight</w:t>
      </w:r>
      <w:proofErr w:type="spellEnd"/>
      <w:r w:rsidR="00E0759A" w:rsidRPr="003821CB">
        <w:rPr>
          <w:rFonts w:ascii="Times New Roman" w:hAnsi="Times New Roman" w:cs="Times New Roman"/>
          <w:b/>
          <w:bCs/>
          <w:iCs w:val="0"/>
          <w:sz w:val="24"/>
          <w:szCs w:val="24"/>
        </w:rPr>
        <w:t>):</w:t>
      </w:r>
    </w:p>
    <w:p w14:paraId="1D1A1532" w14:textId="77777777" w:rsidR="00E0759A" w:rsidRPr="003821CB" w:rsidRDefault="00E0759A" w:rsidP="00B66C1F">
      <w:pPr>
        <w:numPr>
          <w:ilvl w:val="0"/>
          <w:numId w:val="0"/>
        </w:numPr>
        <w:ind w:left="1068"/>
        <w:jc w:val="left"/>
        <w:rPr>
          <w:rFonts w:ascii="Times New Roman" w:hAnsi="Times New Roman" w:cs="Times New Roman"/>
          <w:sz w:val="24"/>
          <w:szCs w:val="24"/>
        </w:rPr>
      </w:pPr>
    </w:p>
    <w:p w14:paraId="0CABE167" w14:textId="5161037E" w:rsidR="00F23E8B" w:rsidRPr="003821CB" w:rsidRDefault="00033550" w:rsidP="00B66C1F">
      <w:pPr>
        <w:numPr>
          <w:ilvl w:val="0"/>
          <w:numId w:val="0"/>
        </w:numPr>
        <w:ind w:left="708"/>
        <w:jc w:val="left"/>
        <w:rPr>
          <w:rFonts w:ascii="Times New Roman" w:hAnsi="Times New Roman" w:cs="Times New Roman"/>
          <w:sz w:val="24"/>
          <w:szCs w:val="24"/>
          <w:lang w:val="es-MX"/>
        </w:rPr>
      </w:pPr>
      <w:r w:rsidRPr="003821CB">
        <w:rPr>
          <w:rFonts w:ascii="Times New Roman" w:hAnsi="Times New Roman" w:cs="Times New Roman"/>
          <w:sz w:val="24"/>
          <w:szCs w:val="24"/>
        </w:rPr>
        <w:t>E</w:t>
      </w:r>
      <w:r w:rsidRPr="003821CB">
        <w:rPr>
          <w:rFonts w:ascii="Times New Roman" w:hAnsi="Times New Roman" w:cs="Times New Roman"/>
          <w:sz w:val="24"/>
          <w:szCs w:val="24"/>
          <w:lang w:val="es-MX"/>
        </w:rPr>
        <w:t>l grado de introspección que tienen l</w:t>
      </w:r>
      <w:r w:rsidR="00F23E8B" w:rsidRPr="003821CB">
        <w:rPr>
          <w:rFonts w:ascii="Times New Roman" w:hAnsi="Times New Roman" w:cs="Times New Roman"/>
          <w:sz w:val="24"/>
          <w:szCs w:val="24"/>
          <w:lang w:val="es-MX"/>
        </w:rPr>
        <w:t xml:space="preserve">os individuos con trastorno de referencia </w:t>
      </w:r>
      <w:r w:rsidR="00C81915">
        <w:rPr>
          <w:rFonts w:ascii="Times New Roman" w:hAnsi="Times New Roman" w:cs="Times New Roman"/>
          <w:sz w:val="24"/>
          <w:szCs w:val="24"/>
          <w:lang w:val="es-MX"/>
        </w:rPr>
        <w:t>olfativa</w:t>
      </w:r>
      <w:r w:rsidR="00F23E8B" w:rsidRPr="003821CB">
        <w:rPr>
          <w:rFonts w:ascii="Times New Roman" w:hAnsi="Times New Roman" w:cs="Times New Roman"/>
          <w:sz w:val="24"/>
          <w:szCs w:val="24"/>
          <w:lang w:val="es-MX"/>
        </w:rPr>
        <w:t xml:space="preserve"> </w:t>
      </w:r>
      <w:r w:rsidRPr="003821CB">
        <w:rPr>
          <w:rFonts w:ascii="Times New Roman" w:hAnsi="Times New Roman" w:cs="Times New Roman"/>
          <w:sz w:val="24"/>
          <w:szCs w:val="24"/>
          <w:lang w:val="es-MX"/>
        </w:rPr>
        <w:t xml:space="preserve">sobre la </w:t>
      </w:r>
      <w:r w:rsidR="005D2F0D" w:rsidRPr="003821CB">
        <w:rPr>
          <w:rFonts w:ascii="Times New Roman" w:hAnsi="Times New Roman" w:cs="Times New Roman"/>
          <w:sz w:val="24"/>
          <w:szCs w:val="24"/>
          <w:lang w:val="es-MX"/>
        </w:rPr>
        <w:t>precisión</w:t>
      </w:r>
      <w:r w:rsidRPr="003821CB">
        <w:rPr>
          <w:rFonts w:ascii="Times New Roman" w:hAnsi="Times New Roman" w:cs="Times New Roman"/>
          <w:sz w:val="24"/>
          <w:szCs w:val="24"/>
          <w:lang w:val="es-MX"/>
        </w:rPr>
        <w:t xml:space="preserve"> de las creencias que suby</w:t>
      </w:r>
      <w:r w:rsidR="00C15075" w:rsidRPr="003821CB">
        <w:rPr>
          <w:rFonts w:ascii="Times New Roman" w:hAnsi="Times New Roman" w:cs="Times New Roman"/>
          <w:sz w:val="24"/>
          <w:szCs w:val="24"/>
          <w:lang w:val="es-MX"/>
        </w:rPr>
        <w:t>acen a sus síntomas es variable</w:t>
      </w:r>
      <w:r w:rsidR="00F23E8B" w:rsidRPr="003821CB">
        <w:rPr>
          <w:rFonts w:ascii="Times New Roman" w:hAnsi="Times New Roman" w:cs="Times New Roman"/>
          <w:sz w:val="24"/>
          <w:szCs w:val="24"/>
          <w:lang w:val="es-MX"/>
        </w:rPr>
        <w:t>. Aunque muchos pueden reconocer que sus pensamientos o comportamientos son falsos o excesivos, algunos no, y las creencias de algun</w:t>
      </w:r>
      <w:r w:rsidR="00C175AD" w:rsidRPr="003821CB">
        <w:rPr>
          <w:rFonts w:ascii="Times New Roman" w:hAnsi="Times New Roman" w:cs="Times New Roman"/>
          <w:sz w:val="24"/>
          <w:szCs w:val="24"/>
          <w:lang w:val="es-MX"/>
        </w:rPr>
        <w:t>o</w:t>
      </w:r>
      <w:r w:rsidR="00F23E8B" w:rsidRPr="003821CB">
        <w:rPr>
          <w:rFonts w:ascii="Times New Roman" w:hAnsi="Times New Roman" w:cs="Times New Roman"/>
          <w:sz w:val="24"/>
          <w:szCs w:val="24"/>
          <w:lang w:val="es-MX"/>
        </w:rPr>
        <w:t xml:space="preserve">s </w:t>
      </w:r>
      <w:r w:rsidR="00C175AD" w:rsidRPr="003821CB">
        <w:rPr>
          <w:rFonts w:ascii="Times New Roman" w:hAnsi="Times New Roman" w:cs="Times New Roman"/>
          <w:sz w:val="24"/>
          <w:szCs w:val="24"/>
          <w:lang w:val="es-MX"/>
        </w:rPr>
        <w:t>individuos</w:t>
      </w:r>
      <w:r w:rsidR="00F23E8B" w:rsidRPr="003821CB">
        <w:rPr>
          <w:rFonts w:ascii="Times New Roman" w:hAnsi="Times New Roman" w:cs="Times New Roman"/>
          <w:sz w:val="24"/>
          <w:szCs w:val="24"/>
          <w:lang w:val="es-MX"/>
        </w:rPr>
        <w:t xml:space="preserve"> con </w:t>
      </w:r>
      <w:r w:rsidR="00C15075" w:rsidRPr="003821CB">
        <w:rPr>
          <w:rFonts w:ascii="Times New Roman" w:hAnsi="Times New Roman" w:cs="Times New Roman"/>
          <w:sz w:val="24"/>
          <w:szCs w:val="24"/>
          <w:lang w:val="es-MX"/>
        </w:rPr>
        <w:t>t</w:t>
      </w:r>
      <w:r w:rsidR="00F23E8B" w:rsidRPr="003821CB">
        <w:rPr>
          <w:rFonts w:ascii="Times New Roman" w:hAnsi="Times New Roman" w:cs="Times New Roman"/>
          <w:sz w:val="24"/>
          <w:szCs w:val="24"/>
          <w:lang w:val="es-MX"/>
        </w:rPr>
        <w:t xml:space="preserve">rastorno de </w:t>
      </w:r>
      <w:r w:rsidR="00C15075" w:rsidRPr="003821CB">
        <w:rPr>
          <w:rFonts w:ascii="Times New Roman" w:hAnsi="Times New Roman" w:cs="Times New Roman"/>
          <w:sz w:val="24"/>
          <w:szCs w:val="24"/>
          <w:lang w:val="es-MX"/>
        </w:rPr>
        <w:t>r</w:t>
      </w:r>
      <w:r w:rsidR="00F23E8B" w:rsidRPr="003821CB">
        <w:rPr>
          <w:rFonts w:ascii="Times New Roman" w:hAnsi="Times New Roman" w:cs="Times New Roman"/>
          <w:sz w:val="24"/>
          <w:szCs w:val="24"/>
          <w:lang w:val="es-MX"/>
        </w:rPr>
        <w:t xml:space="preserve">eferencia </w:t>
      </w:r>
      <w:r w:rsidR="00C81915">
        <w:rPr>
          <w:rFonts w:ascii="Times New Roman" w:hAnsi="Times New Roman" w:cs="Times New Roman"/>
          <w:sz w:val="24"/>
          <w:szCs w:val="24"/>
          <w:lang w:val="es-MX"/>
        </w:rPr>
        <w:t>olfativa</w:t>
      </w:r>
      <w:r w:rsidR="00F23E8B" w:rsidRPr="003821CB">
        <w:rPr>
          <w:rFonts w:ascii="Times New Roman" w:hAnsi="Times New Roman" w:cs="Times New Roman"/>
          <w:sz w:val="24"/>
          <w:szCs w:val="24"/>
          <w:lang w:val="es-MX"/>
        </w:rPr>
        <w:t xml:space="preserve"> pueden </w:t>
      </w:r>
      <w:r w:rsidR="00C175AD" w:rsidRPr="003821CB">
        <w:rPr>
          <w:rFonts w:ascii="Times New Roman" w:hAnsi="Times New Roman" w:cs="Times New Roman"/>
          <w:sz w:val="24"/>
          <w:szCs w:val="24"/>
          <w:lang w:val="es-MX"/>
        </w:rPr>
        <w:t>en algunas ocasiones</w:t>
      </w:r>
      <w:r w:rsidR="00F23E8B" w:rsidRPr="003821CB">
        <w:rPr>
          <w:rFonts w:ascii="Times New Roman" w:hAnsi="Times New Roman" w:cs="Times New Roman"/>
          <w:sz w:val="24"/>
          <w:szCs w:val="24"/>
          <w:lang w:val="es-MX"/>
        </w:rPr>
        <w:t xml:space="preserve"> parecer delirantes en el grado de convicción o de fijeza con que se sostienen estas creencias (p</w:t>
      </w:r>
      <w:r w:rsidR="00D42665" w:rsidRPr="003821CB">
        <w:rPr>
          <w:rFonts w:ascii="Times New Roman" w:hAnsi="Times New Roman" w:cs="Times New Roman"/>
          <w:sz w:val="24"/>
          <w:szCs w:val="24"/>
          <w:lang w:val="es-MX"/>
        </w:rPr>
        <w:t>.ej.,</w:t>
      </w:r>
      <w:r w:rsidR="00F23E8B" w:rsidRPr="003821CB">
        <w:rPr>
          <w:rFonts w:ascii="Times New Roman" w:hAnsi="Times New Roman" w:cs="Times New Roman"/>
          <w:sz w:val="24"/>
          <w:szCs w:val="24"/>
          <w:lang w:val="es-MX"/>
        </w:rPr>
        <w:t xml:space="preserve"> </w:t>
      </w:r>
      <w:r w:rsidR="00C175AD" w:rsidRPr="003821CB">
        <w:rPr>
          <w:rFonts w:ascii="Times New Roman" w:hAnsi="Times New Roman" w:cs="Times New Roman"/>
          <w:sz w:val="24"/>
          <w:szCs w:val="24"/>
          <w:lang w:val="es-MX"/>
        </w:rPr>
        <w:t>u</w:t>
      </w:r>
      <w:r w:rsidR="00F23E8B" w:rsidRPr="003821CB">
        <w:rPr>
          <w:rFonts w:ascii="Times New Roman" w:hAnsi="Times New Roman" w:cs="Times New Roman"/>
          <w:sz w:val="24"/>
          <w:szCs w:val="24"/>
          <w:lang w:val="es-MX"/>
        </w:rPr>
        <w:t xml:space="preserve">n individuo está convencido de que está emitiendo un mal olor). La </w:t>
      </w:r>
      <w:r w:rsidR="00C175AD" w:rsidRPr="003821CB">
        <w:rPr>
          <w:rFonts w:ascii="Times New Roman" w:hAnsi="Times New Roman" w:cs="Times New Roman"/>
          <w:sz w:val="24"/>
          <w:szCs w:val="24"/>
          <w:lang w:val="es-MX"/>
        </w:rPr>
        <w:t>introspección</w:t>
      </w:r>
      <w:r w:rsidR="00F23E8B" w:rsidRPr="003821CB">
        <w:rPr>
          <w:rFonts w:ascii="Times New Roman" w:hAnsi="Times New Roman" w:cs="Times New Roman"/>
          <w:sz w:val="24"/>
          <w:szCs w:val="24"/>
          <w:lang w:val="es-MX"/>
        </w:rPr>
        <w:t xml:space="preserve"> puede variar </w:t>
      </w:r>
      <w:r w:rsidR="00C15075" w:rsidRPr="003821CB">
        <w:rPr>
          <w:rFonts w:ascii="Times New Roman" w:hAnsi="Times New Roman" w:cs="Times New Roman"/>
          <w:sz w:val="24"/>
          <w:szCs w:val="24"/>
          <w:lang w:val="es-MX"/>
        </w:rPr>
        <w:t>notableme</w:t>
      </w:r>
      <w:r w:rsidR="00C175AD" w:rsidRPr="003821CB">
        <w:rPr>
          <w:rFonts w:ascii="Times New Roman" w:hAnsi="Times New Roman" w:cs="Times New Roman"/>
          <w:sz w:val="24"/>
          <w:szCs w:val="24"/>
          <w:lang w:val="es-MX"/>
        </w:rPr>
        <w:t>nte</w:t>
      </w:r>
      <w:r w:rsidR="00F23E8B" w:rsidRPr="003821CB">
        <w:rPr>
          <w:rFonts w:ascii="Times New Roman" w:hAnsi="Times New Roman" w:cs="Times New Roman"/>
          <w:sz w:val="24"/>
          <w:szCs w:val="24"/>
          <w:lang w:val="es-MX"/>
        </w:rPr>
        <w:t xml:space="preserve"> incluso en períodos cortos de tiempo, por ejemplo</w:t>
      </w:r>
      <w:r w:rsidR="00D42665" w:rsidRPr="003821CB">
        <w:rPr>
          <w:rFonts w:ascii="Times New Roman" w:hAnsi="Times New Roman" w:cs="Times New Roman"/>
          <w:sz w:val="24"/>
          <w:szCs w:val="24"/>
          <w:lang w:val="es-MX"/>
        </w:rPr>
        <w:t>,</w:t>
      </w:r>
      <w:r w:rsidR="00F23E8B" w:rsidRPr="003821CB">
        <w:rPr>
          <w:rFonts w:ascii="Times New Roman" w:hAnsi="Times New Roman" w:cs="Times New Roman"/>
          <w:sz w:val="24"/>
          <w:szCs w:val="24"/>
          <w:lang w:val="es-MX"/>
        </w:rPr>
        <w:t xml:space="preserve"> dependiendo del nivel de ansiedad o </w:t>
      </w:r>
      <w:r w:rsidR="00C175AD" w:rsidRPr="003821CB">
        <w:rPr>
          <w:rFonts w:ascii="Times New Roman" w:hAnsi="Times New Roman" w:cs="Times New Roman"/>
          <w:sz w:val="24"/>
          <w:szCs w:val="24"/>
          <w:lang w:val="es-MX"/>
        </w:rPr>
        <w:t>malestar</w:t>
      </w:r>
      <w:r w:rsidR="00F23E8B" w:rsidRPr="003821CB">
        <w:rPr>
          <w:rFonts w:ascii="Times New Roman" w:hAnsi="Times New Roman" w:cs="Times New Roman"/>
          <w:sz w:val="24"/>
          <w:szCs w:val="24"/>
          <w:lang w:val="es-MX"/>
        </w:rPr>
        <w:t xml:space="preserve"> actual, y debe evaluarse con respecto a un período de tiempo que sea suficiente para permitir dicha fluctuación (p</w:t>
      </w:r>
      <w:r w:rsidR="00D42665" w:rsidRPr="003821CB">
        <w:rPr>
          <w:rFonts w:ascii="Times New Roman" w:hAnsi="Times New Roman" w:cs="Times New Roman"/>
          <w:sz w:val="24"/>
          <w:szCs w:val="24"/>
          <w:lang w:val="es-MX"/>
        </w:rPr>
        <w:t>.ej.,</w:t>
      </w:r>
      <w:r w:rsidR="00F23E8B" w:rsidRPr="003821CB">
        <w:rPr>
          <w:rFonts w:ascii="Times New Roman" w:hAnsi="Times New Roman" w:cs="Times New Roman"/>
          <w:sz w:val="24"/>
          <w:szCs w:val="24"/>
          <w:lang w:val="es-MX"/>
        </w:rPr>
        <w:t xml:space="preserve"> </w:t>
      </w:r>
      <w:r w:rsidR="00D42665" w:rsidRPr="003821CB">
        <w:rPr>
          <w:rFonts w:ascii="Times New Roman" w:hAnsi="Times New Roman" w:cs="Times New Roman"/>
          <w:sz w:val="24"/>
          <w:szCs w:val="24"/>
          <w:lang w:val="es-MX"/>
        </w:rPr>
        <w:t>pocos</w:t>
      </w:r>
      <w:r w:rsidR="00F23E8B" w:rsidRPr="003821CB">
        <w:rPr>
          <w:rFonts w:ascii="Times New Roman" w:hAnsi="Times New Roman" w:cs="Times New Roman"/>
          <w:sz w:val="24"/>
          <w:szCs w:val="24"/>
          <w:lang w:val="es-MX"/>
        </w:rPr>
        <w:t xml:space="preserve"> días o una semana). El grado de introspección que un individuo exhibe en el contexto del </w:t>
      </w:r>
      <w:r w:rsidR="00C175AD" w:rsidRPr="003821CB">
        <w:rPr>
          <w:rFonts w:ascii="Times New Roman" w:hAnsi="Times New Roman" w:cs="Times New Roman"/>
          <w:sz w:val="24"/>
          <w:szCs w:val="24"/>
          <w:lang w:val="es-MX"/>
        </w:rPr>
        <w:t>t</w:t>
      </w:r>
      <w:r w:rsidR="00F23E8B" w:rsidRPr="003821CB">
        <w:rPr>
          <w:rFonts w:ascii="Times New Roman" w:hAnsi="Times New Roman" w:cs="Times New Roman"/>
          <w:sz w:val="24"/>
          <w:szCs w:val="24"/>
          <w:lang w:val="es-MX"/>
        </w:rPr>
        <w:t xml:space="preserve">rastorno de </w:t>
      </w:r>
      <w:r w:rsidR="00C175AD" w:rsidRPr="003821CB">
        <w:rPr>
          <w:rFonts w:ascii="Times New Roman" w:hAnsi="Times New Roman" w:cs="Times New Roman"/>
          <w:sz w:val="24"/>
          <w:szCs w:val="24"/>
          <w:lang w:val="es-MX"/>
        </w:rPr>
        <w:t>r</w:t>
      </w:r>
      <w:r w:rsidR="00F23E8B" w:rsidRPr="003821CB">
        <w:rPr>
          <w:rFonts w:ascii="Times New Roman" w:hAnsi="Times New Roman" w:cs="Times New Roman"/>
          <w:sz w:val="24"/>
          <w:szCs w:val="24"/>
          <w:lang w:val="es-MX"/>
        </w:rPr>
        <w:t xml:space="preserve">eferencia </w:t>
      </w:r>
      <w:r w:rsidR="00C81915">
        <w:rPr>
          <w:rFonts w:ascii="Times New Roman" w:hAnsi="Times New Roman" w:cs="Times New Roman"/>
          <w:sz w:val="24"/>
          <w:szCs w:val="24"/>
          <w:lang w:val="es-MX"/>
        </w:rPr>
        <w:t>olfativa</w:t>
      </w:r>
      <w:r w:rsidR="00F23E8B" w:rsidRPr="003821CB">
        <w:rPr>
          <w:rFonts w:ascii="Times New Roman" w:hAnsi="Times New Roman" w:cs="Times New Roman"/>
          <w:sz w:val="24"/>
          <w:szCs w:val="24"/>
          <w:lang w:val="es-MX"/>
        </w:rPr>
        <w:t xml:space="preserve"> puede especificarse de la siguiente manera:</w:t>
      </w:r>
    </w:p>
    <w:p w14:paraId="38F2F5C6" w14:textId="425C47B8" w:rsidR="00F23E8B" w:rsidRPr="003821CB" w:rsidRDefault="00F23E8B" w:rsidP="00B66C1F">
      <w:pPr>
        <w:numPr>
          <w:ilvl w:val="0"/>
          <w:numId w:val="0"/>
        </w:numPr>
        <w:ind w:left="1068" w:hanging="360"/>
        <w:jc w:val="left"/>
        <w:rPr>
          <w:rFonts w:ascii="Times New Roman" w:hAnsi="Times New Roman" w:cs="Times New Roman"/>
          <w:sz w:val="24"/>
          <w:szCs w:val="24"/>
        </w:rPr>
      </w:pPr>
    </w:p>
    <w:p w14:paraId="693832BC" w14:textId="11CFEC64" w:rsidR="00D42665" w:rsidRPr="003821CB" w:rsidRDefault="00D42665" w:rsidP="00B66C1F">
      <w:pPr>
        <w:numPr>
          <w:ilvl w:val="0"/>
          <w:numId w:val="0"/>
        </w:numPr>
        <w:ind w:left="1068" w:hanging="360"/>
        <w:jc w:val="left"/>
        <w:rPr>
          <w:rFonts w:ascii="Times New Roman" w:hAnsi="Times New Roman" w:cs="Times New Roman"/>
          <w:b/>
          <w:bCs/>
          <w:sz w:val="24"/>
          <w:szCs w:val="24"/>
        </w:rPr>
      </w:pPr>
      <w:bookmarkStart w:id="12" w:name="_Hlk58510794"/>
      <w:r w:rsidRPr="003821CB">
        <w:rPr>
          <w:rFonts w:ascii="Times New Roman" w:hAnsi="Times New Roman" w:cs="Times New Roman"/>
          <w:b/>
          <w:bCs/>
          <w:sz w:val="24"/>
          <w:szCs w:val="24"/>
        </w:rPr>
        <w:t xml:space="preserve">6B22.0 Trastorno de referencia </w:t>
      </w:r>
      <w:r w:rsidR="00C81915">
        <w:rPr>
          <w:rFonts w:ascii="Times New Roman" w:hAnsi="Times New Roman" w:cs="Times New Roman"/>
          <w:b/>
          <w:bCs/>
          <w:sz w:val="24"/>
          <w:szCs w:val="24"/>
        </w:rPr>
        <w:t>olfativa</w:t>
      </w:r>
      <w:r w:rsidRPr="003821CB">
        <w:rPr>
          <w:rFonts w:ascii="Times New Roman" w:hAnsi="Times New Roman" w:cs="Times New Roman"/>
          <w:b/>
          <w:bCs/>
          <w:sz w:val="24"/>
          <w:szCs w:val="24"/>
        </w:rPr>
        <w:t xml:space="preserve"> </w:t>
      </w:r>
      <w:bookmarkEnd w:id="12"/>
      <w:r w:rsidR="0041323A" w:rsidRPr="003821CB">
        <w:rPr>
          <w:rFonts w:ascii="Times New Roman" w:hAnsi="Times New Roman" w:cs="Times New Roman"/>
          <w:b/>
          <w:bCs/>
          <w:sz w:val="24"/>
          <w:szCs w:val="24"/>
        </w:rPr>
        <w:t>con grado de introspección de adecuado a bueno</w:t>
      </w:r>
    </w:p>
    <w:p w14:paraId="36808E4E" w14:textId="77777777" w:rsidR="00D42665" w:rsidRPr="003821CB" w:rsidRDefault="00D42665" w:rsidP="00B66C1F">
      <w:pPr>
        <w:numPr>
          <w:ilvl w:val="0"/>
          <w:numId w:val="0"/>
        </w:numPr>
        <w:ind w:left="1068" w:hanging="360"/>
        <w:jc w:val="left"/>
        <w:rPr>
          <w:rFonts w:ascii="Times New Roman" w:hAnsi="Times New Roman" w:cs="Times New Roman"/>
          <w:sz w:val="24"/>
          <w:szCs w:val="24"/>
        </w:rPr>
      </w:pPr>
    </w:p>
    <w:p w14:paraId="37A51F6E" w14:textId="4A3D1100" w:rsidR="00EF0EAB" w:rsidRPr="003821CB" w:rsidRDefault="00EF0EAB" w:rsidP="00B66C1F">
      <w:pPr>
        <w:ind w:left="1068"/>
        <w:jc w:val="left"/>
        <w:rPr>
          <w:rFonts w:ascii="Times New Roman" w:hAnsi="Times New Roman" w:cs="Times New Roman"/>
          <w:sz w:val="24"/>
          <w:szCs w:val="24"/>
        </w:rPr>
      </w:pPr>
      <w:r w:rsidRPr="003821CB">
        <w:rPr>
          <w:rFonts w:ascii="Times New Roman" w:hAnsi="Times New Roman" w:cs="Times New Roman"/>
          <w:sz w:val="24"/>
          <w:szCs w:val="24"/>
        </w:rPr>
        <w:t xml:space="preserve">La mayor parte del tiempo, el individuo puede considerar la posibilidad de que las creencias específicas de su trastorno pueden o no ser ciertas y están dispuestos a aceptar una explicación alternativa para su experiencia. Este nivel de </w:t>
      </w:r>
      <w:r w:rsidR="005C682F" w:rsidRPr="003821CB">
        <w:rPr>
          <w:rFonts w:ascii="Times New Roman" w:hAnsi="Times New Roman" w:cs="Times New Roman"/>
          <w:sz w:val="24"/>
          <w:szCs w:val="24"/>
        </w:rPr>
        <w:t>especificador</w:t>
      </w:r>
      <w:r w:rsidRPr="003821CB">
        <w:rPr>
          <w:rFonts w:ascii="Times New Roman" w:hAnsi="Times New Roman" w:cs="Times New Roman"/>
          <w:sz w:val="24"/>
          <w:szCs w:val="24"/>
        </w:rPr>
        <w:t xml:space="preserve"> puede utilizarse aún si, en ciertos momentos específicos (p.ej., cuando está sumamente ansioso), el individuo no demuestra ninguna introspección.</w:t>
      </w:r>
    </w:p>
    <w:p w14:paraId="28FE30C0" w14:textId="0A46FCC2" w:rsidR="00C175AD" w:rsidRPr="003821CB" w:rsidRDefault="00C175AD" w:rsidP="00B66C1F">
      <w:pPr>
        <w:pStyle w:val="numberlists"/>
        <w:numPr>
          <w:ilvl w:val="0"/>
          <w:numId w:val="0"/>
        </w:numPr>
        <w:ind w:left="708"/>
        <w:jc w:val="left"/>
        <w:rPr>
          <w:rFonts w:cs="Times New Roman"/>
          <w:sz w:val="24"/>
          <w:szCs w:val="24"/>
        </w:rPr>
      </w:pPr>
    </w:p>
    <w:p w14:paraId="605B6655" w14:textId="34D38E0F" w:rsidR="00D42665" w:rsidRPr="003821CB" w:rsidRDefault="00D42665" w:rsidP="00B66C1F">
      <w:pPr>
        <w:pStyle w:val="numberlists"/>
        <w:numPr>
          <w:ilvl w:val="0"/>
          <w:numId w:val="0"/>
        </w:numPr>
        <w:ind w:left="708"/>
        <w:jc w:val="left"/>
        <w:rPr>
          <w:rFonts w:cs="Times New Roman"/>
          <w:b/>
          <w:bCs/>
          <w:sz w:val="24"/>
          <w:szCs w:val="24"/>
        </w:rPr>
      </w:pPr>
      <w:r w:rsidRPr="003821CB">
        <w:rPr>
          <w:rFonts w:cs="Times New Roman"/>
          <w:b/>
          <w:bCs/>
          <w:sz w:val="24"/>
          <w:szCs w:val="24"/>
        </w:rPr>
        <w:t xml:space="preserve">6B22.1 Trastorno de referencia </w:t>
      </w:r>
      <w:r w:rsidR="00C81915">
        <w:rPr>
          <w:rFonts w:cs="Times New Roman"/>
          <w:b/>
          <w:bCs/>
          <w:sz w:val="24"/>
          <w:szCs w:val="24"/>
        </w:rPr>
        <w:t>olfativa</w:t>
      </w:r>
      <w:r w:rsidRPr="003821CB">
        <w:rPr>
          <w:rFonts w:cs="Times New Roman"/>
          <w:b/>
          <w:bCs/>
          <w:sz w:val="24"/>
          <w:szCs w:val="24"/>
        </w:rPr>
        <w:t xml:space="preserve"> </w:t>
      </w:r>
      <w:r w:rsidR="009322B7" w:rsidRPr="003821CB">
        <w:rPr>
          <w:rFonts w:cs="Times New Roman"/>
          <w:b/>
          <w:bCs/>
          <w:sz w:val="24"/>
          <w:szCs w:val="24"/>
        </w:rPr>
        <w:t xml:space="preserve">con </w:t>
      </w:r>
      <w:r w:rsidR="0041323A" w:rsidRPr="003821CB">
        <w:rPr>
          <w:rFonts w:cs="Times New Roman"/>
          <w:b/>
          <w:bCs/>
          <w:sz w:val="24"/>
          <w:szCs w:val="24"/>
        </w:rPr>
        <w:t xml:space="preserve">grado de introspección de </w:t>
      </w:r>
      <w:r w:rsidR="009322B7" w:rsidRPr="003821CB">
        <w:rPr>
          <w:rFonts w:cs="Times New Roman"/>
          <w:b/>
          <w:bCs/>
          <w:sz w:val="24"/>
          <w:szCs w:val="24"/>
        </w:rPr>
        <w:t>poc</w:t>
      </w:r>
      <w:r w:rsidR="0041323A" w:rsidRPr="003821CB">
        <w:rPr>
          <w:rFonts w:cs="Times New Roman"/>
          <w:b/>
          <w:bCs/>
          <w:sz w:val="24"/>
          <w:szCs w:val="24"/>
        </w:rPr>
        <w:t>o a</w:t>
      </w:r>
      <w:r w:rsidR="009322B7" w:rsidRPr="003821CB">
        <w:rPr>
          <w:rFonts w:cs="Times New Roman"/>
          <w:b/>
          <w:bCs/>
          <w:sz w:val="24"/>
          <w:szCs w:val="24"/>
        </w:rPr>
        <w:t xml:space="preserve"> ausente </w:t>
      </w:r>
    </w:p>
    <w:p w14:paraId="2746FFA6" w14:textId="77777777" w:rsidR="0041323A" w:rsidRPr="003821CB" w:rsidRDefault="0041323A" w:rsidP="00B66C1F">
      <w:pPr>
        <w:pStyle w:val="numberlists"/>
        <w:numPr>
          <w:ilvl w:val="0"/>
          <w:numId w:val="0"/>
        </w:numPr>
        <w:ind w:left="708"/>
        <w:jc w:val="left"/>
        <w:rPr>
          <w:rFonts w:cs="Times New Roman"/>
          <w:b/>
          <w:bCs/>
          <w:sz w:val="24"/>
          <w:szCs w:val="24"/>
        </w:rPr>
      </w:pPr>
    </w:p>
    <w:p w14:paraId="3AA0FE48" w14:textId="19F745C2" w:rsidR="00AF4E79" w:rsidRPr="003821CB" w:rsidRDefault="003A03F4" w:rsidP="00B66C1F">
      <w:pPr>
        <w:pStyle w:val="numberlists"/>
        <w:numPr>
          <w:ilvl w:val="0"/>
          <w:numId w:val="48"/>
        </w:numPr>
        <w:ind w:left="1134" w:hanging="568"/>
        <w:jc w:val="left"/>
        <w:rPr>
          <w:rFonts w:cs="Times New Roman"/>
          <w:sz w:val="24"/>
          <w:szCs w:val="24"/>
        </w:rPr>
      </w:pPr>
      <w:r w:rsidRPr="003821CB">
        <w:rPr>
          <w:rFonts w:cs="Times New Roman"/>
          <w:sz w:val="24"/>
          <w:szCs w:val="24"/>
        </w:rPr>
        <w:t>T</w:t>
      </w:r>
      <w:r w:rsidR="00C175AD" w:rsidRPr="003821CB">
        <w:rPr>
          <w:rFonts w:cs="Times New Roman"/>
          <w:sz w:val="24"/>
          <w:szCs w:val="24"/>
        </w:rPr>
        <w:t>odo o casi todo el tiempo el individuo está convencido de que las creencias específicas del trastorno son ciertas y no puede aceptar una explicación alternativa de su experiencia. La falta de introspección exhibida por el individuo no varía marcadamente como una función del nivel de ansiedad.</w:t>
      </w:r>
    </w:p>
    <w:p w14:paraId="3E3BF287" w14:textId="38FB9C9C" w:rsidR="00141152" w:rsidRPr="003821CB" w:rsidRDefault="00141152" w:rsidP="00B66C1F">
      <w:pPr>
        <w:pStyle w:val="numberlists"/>
        <w:numPr>
          <w:ilvl w:val="0"/>
          <w:numId w:val="0"/>
        </w:numPr>
        <w:ind w:left="1068" w:hanging="360"/>
        <w:jc w:val="left"/>
        <w:rPr>
          <w:rFonts w:cs="Times New Roman"/>
          <w:sz w:val="24"/>
          <w:szCs w:val="24"/>
        </w:rPr>
      </w:pPr>
    </w:p>
    <w:p w14:paraId="27B3D80D" w14:textId="492C1C33" w:rsidR="00141152" w:rsidRPr="003821CB" w:rsidRDefault="00141152" w:rsidP="00B66C1F">
      <w:pPr>
        <w:pStyle w:val="numberlists"/>
        <w:numPr>
          <w:ilvl w:val="0"/>
          <w:numId w:val="0"/>
        </w:numPr>
        <w:ind w:left="1068" w:hanging="360"/>
        <w:jc w:val="left"/>
        <w:rPr>
          <w:rFonts w:cs="Times New Roman"/>
          <w:b/>
          <w:bCs/>
          <w:sz w:val="24"/>
          <w:szCs w:val="24"/>
        </w:rPr>
      </w:pPr>
      <w:r w:rsidRPr="003821CB">
        <w:rPr>
          <w:rFonts w:cs="Times New Roman"/>
          <w:b/>
          <w:bCs/>
          <w:sz w:val="24"/>
          <w:szCs w:val="24"/>
        </w:rPr>
        <w:t xml:space="preserve">6B22.Z Trastorno de </w:t>
      </w:r>
      <w:r w:rsidR="00B66C1F" w:rsidRPr="003821CB">
        <w:rPr>
          <w:rFonts w:cs="Times New Roman"/>
          <w:b/>
          <w:bCs/>
          <w:sz w:val="24"/>
          <w:szCs w:val="24"/>
        </w:rPr>
        <w:t xml:space="preserve">referencia </w:t>
      </w:r>
      <w:r w:rsidR="00C81915">
        <w:rPr>
          <w:rFonts w:cs="Times New Roman"/>
          <w:b/>
          <w:bCs/>
          <w:sz w:val="24"/>
          <w:szCs w:val="24"/>
        </w:rPr>
        <w:t>olfativa</w:t>
      </w:r>
      <w:r w:rsidR="001F3F85">
        <w:rPr>
          <w:rFonts w:cs="Times New Roman"/>
          <w:b/>
          <w:bCs/>
          <w:sz w:val="24"/>
          <w:szCs w:val="24"/>
        </w:rPr>
        <w:t>, sin especificación</w:t>
      </w:r>
    </w:p>
    <w:p w14:paraId="4D47E367"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6FC78D01" w14:textId="0B713433" w:rsidR="003A03F4" w:rsidRPr="003821CB" w:rsidRDefault="003A03F4" w:rsidP="0035497F">
      <w:pPr>
        <w:numPr>
          <w:ilvl w:val="0"/>
          <w:numId w:val="0"/>
        </w:numPr>
        <w:ind w:left="360" w:hanging="360"/>
        <w:jc w:val="left"/>
        <w:rPr>
          <w:rFonts w:ascii="Times New Roman" w:hAnsi="Times New Roman" w:cs="Times New Roman"/>
          <w:i/>
          <w:sz w:val="24"/>
          <w:szCs w:val="24"/>
          <w:lang w:val="es-MX"/>
        </w:rPr>
      </w:pPr>
      <w:r w:rsidRPr="003821CB">
        <w:rPr>
          <w:rFonts w:ascii="Times New Roman" w:hAnsi="Times New Roman" w:cs="Times New Roman"/>
          <w:i/>
          <w:sz w:val="24"/>
          <w:szCs w:val="24"/>
          <w:lang w:val="es-MX"/>
        </w:rPr>
        <w:t xml:space="preserve">Características clínicas adicionales:   </w:t>
      </w:r>
    </w:p>
    <w:p w14:paraId="55793FF2" w14:textId="77777777" w:rsidR="003A03F4" w:rsidRPr="003821CB" w:rsidRDefault="003A03F4" w:rsidP="0035497F">
      <w:pPr>
        <w:numPr>
          <w:ilvl w:val="0"/>
          <w:numId w:val="0"/>
        </w:numPr>
        <w:ind w:left="360" w:hanging="360"/>
        <w:jc w:val="left"/>
        <w:rPr>
          <w:rFonts w:ascii="Times New Roman" w:hAnsi="Times New Roman" w:cs="Times New Roman"/>
          <w:sz w:val="24"/>
          <w:szCs w:val="24"/>
          <w:lang w:val="es-MX"/>
        </w:rPr>
      </w:pPr>
    </w:p>
    <w:p w14:paraId="27970600" w14:textId="3C42BE86" w:rsidR="003A03F4" w:rsidRPr="003821CB" w:rsidRDefault="003A03F4"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El diagnóstico de trastorno de referencia </w:t>
      </w:r>
      <w:r w:rsidR="00C81915">
        <w:rPr>
          <w:rFonts w:ascii="Times New Roman" w:hAnsi="Times New Roman" w:cs="Times New Roman"/>
          <w:sz w:val="24"/>
          <w:szCs w:val="24"/>
        </w:rPr>
        <w:t>olfativa</w:t>
      </w:r>
      <w:r w:rsidRPr="003821CB">
        <w:rPr>
          <w:rFonts w:ascii="Times New Roman" w:hAnsi="Times New Roman" w:cs="Times New Roman"/>
          <w:sz w:val="24"/>
          <w:szCs w:val="24"/>
        </w:rPr>
        <w:t xml:space="preserve"> depende, en parte, en determinar la </w:t>
      </w:r>
      <w:r w:rsidRPr="003821CB">
        <w:rPr>
          <w:rFonts w:ascii="Times New Roman" w:hAnsi="Times New Roman" w:cs="Times New Roman"/>
          <w:sz w:val="24"/>
          <w:szCs w:val="24"/>
        </w:rPr>
        <w:lastRenderedPageBreak/>
        <w:t xml:space="preserve">evidencia de que exista el olor que el paciente está comunicando. Ciertas condiciones médicas y dentales pueden estar relacionadas con olores desagradables (p.ej., enfermedad </w:t>
      </w:r>
      <w:proofErr w:type="spellStart"/>
      <w:r w:rsidRPr="003821CB">
        <w:rPr>
          <w:rFonts w:ascii="Times New Roman" w:hAnsi="Times New Roman" w:cs="Times New Roman"/>
          <w:sz w:val="24"/>
          <w:szCs w:val="24"/>
        </w:rPr>
        <w:t>peridontal</w:t>
      </w:r>
      <w:proofErr w:type="spellEnd"/>
      <w:r w:rsidRPr="003821CB">
        <w:rPr>
          <w:rFonts w:ascii="Times New Roman" w:hAnsi="Times New Roman" w:cs="Times New Roman"/>
          <w:sz w:val="24"/>
          <w:szCs w:val="24"/>
        </w:rPr>
        <w:t xml:space="preserve">, </w:t>
      </w:r>
      <w:proofErr w:type="spellStart"/>
      <w:r w:rsidRPr="003821CB">
        <w:rPr>
          <w:rFonts w:ascii="Times New Roman" w:hAnsi="Times New Roman" w:cs="Times New Roman"/>
          <w:sz w:val="24"/>
          <w:szCs w:val="24"/>
        </w:rPr>
        <w:t>trimetilaminuria</w:t>
      </w:r>
      <w:proofErr w:type="spellEnd"/>
      <w:r w:rsidRPr="003821CB">
        <w:rPr>
          <w:rFonts w:ascii="Times New Roman" w:hAnsi="Times New Roman" w:cs="Times New Roman"/>
          <w:sz w:val="24"/>
          <w:szCs w:val="24"/>
        </w:rPr>
        <w:t xml:space="preserve">), y estas causas subyacentes deben ser descartadas, particularmente si el olor es </w:t>
      </w:r>
      <w:r w:rsidR="00CC13B1" w:rsidRPr="003821CB">
        <w:rPr>
          <w:rFonts w:ascii="Times New Roman" w:hAnsi="Times New Roman" w:cs="Times New Roman"/>
          <w:sz w:val="24"/>
          <w:szCs w:val="24"/>
        </w:rPr>
        <w:t>detectable,</w:t>
      </w:r>
      <w:r w:rsidRPr="003821CB">
        <w:rPr>
          <w:rFonts w:ascii="Times New Roman" w:hAnsi="Times New Roman" w:cs="Times New Roman"/>
          <w:sz w:val="24"/>
          <w:szCs w:val="24"/>
        </w:rPr>
        <w:t xml:space="preserve"> aunque sea leve. Sin embargo, el olor percibido puede variar en intensidad o el individuo puede ser incapaz o no estar dispuesto a eliminar los olores camuflados (p.ej., perfume), lo cual, puede dificultar hacer un juicio sobre la percepción del olor. En tales casos, puede requerirse evidencia corroborativa de un informante o un médico que haya realizado un examen físico al individuo.</w:t>
      </w:r>
    </w:p>
    <w:p w14:paraId="518A0AC4" w14:textId="77777777" w:rsidR="003A03F4" w:rsidRPr="003821CB" w:rsidRDefault="003A03F4" w:rsidP="0035497F">
      <w:pPr>
        <w:numPr>
          <w:ilvl w:val="0"/>
          <w:numId w:val="0"/>
        </w:numPr>
        <w:ind w:left="360" w:hanging="360"/>
        <w:jc w:val="left"/>
        <w:rPr>
          <w:rFonts w:ascii="Times New Roman" w:hAnsi="Times New Roman" w:cs="Times New Roman"/>
          <w:i/>
          <w:sz w:val="24"/>
          <w:szCs w:val="24"/>
        </w:rPr>
      </w:pPr>
    </w:p>
    <w:p w14:paraId="59EBB8B0" w14:textId="29C6ED8F" w:rsidR="00E0759A" w:rsidRPr="003821CB" w:rsidRDefault="00E075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Límite con la </w:t>
      </w:r>
      <w:r w:rsidR="00C175AD" w:rsidRPr="003821CB">
        <w:rPr>
          <w:rFonts w:ascii="Times New Roman" w:hAnsi="Times New Roman" w:cs="Times New Roman"/>
          <w:i/>
          <w:sz w:val="24"/>
          <w:szCs w:val="24"/>
        </w:rPr>
        <w:t>n</w:t>
      </w:r>
      <w:r w:rsidRPr="003821CB">
        <w:rPr>
          <w:rFonts w:ascii="Times New Roman" w:hAnsi="Times New Roman" w:cs="Times New Roman"/>
          <w:i/>
          <w:sz w:val="24"/>
          <w:szCs w:val="24"/>
        </w:rPr>
        <w:t>ormalidad</w:t>
      </w:r>
      <w:r w:rsidR="003A03F4" w:rsidRPr="003821CB">
        <w:rPr>
          <w:rFonts w:ascii="Times New Roman" w:hAnsi="Times New Roman" w:cs="Times New Roman"/>
          <w:i/>
          <w:sz w:val="24"/>
          <w:szCs w:val="24"/>
        </w:rPr>
        <w:t xml:space="preserve"> (umbral)</w:t>
      </w:r>
      <w:r w:rsidRPr="003821CB">
        <w:rPr>
          <w:rFonts w:ascii="Times New Roman" w:hAnsi="Times New Roman" w:cs="Times New Roman"/>
          <w:i/>
          <w:sz w:val="24"/>
          <w:szCs w:val="24"/>
        </w:rPr>
        <w:t>:</w:t>
      </w:r>
    </w:p>
    <w:p w14:paraId="431922B6" w14:textId="77777777" w:rsidR="00E0759A" w:rsidRPr="003821CB" w:rsidRDefault="00E0759A" w:rsidP="0035497F">
      <w:pPr>
        <w:numPr>
          <w:ilvl w:val="0"/>
          <w:numId w:val="0"/>
        </w:numPr>
        <w:ind w:left="360" w:hanging="360"/>
        <w:jc w:val="left"/>
        <w:rPr>
          <w:rFonts w:ascii="Times New Roman" w:hAnsi="Times New Roman" w:cs="Times New Roman"/>
          <w:sz w:val="24"/>
          <w:szCs w:val="24"/>
        </w:rPr>
      </w:pPr>
    </w:p>
    <w:p w14:paraId="365573BD" w14:textId="3012FB45" w:rsidR="005333F0" w:rsidRPr="003821CB" w:rsidRDefault="00E0759A" w:rsidP="0035497F">
      <w:pPr>
        <w:jc w:val="left"/>
        <w:rPr>
          <w:rFonts w:ascii="Times New Roman" w:hAnsi="Times New Roman" w:cs="Times New Roman"/>
          <w:i/>
          <w:sz w:val="24"/>
          <w:szCs w:val="24"/>
        </w:rPr>
      </w:pPr>
      <w:r w:rsidRPr="003821CB">
        <w:rPr>
          <w:rFonts w:ascii="Times New Roman" w:hAnsi="Times New Roman" w:cs="Times New Roman"/>
          <w:sz w:val="24"/>
          <w:szCs w:val="24"/>
        </w:rPr>
        <w:t xml:space="preserve">El miedo a emitir olores desagradables es, en cierta medida, común en muchas culturas. Sin embargo, el </w:t>
      </w:r>
      <w:r w:rsidR="005333F0" w:rsidRPr="003821CB">
        <w:rPr>
          <w:rFonts w:ascii="Times New Roman" w:hAnsi="Times New Roman" w:cs="Times New Roman"/>
          <w:sz w:val="24"/>
          <w:szCs w:val="24"/>
        </w:rPr>
        <w:t>trastorno de r</w:t>
      </w:r>
      <w:r w:rsidRPr="003821CB">
        <w:rPr>
          <w:rFonts w:ascii="Times New Roman" w:hAnsi="Times New Roman" w:cs="Times New Roman"/>
          <w:sz w:val="24"/>
          <w:szCs w:val="24"/>
        </w:rPr>
        <w:t xml:space="preserve">eferencia </w:t>
      </w:r>
      <w:r w:rsidR="00C81915">
        <w:rPr>
          <w:rFonts w:ascii="Times New Roman" w:hAnsi="Times New Roman" w:cs="Times New Roman"/>
          <w:sz w:val="24"/>
          <w:szCs w:val="24"/>
        </w:rPr>
        <w:t>olfativa</w:t>
      </w:r>
      <w:r w:rsidRPr="003821CB">
        <w:rPr>
          <w:rFonts w:ascii="Times New Roman" w:hAnsi="Times New Roman" w:cs="Times New Roman"/>
          <w:sz w:val="24"/>
          <w:szCs w:val="24"/>
        </w:rPr>
        <w:t xml:space="preserve"> puede distinguirse de las preocupaciones normales por el grado de afectación, la frecuencia con que se llevan a cabo comportamientos recurrentes relacionados, así como el grado de malestar o interferencia de las experiencias individuales como consecuencia de estos síntomas. </w:t>
      </w:r>
    </w:p>
    <w:p w14:paraId="6247C239" w14:textId="75F2E2AA" w:rsidR="003A03F4" w:rsidRPr="003821CB" w:rsidRDefault="003A03F4" w:rsidP="0035497F">
      <w:pPr>
        <w:numPr>
          <w:ilvl w:val="0"/>
          <w:numId w:val="0"/>
        </w:numPr>
        <w:ind w:left="360" w:hanging="360"/>
        <w:jc w:val="left"/>
        <w:rPr>
          <w:rFonts w:ascii="Times New Roman" w:hAnsi="Times New Roman" w:cs="Times New Roman"/>
          <w:i/>
          <w:sz w:val="24"/>
          <w:szCs w:val="24"/>
        </w:rPr>
      </w:pPr>
    </w:p>
    <w:p w14:paraId="6E70CBAC" w14:textId="540E6871" w:rsidR="003A03F4" w:rsidRPr="003821CB" w:rsidRDefault="003A03F4"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del curso:</w:t>
      </w:r>
      <w:r w:rsidRPr="003821CB">
        <w:rPr>
          <w:rFonts w:ascii="Times New Roman" w:hAnsi="Times New Roman" w:cs="Times New Roman"/>
          <w:iCs w:val="0"/>
          <w:sz w:val="24"/>
          <w:szCs w:val="24"/>
        </w:rPr>
        <w:t xml:space="preserve"> </w:t>
      </w:r>
    </w:p>
    <w:p w14:paraId="785DC4AA" w14:textId="404E9336" w:rsidR="003A03F4" w:rsidRPr="003821CB" w:rsidRDefault="003A03F4" w:rsidP="0035497F">
      <w:pPr>
        <w:numPr>
          <w:ilvl w:val="0"/>
          <w:numId w:val="0"/>
        </w:numPr>
        <w:ind w:left="360" w:hanging="360"/>
        <w:jc w:val="left"/>
        <w:rPr>
          <w:rFonts w:ascii="Times New Roman" w:hAnsi="Times New Roman" w:cs="Times New Roman"/>
          <w:i/>
          <w:sz w:val="24"/>
          <w:szCs w:val="24"/>
        </w:rPr>
      </w:pPr>
    </w:p>
    <w:p w14:paraId="3B7F5C54" w14:textId="633E45FA" w:rsidR="003A03F4" w:rsidRPr="003821CB" w:rsidRDefault="003A03F4" w:rsidP="0035497F">
      <w:pPr>
        <w:pStyle w:val="ListParagraph"/>
        <w:numPr>
          <w:ilvl w:val="0"/>
          <w:numId w:val="49"/>
        </w:numPr>
        <w:ind w:left="426" w:hanging="426"/>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El inicio del trastorno de referencia </w:t>
      </w:r>
      <w:r w:rsidR="00C81915">
        <w:rPr>
          <w:rFonts w:ascii="Times New Roman" w:hAnsi="Times New Roman" w:cs="Times New Roman"/>
          <w:iCs w:val="0"/>
          <w:sz w:val="24"/>
          <w:szCs w:val="24"/>
        </w:rPr>
        <w:t>olfativa</w:t>
      </w:r>
      <w:r w:rsidRPr="003821CB">
        <w:rPr>
          <w:rFonts w:ascii="Times New Roman" w:hAnsi="Times New Roman" w:cs="Times New Roman"/>
          <w:iCs w:val="0"/>
          <w:sz w:val="24"/>
          <w:szCs w:val="24"/>
        </w:rPr>
        <w:t xml:space="preserve"> se informa que ocurre con mayor frecuencia a mediados de los veinte, sin embargo, también es común su aparición durante la pubertad o la adolescencia.</w:t>
      </w:r>
    </w:p>
    <w:p w14:paraId="370D3A52" w14:textId="598903DC" w:rsidR="003A03F4" w:rsidRPr="003821CB" w:rsidRDefault="003A03F4" w:rsidP="0035497F">
      <w:pPr>
        <w:pStyle w:val="ListParagraph"/>
        <w:numPr>
          <w:ilvl w:val="0"/>
          <w:numId w:val="49"/>
        </w:numPr>
        <w:ind w:left="426" w:hanging="426"/>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El trastorno de referencia </w:t>
      </w:r>
      <w:r w:rsidR="00C81915">
        <w:rPr>
          <w:rFonts w:ascii="Times New Roman" w:hAnsi="Times New Roman" w:cs="Times New Roman"/>
          <w:iCs w:val="0"/>
          <w:sz w:val="24"/>
          <w:szCs w:val="24"/>
        </w:rPr>
        <w:t>olfativa</w:t>
      </w:r>
      <w:r w:rsidRPr="003821CB">
        <w:rPr>
          <w:rFonts w:ascii="Times New Roman" w:hAnsi="Times New Roman" w:cs="Times New Roman"/>
          <w:iCs w:val="0"/>
          <w:sz w:val="24"/>
          <w:szCs w:val="24"/>
        </w:rPr>
        <w:t xml:space="preserve"> generalmente se considera un trastorno crónico y persistente con un posible empeoramiento a lo largo del tiempo.</w:t>
      </w:r>
    </w:p>
    <w:p w14:paraId="0F83F507" w14:textId="4D384BB6" w:rsidR="003A03F4" w:rsidRPr="003821CB" w:rsidRDefault="003A03F4" w:rsidP="0035497F">
      <w:pPr>
        <w:pStyle w:val="ListParagraph"/>
        <w:numPr>
          <w:ilvl w:val="0"/>
          <w:numId w:val="49"/>
        </w:numPr>
        <w:ind w:left="426" w:hanging="426"/>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La vergüenza junto con la limitada </w:t>
      </w:r>
      <w:r w:rsidR="00C90BFD" w:rsidRPr="003821CB">
        <w:rPr>
          <w:rFonts w:ascii="Times New Roman" w:hAnsi="Times New Roman" w:cs="Times New Roman"/>
          <w:iCs w:val="0"/>
          <w:sz w:val="24"/>
          <w:szCs w:val="24"/>
        </w:rPr>
        <w:t xml:space="preserve">introspección </w:t>
      </w:r>
      <w:r w:rsidRPr="003821CB">
        <w:rPr>
          <w:rFonts w:ascii="Times New Roman" w:hAnsi="Times New Roman" w:cs="Times New Roman"/>
          <w:iCs w:val="0"/>
          <w:sz w:val="24"/>
          <w:szCs w:val="24"/>
        </w:rPr>
        <w:t xml:space="preserve">y las creencias falsas que pueden tener una intensidad delirante, pueden provocar que no se </w:t>
      </w:r>
      <w:r w:rsidR="00C90BFD" w:rsidRPr="003821CB">
        <w:rPr>
          <w:rFonts w:ascii="Times New Roman" w:hAnsi="Times New Roman" w:cs="Times New Roman"/>
          <w:iCs w:val="0"/>
          <w:sz w:val="24"/>
          <w:szCs w:val="24"/>
        </w:rPr>
        <w:t>informen</w:t>
      </w:r>
      <w:r w:rsidRPr="003821CB">
        <w:rPr>
          <w:rFonts w:ascii="Times New Roman" w:hAnsi="Times New Roman" w:cs="Times New Roman"/>
          <w:iCs w:val="0"/>
          <w:sz w:val="24"/>
          <w:szCs w:val="24"/>
        </w:rPr>
        <w:t xml:space="preserve"> las preocupaciones relacionadas con el olor corporal percibido en entornos clínicos.</w:t>
      </w:r>
    </w:p>
    <w:p w14:paraId="2172565C" w14:textId="7A73DD6E" w:rsidR="003A03F4" w:rsidRPr="003821CB" w:rsidRDefault="003A03F4" w:rsidP="0035497F">
      <w:pPr>
        <w:pStyle w:val="ListParagraph"/>
        <w:numPr>
          <w:ilvl w:val="0"/>
          <w:numId w:val="49"/>
        </w:numPr>
        <w:ind w:left="426" w:hanging="426"/>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Las personas con trastornos de referencia </w:t>
      </w:r>
      <w:r w:rsidR="00C81915">
        <w:rPr>
          <w:rFonts w:ascii="Times New Roman" w:hAnsi="Times New Roman" w:cs="Times New Roman"/>
          <w:iCs w:val="0"/>
          <w:sz w:val="24"/>
          <w:szCs w:val="24"/>
        </w:rPr>
        <w:t>olfativa</w:t>
      </w:r>
      <w:r w:rsidRPr="003821CB">
        <w:rPr>
          <w:rFonts w:ascii="Times New Roman" w:hAnsi="Times New Roman" w:cs="Times New Roman"/>
          <w:iCs w:val="0"/>
          <w:sz w:val="24"/>
          <w:szCs w:val="24"/>
        </w:rPr>
        <w:t xml:space="preserve"> a menudo consultan </w:t>
      </w:r>
      <w:r w:rsidR="00CC13B1" w:rsidRPr="003821CB">
        <w:rPr>
          <w:rFonts w:ascii="Times New Roman" w:hAnsi="Times New Roman" w:cs="Times New Roman"/>
          <w:iCs w:val="0"/>
          <w:sz w:val="24"/>
          <w:szCs w:val="24"/>
        </w:rPr>
        <w:t xml:space="preserve">en múltiples ocasiones </w:t>
      </w:r>
      <w:r w:rsidRPr="003821CB">
        <w:rPr>
          <w:rFonts w:ascii="Times New Roman" w:hAnsi="Times New Roman" w:cs="Times New Roman"/>
          <w:iCs w:val="0"/>
          <w:sz w:val="24"/>
          <w:szCs w:val="24"/>
        </w:rPr>
        <w:t>servicios no relacionados con la salud mental (es decir, especialistas médicos, quirúrgicos, dentales) sobre el olor percibido antes de recibir un diagnóstico.</w:t>
      </w:r>
      <w:r w:rsidR="00CC13B1" w:rsidRPr="003821CB">
        <w:rPr>
          <w:rFonts w:ascii="Times New Roman" w:hAnsi="Times New Roman" w:cs="Times New Roman"/>
          <w:iCs w:val="0"/>
          <w:sz w:val="24"/>
          <w:szCs w:val="24"/>
        </w:rPr>
        <w:t xml:space="preserve"> </w:t>
      </w:r>
    </w:p>
    <w:p w14:paraId="2AF883B8" w14:textId="77777777" w:rsidR="003A03F4" w:rsidRPr="003821CB" w:rsidRDefault="003A03F4" w:rsidP="0035497F">
      <w:pPr>
        <w:numPr>
          <w:ilvl w:val="0"/>
          <w:numId w:val="0"/>
        </w:numPr>
        <w:ind w:left="426" w:hanging="426"/>
        <w:jc w:val="left"/>
        <w:rPr>
          <w:rFonts w:ascii="Times New Roman" w:hAnsi="Times New Roman" w:cs="Times New Roman"/>
          <w:i/>
          <w:sz w:val="24"/>
          <w:szCs w:val="24"/>
        </w:rPr>
      </w:pPr>
    </w:p>
    <w:p w14:paraId="29CB8089" w14:textId="281C88EE" w:rsidR="0064502D" w:rsidRPr="003821CB" w:rsidRDefault="0064502D"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Presentaciones </w:t>
      </w:r>
      <w:r w:rsidR="00130C8D" w:rsidRPr="003821CB">
        <w:rPr>
          <w:rFonts w:ascii="Times New Roman" w:hAnsi="Times New Roman" w:cs="Times New Roman"/>
          <w:i/>
          <w:sz w:val="24"/>
          <w:szCs w:val="24"/>
        </w:rPr>
        <w:t>a lo largo del</w:t>
      </w:r>
      <w:r w:rsidRPr="003821CB">
        <w:rPr>
          <w:rFonts w:ascii="Times New Roman" w:hAnsi="Times New Roman" w:cs="Times New Roman"/>
          <w:i/>
          <w:sz w:val="24"/>
          <w:szCs w:val="24"/>
        </w:rPr>
        <w:t xml:space="preserve"> desarrollo:</w:t>
      </w:r>
    </w:p>
    <w:p w14:paraId="0627F5E4" w14:textId="4610E453" w:rsidR="0064502D" w:rsidRPr="003821CB" w:rsidRDefault="0064502D" w:rsidP="0035497F">
      <w:pPr>
        <w:numPr>
          <w:ilvl w:val="0"/>
          <w:numId w:val="0"/>
        </w:numPr>
        <w:ind w:left="360" w:hanging="360"/>
        <w:jc w:val="left"/>
        <w:rPr>
          <w:rFonts w:ascii="Times New Roman" w:hAnsi="Times New Roman" w:cs="Times New Roman"/>
          <w:i/>
          <w:sz w:val="24"/>
          <w:szCs w:val="24"/>
        </w:rPr>
      </w:pPr>
    </w:p>
    <w:p w14:paraId="11141C59" w14:textId="4A02B13B" w:rsidR="0064502D" w:rsidRPr="003821CB" w:rsidRDefault="0064502D" w:rsidP="0035497F">
      <w:pPr>
        <w:pStyle w:val="ListParagraph"/>
        <w:numPr>
          <w:ilvl w:val="0"/>
          <w:numId w:val="50"/>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No se han informado presentaciones distintas en el desarrollo del trastorno de referencia </w:t>
      </w:r>
      <w:r w:rsidR="00C81915">
        <w:rPr>
          <w:rFonts w:ascii="Times New Roman" w:hAnsi="Times New Roman" w:cs="Times New Roman"/>
          <w:iCs w:val="0"/>
          <w:sz w:val="24"/>
          <w:szCs w:val="24"/>
        </w:rPr>
        <w:t>olfativa</w:t>
      </w:r>
      <w:r w:rsidRPr="003821CB">
        <w:rPr>
          <w:rFonts w:ascii="Times New Roman" w:hAnsi="Times New Roman" w:cs="Times New Roman"/>
          <w:iCs w:val="0"/>
          <w:sz w:val="24"/>
          <w:szCs w:val="24"/>
        </w:rPr>
        <w:t xml:space="preserve"> para niños, adolescentes o adultos mayores.</w:t>
      </w:r>
    </w:p>
    <w:p w14:paraId="74B64019" w14:textId="77777777" w:rsidR="0064502D" w:rsidRPr="003821CB" w:rsidRDefault="0064502D" w:rsidP="0035497F">
      <w:pPr>
        <w:numPr>
          <w:ilvl w:val="0"/>
          <w:numId w:val="0"/>
        </w:numPr>
        <w:ind w:left="360" w:hanging="360"/>
        <w:jc w:val="left"/>
        <w:rPr>
          <w:rFonts w:ascii="Times New Roman" w:hAnsi="Times New Roman" w:cs="Times New Roman"/>
          <w:i/>
          <w:sz w:val="24"/>
          <w:szCs w:val="24"/>
        </w:rPr>
      </w:pPr>
    </w:p>
    <w:p w14:paraId="71137814" w14:textId="6EFB4932" w:rsidR="001565F3" w:rsidRPr="003821CB" w:rsidRDefault="001565F3"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relacionadas con la cultura:</w:t>
      </w:r>
    </w:p>
    <w:p w14:paraId="7E5397A7" w14:textId="77777777" w:rsidR="001565F3" w:rsidRPr="003821CB" w:rsidRDefault="001565F3" w:rsidP="0035497F">
      <w:pPr>
        <w:numPr>
          <w:ilvl w:val="0"/>
          <w:numId w:val="0"/>
        </w:numPr>
        <w:ind w:left="360" w:hanging="360"/>
        <w:jc w:val="left"/>
        <w:rPr>
          <w:rFonts w:ascii="Times New Roman" w:hAnsi="Times New Roman" w:cs="Times New Roman"/>
          <w:i/>
          <w:sz w:val="24"/>
          <w:szCs w:val="24"/>
        </w:rPr>
      </w:pPr>
    </w:p>
    <w:p w14:paraId="04B40A97" w14:textId="77777777" w:rsidR="001565F3" w:rsidRPr="003821CB" w:rsidRDefault="001565F3" w:rsidP="0035497F">
      <w:pPr>
        <w:pStyle w:val="ListParagraph"/>
        <w:numPr>
          <w:ilvl w:val="0"/>
          <w:numId w:val="5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En culturas más colectivistas, o culturas que enfatizan la vergüenza, la naturaleza de la preocupación por el olor corporal puede centrarse en el miedo a ofender a los demás.</w:t>
      </w:r>
    </w:p>
    <w:p w14:paraId="2AAEA8F7" w14:textId="64561067" w:rsidR="001565F3" w:rsidRPr="003821CB" w:rsidRDefault="001565F3" w:rsidP="0035497F">
      <w:pPr>
        <w:pStyle w:val="ListParagraph"/>
        <w:numPr>
          <w:ilvl w:val="0"/>
          <w:numId w:val="5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Los conceptos culturales relacionados con el trastorno de referencia </w:t>
      </w:r>
      <w:r w:rsidR="00C81915">
        <w:rPr>
          <w:rFonts w:ascii="Times New Roman" w:hAnsi="Times New Roman" w:cs="Times New Roman"/>
          <w:iCs w:val="0"/>
          <w:sz w:val="24"/>
          <w:szCs w:val="24"/>
        </w:rPr>
        <w:t>olfativa</w:t>
      </w:r>
      <w:r w:rsidRPr="003821CB">
        <w:rPr>
          <w:rFonts w:ascii="Times New Roman" w:hAnsi="Times New Roman" w:cs="Times New Roman"/>
          <w:iCs w:val="0"/>
          <w:sz w:val="24"/>
          <w:szCs w:val="24"/>
        </w:rPr>
        <w:t xml:space="preserve"> incluyen </w:t>
      </w:r>
      <w:proofErr w:type="spellStart"/>
      <w:r w:rsidRPr="003821CB">
        <w:rPr>
          <w:rFonts w:ascii="Times New Roman" w:hAnsi="Times New Roman" w:cs="Times New Roman"/>
          <w:i/>
          <w:sz w:val="24"/>
          <w:szCs w:val="24"/>
        </w:rPr>
        <w:t>taijin</w:t>
      </w:r>
      <w:proofErr w:type="spellEnd"/>
      <w:r w:rsidRPr="003821CB">
        <w:rPr>
          <w:rFonts w:ascii="Times New Roman" w:hAnsi="Times New Roman" w:cs="Times New Roman"/>
          <w:iCs w:val="0"/>
          <w:sz w:val="24"/>
          <w:szCs w:val="24"/>
        </w:rPr>
        <w:t xml:space="preserve"> </w:t>
      </w:r>
      <w:proofErr w:type="spellStart"/>
      <w:r w:rsidRPr="003821CB">
        <w:rPr>
          <w:rFonts w:ascii="Times New Roman" w:hAnsi="Times New Roman" w:cs="Times New Roman"/>
          <w:i/>
          <w:sz w:val="24"/>
          <w:szCs w:val="24"/>
        </w:rPr>
        <w:t>kyofusho</w:t>
      </w:r>
      <w:proofErr w:type="spellEnd"/>
      <w:r w:rsidRPr="003821CB">
        <w:rPr>
          <w:rFonts w:ascii="Times New Roman" w:hAnsi="Times New Roman" w:cs="Times New Roman"/>
          <w:iCs w:val="0"/>
          <w:sz w:val="24"/>
          <w:szCs w:val="24"/>
        </w:rPr>
        <w:t xml:space="preserve"> en Japón y condiciones relacionadas en Corea y otras sociedades. Se caracterizan por un miedo intenso a ofender, avergonzar o herir a otros a través de comportamientos, movimientos o apariencias sociales inadecuados o incómodos. Si las preocupaciones se centran específicamente en el olor corporal, el trastorno de referencia olfatorio es el diagnóstico apropiado de la CIE-11. En estos casos, la introspección suele ser poca o ausente.</w:t>
      </w:r>
    </w:p>
    <w:p w14:paraId="74C05E7C" w14:textId="77777777" w:rsidR="001565F3" w:rsidRPr="003821CB" w:rsidRDefault="001565F3" w:rsidP="0035497F">
      <w:pPr>
        <w:numPr>
          <w:ilvl w:val="0"/>
          <w:numId w:val="0"/>
        </w:numPr>
        <w:ind w:left="360" w:hanging="360"/>
        <w:jc w:val="left"/>
        <w:rPr>
          <w:rFonts w:ascii="Times New Roman" w:hAnsi="Times New Roman" w:cs="Times New Roman"/>
          <w:iCs w:val="0"/>
          <w:sz w:val="24"/>
          <w:szCs w:val="24"/>
        </w:rPr>
      </w:pPr>
    </w:p>
    <w:p w14:paraId="01EE8B6C" w14:textId="67EDD91A" w:rsidR="003A03F4" w:rsidRPr="003821CB" w:rsidRDefault="003A03F4" w:rsidP="000613CF">
      <w:pPr>
        <w:keepNext/>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Límite con otros trastornos y condiciones (diagnóstico diferencial):</w:t>
      </w:r>
    </w:p>
    <w:p w14:paraId="68BAE5C9" w14:textId="77777777" w:rsidR="003A03F4" w:rsidRPr="003821CB" w:rsidRDefault="003A03F4" w:rsidP="000613CF">
      <w:pPr>
        <w:keepNext/>
        <w:numPr>
          <w:ilvl w:val="0"/>
          <w:numId w:val="0"/>
        </w:numPr>
        <w:ind w:left="360" w:hanging="360"/>
        <w:jc w:val="left"/>
        <w:rPr>
          <w:rFonts w:ascii="Times New Roman" w:hAnsi="Times New Roman" w:cs="Times New Roman"/>
          <w:i/>
          <w:sz w:val="24"/>
          <w:szCs w:val="24"/>
        </w:rPr>
      </w:pPr>
    </w:p>
    <w:p w14:paraId="68E29099" w14:textId="54C035CE" w:rsidR="00516B5B" w:rsidRPr="003821CB" w:rsidRDefault="00516B5B" w:rsidP="0035497F">
      <w:pPr>
        <w:jc w:val="left"/>
        <w:rPr>
          <w:rFonts w:ascii="Times New Roman" w:hAnsi="Times New Roman" w:cs="Times New Roman"/>
          <w:sz w:val="24"/>
          <w:szCs w:val="24"/>
          <w:lang w:val="es-MX"/>
        </w:rPr>
      </w:pPr>
      <w:r w:rsidRPr="003821CB">
        <w:rPr>
          <w:rFonts w:ascii="Times New Roman" w:hAnsi="Times New Roman" w:cs="Times New Roman"/>
          <w:b/>
          <w:i/>
          <w:sz w:val="24"/>
          <w:szCs w:val="24"/>
          <w:lang w:val="es-MX"/>
        </w:rPr>
        <w:t>Límite con trastorno obsesivo-compulsivo</w:t>
      </w:r>
      <w:r w:rsidRPr="003821CB">
        <w:rPr>
          <w:rFonts w:ascii="Times New Roman" w:hAnsi="Times New Roman" w:cs="Times New Roman"/>
          <w:sz w:val="24"/>
          <w:szCs w:val="24"/>
          <w:lang w:val="es-MX"/>
        </w:rPr>
        <w:t xml:space="preserve">: Los pensamientos recurrentes y los comportamientos repetitivos ocurren en el trastorno obsesivo-compulsivo. Sin embargo, en el trastorno de referencia </w:t>
      </w:r>
      <w:r w:rsidR="00C81915">
        <w:rPr>
          <w:rFonts w:ascii="Times New Roman" w:hAnsi="Times New Roman" w:cs="Times New Roman"/>
          <w:sz w:val="24"/>
          <w:szCs w:val="24"/>
          <w:lang w:val="es-MX"/>
        </w:rPr>
        <w:t>olfativa</w:t>
      </w:r>
      <w:r w:rsidRPr="003821CB">
        <w:rPr>
          <w:rFonts w:ascii="Times New Roman" w:hAnsi="Times New Roman" w:cs="Times New Roman"/>
          <w:sz w:val="24"/>
          <w:szCs w:val="24"/>
          <w:lang w:val="es-MX"/>
        </w:rPr>
        <w:t>, los pensamientos intrusivos y los comportamientos repetitivos se limitan a las preocupaciones sobre el olor del cuerpo o el aliento. Si los pensamientos obsesivos y los comportamientos compulsivos no se limitan a las preocupaciones sobre la emisión de un olor, ambos trastornos pueden ser diagnosticados.</w:t>
      </w:r>
    </w:p>
    <w:p w14:paraId="56748FC3" w14:textId="6F5D161C" w:rsidR="0036194F" w:rsidRPr="003821CB" w:rsidRDefault="0036194F" w:rsidP="0035497F">
      <w:pPr>
        <w:jc w:val="left"/>
        <w:rPr>
          <w:rFonts w:ascii="Times New Roman" w:hAnsi="Times New Roman" w:cs="Times New Roman"/>
          <w:sz w:val="24"/>
          <w:szCs w:val="24"/>
          <w:lang w:val="es-MX"/>
        </w:rPr>
      </w:pPr>
      <w:r w:rsidRPr="003821CB">
        <w:rPr>
          <w:rFonts w:ascii="Times New Roman" w:hAnsi="Times New Roman" w:cs="Times New Roman"/>
          <w:b/>
          <w:i/>
          <w:sz w:val="24"/>
          <w:szCs w:val="24"/>
          <w:lang w:val="es-MX"/>
        </w:rPr>
        <w:t>Límite con trastorno delirante y otros trastornos psicóticos primarios</w:t>
      </w:r>
      <w:r w:rsidRPr="003821CB">
        <w:rPr>
          <w:rFonts w:ascii="Times New Roman" w:hAnsi="Times New Roman" w:cs="Times New Roman"/>
          <w:sz w:val="24"/>
          <w:szCs w:val="24"/>
          <w:lang w:val="es-MX"/>
        </w:rPr>
        <w:t xml:space="preserve">: Muchas personas con trastorno de referencia </w:t>
      </w:r>
      <w:r w:rsidR="00C81915">
        <w:rPr>
          <w:rFonts w:ascii="Times New Roman" w:hAnsi="Times New Roman" w:cs="Times New Roman"/>
          <w:sz w:val="24"/>
          <w:szCs w:val="24"/>
          <w:lang w:val="es-MX"/>
        </w:rPr>
        <w:t>olfativa</w:t>
      </w:r>
      <w:r w:rsidRPr="003821CB">
        <w:rPr>
          <w:rFonts w:ascii="Times New Roman" w:hAnsi="Times New Roman" w:cs="Times New Roman"/>
          <w:sz w:val="24"/>
          <w:szCs w:val="24"/>
          <w:lang w:val="es-MX"/>
        </w:rPr>
        <w:t xml:space="preserve"> carecen de introspección sobre la irracionalidad de sus pensamientos y comportamientos hasta el punto de que las convicciones de que están emitiendo un olor desagradable pueden a veces parecer delirantes por el grado de convicción o de rigidez con </w:t>
      </w:r>
      <w:r w:rsidR="00CC13B1" w:rsidRPr="003821CB">
        <w:rPr>
          <w:rFonts w:ascii="Times New Roman" w:hAnsi="Times New Roman" w:cs="Times New Roman"/>
          <w:sz w:val="24"/>
          <w:szCs w:val="24"/>
          <w:lang w:val="es-MX"/>
        </w:rPr>
        <w:t>que</w:t>
      </w:r>
      <w:r w:rsidRPr="003821CB">
        <w:rPr>
          <w:rFonts w:ascii="Times New Roman" w:hAnsi="Times New Roman" w:cs="Times New Roman"/>
          <w:sz w:val="24"/>
          <w:szCs w:val="24"/>
          <w:lang w:val="es-MX"/>
        </w:rPr>
        <w:t xml:space="preserve"> sostienen estas creencias (ver </w:t>
      </w:r>
      <w:r w:rsidR="005C682F" w:rsidRPr="003821CB">
        <w:rPr>
          <w:rFonts w:ascii="Times New Roman" w:hAnsi="Times New Roman" w:cs="Times New Roman"/>
          <w:sz w:val="24"/>
          <w:szCs w:val="24"/>
          <w:lang w:val="es-MX"/>
        </w:rPr>
        <w:t>especificadores</w:t>
      </w:r>
      <w:r w:rsidRPr="003821CB">
        <w:rPr>
          <w:rFonts w:ascii="Times New Roman" w:hAnsi="Times New Roman" w:cs="Times New Roman"/>
          <w:sz w:val="24"/>
          <w:szCs w:val="24"/>
          <w:lang w:val="es-MX"/>
        </w:rPr>
        <w:t xml:space="preserve"> de introspección</w:t>
      </w:r>
      <w:r w:rsidR="00812341" w:rsidRPr="003821CB">
        <w:rPr>
          <w:rFonts w:ascii="Times New Roman" w:hAnsi="Times New Roman" w:cs="Times New Roman"/>
          <w:sz w:val="24"/>
          <w:szCs w:val="24"/>
          <w:lang w:val="es-MX"/>
        </w:rPr>
        <w:t>, página__</w:t>
      </w:r>
      <w:r w:rsidRPr="003821CB">
        <w:rPr>
          <w:rFonts w:ascii="Times New Roman" w:hAnsi="Times New Roman" w:cs="Times New Roman"/>
          <w:sz w:val="24"/>
          <w:szCs w:val="24"/>
          <w:lang w:val="es-MX"/>
        </w:rPr>
        <w:t xml:space="preserve">). Si estas creencias se limitan al miedo o a la convicción de emitir un olor desagradable en un individuo sin antecedentes de otros delirios, es decir, estas creencias se producen únicamente en el contexto de los episodios sintomáticos del trastorno de referencia </w:t>
      </w:r>
      <w:r w:rsidR="00C81915">
        <w:rPr>
          <w:rFonts w:ascii="Times New Roman" w:hAnsi="Times New Roman" w:cs="Times New Roman"/>
          <w:sz w:val="24"/>
          <w:szCs w:val="24"/>
          <w:lang w:val="es-MX"/>
        </w:rPr>
        <w:t>olfativa</w:t>
      </w:r>
      <w:r w:rsidRPr="003821CB">
        <w:rPr>
          <w:rFonts w:ascii="Times New Roman" w:hAnsi="Times New Roman" w:cs="Times New Roman"/>
          <w:sz w:val="24"/>
          <w:szCs w:val="24"/>
          <w:lang w:val="es-MX"/>
        </w:rPr>
        <w:t xml:space="preserve"> y son totalmente consistentes con las características clínicas del trastorno, el trastorno de referencia </w:t>
      </w:r>
      <w:r w:rsidR="00C81915">
        <w:rPr>
          <w:rFonts w:ascii="Times New Roman" w:hAnsi="Times New Roman" w:cs="Times New Roman"/>
          <w:sz w:val="24"/>
          <w:szCs w:val="24"/>
          <w:lang w:val="es-MX"/>
        </w:rPr>
        <w:t>olfativa</w:t>
      </w:r>
      <w:r w:rsidRPr="003821CB">
        <w:rPr>
          <w:rFonts w:ascii="Times New Roman" w:hAnsi="Times New Roman" w:cs="Times New Roman"/>
          <w:sz w:val="24"/>
          <w:szCs w:val="24"/>
          <w:lang w:val="es-MX"/>
        </w:rPr>
        <w:t xml:space="preserve"> debe ser diagnosticado en lugar de un trastorno delirante. Los individuos con trastorno de referencia </w:t>
      </w:r>
      <w:r w:rsidR="00C81915">
        <w:rPr>
          <w:rFonts w:ascii="Times New Roman" w:hAnsi="Times New Roman" w:cs="Times New Roman"/>
          <w:sz w:val="24"/>
          <w:szCs w:val="24"/>
          <w:lang w:val="es-MX"/>
        </w:rPr>
        <w:t>olfativa</w:t>
      </w:r>
      <w:r w:rsidRPr="003821CB">
        <w:rPr>
          <w:rFonts w:ascii="Times New Roman" w:hAnsi="Times New Roman" w:cs="Times New Roman"/>
          <w:sz w:val="24"/>
          <w:szCs w:val="24"/>
          <w:lang w:val="es-MX"/>
        </w:rPr>
        <w:t xml:space="preserve"> no presentan otras características de psicosis (p</w:t>
      </w:r>
      <w:r w:rsidR="00812341"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alucinaciones o trastorno formal del pensamiento).</w:t>
      </w:r>
    </w:p>
    <w:p w14:paraId="3424F0D5" w14:textId="394BF5DF" w:rsidR="00812341" w:rsidRPr="003821CB" w:rsidRDefault="00812341" w:rsidP="0035497F">
      <w:pPr>
        <w:jc w:val="left"/>
        <w:rPr>
          <w:rFonts w:ascii="Times New Roman" w:hAnsi="Times New Roman" w:cs="Times New Roman"/>
          <w:sz w:val="24"/>
          <w:szCs w:val="24"/>
          <w:lang w:val="es-MX"/>
        </w:rPr>
      </w:pPr>
      <w:r w:rsidRPr="003821CB">
        <w:rPr>
          <w:rFonts w:ascii="Times New Roman" w:hAnsi="Times New Roman" w:cs="Times New Roman"/>
          <w:b/>
          <w:i/>
          <w:sz w:val="24"/>
          <w:szCs w:val="24"/>
          <w:lang w:val="es-MX"/>
        </w:rPr>
        <w:t>Límite con trastornos del estado de ánimo:</w:t>
      </w:r>
      <w:r w:rsidRPr="003821CB">
        <w:rPr>
          <w:rFonts w:ascii="Times New Roman" w:hAnsi="Times New Roman" w:cs="Times New Roman"/>
          <w:sz w:val="24"/>
          <w:szCs w:val="24"/>
          <w:lang w:val="es-MX"/>
        </w:rPr>
        <w:t xml:space="preserve"> En trastornos depresivos con síntomas psicóticos, se pueden producir delirios somáticos relacionados con un olor percibido (p.ej., que su carne se pudre y tiene un olor fétido), pero normalmente son parte integral de una serie de preocupaciones o delirios (p.ej., relacionados con culpa, nihilismo, pobreza, etc.) y se presentan junto con otros síntomas depresivos (p</w:t>
      </w:r>
      <w:r w:rsidR="00CB1D49"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pérdida de interés en actividades placenteras, tendencias suicidas, alteraciones del sueño, pérdida o aumento de peso, etc.). Sin embargo, ambos trastornos pueden presentarse simultáneamente y ambos diagnósticos pueden asignarse si están justificados.</w:t>
      </w:r>
    </w:p>
    <w:p w14:paraId="1C51048F" w14:textId="612624FC" w:rsidR="005333F0" w:rsidRPr="003821CB" w:rsidRDefault="00D74559" w:rsidP="0035497F">
      <w:pPr>
        <w:jc w:val="left"/>
        <w:rPr>
          <w:rFonts w:ascii="Times New Roman" w:hAnsi="Times New Roman" w:cs="Times New Roman"/>
          <w:sz w:val="24"/>
          <w:szCs w:val="24"/>
          <w:lang w:val="es-MX"/>
        </w:rPr>
      </w:pPr>
      <w:r w:rsidRPr="003821CB">
        <w:rPr>
          <w:rFonts w:ascii="Times New Roman" w:hAnsi="Times New Roman" w:cs="Times New Roman"/>
          <w:b/>
          <w:i/>
          <w:sz w:val="24"/>
          <w:szCs w:val="24"/>
          <w:lang w:val="es-MX"/>
        </w:rPr>
        <w:t xml:space="preserve">Límite con </w:t>
      </w:r>
      <w:r w:rsidR="005333F0" w:rsidRPr="003821CB">
        <w:rPr>
          <w:rFonts w:ascii="Times New Roman" w:hAnsi="Times New Roman" w:cs="Times New Roman"/>
          <w:b/>
          <w:i/>
          <w:sz w:val="24"/>
          <w:szCs w:val="24"/>
          <w:lang w:val="es-MX"/>
        </w:rPr>
        <w:t>trastorno de ansiedad social</w:t>
      </w:r>
      <w:r w:rsidR="005333F0" w:rsidRPr="003821CB">
        <w:rPr>
          <w:rFonts w:ascii="Times New Roman" w:hAnsi="Times New Roman" w:cs="Times New Roman"/>
          <w:sz w:val="24"/>
          <w:szCs w:val="24"/>
          <w:lang w:val="es-MX"/>
        </w:rPr>
        <w:t xml:space="preserve">: </w:t>
      </w:r>
      <w:r w:rsidR="00516B5B" w:rsidRPr="003821CB">
        <w:rPr>
          <w:rFonts w:ascii="Times New Roman" w:hAnsi="Times New Roman" w:cs="Times New Roman"/>
          <w:sz w:val="24"/>
          <w:szCs w:val="24"/>
          <w:lang w:val="es-MX"/>
        </w:rPr>
        <w:t xml:space="preserve">Los individuos con trastorno de referencia </w:t>
      </w:r>
      <w:r w:rsidR="00C81915">
        <w:rPr>
          <w:rFonts w:ascii="Times New Roman" w:hAnsi="Times New Roman" w:cs="Times New Roman"/>
          <w:sz w:val="24"/>
          <w:szCs w:val="24"/>
          <w:lang w:val="es-MX"/>
        </w:rPr>
        <w:t>olfativa</w:t>
      </w:r>
      <w:r w:rsidR="00516B5B" w:rsidRPr="003821CB">
        <w:rPr>
          <w:rFonts w:ascii="Times New Roman" w:hAnsi="Times New Roman" w:cs="Times New Roman"/>
          <w:sz w:val="24"/>
          <w:szCs w:val="24"/>
          <w:lang w:val="es-MX"/>
        </w:rPr>
        <w:t xml:space="preserve"> pueden evitar situaciones sociales específicamente porque creen que están emitiendo un olor desagradable. En cambio, en </w:t>
      </w:r>
      <w:r w:rsidR="00D72716" w:rsidRPr="003821CB">
        <w:rPr>
          <w:rFonts w:ascii="Times New Roman" w:hAnsi="Times New Roman" w:cs="Times New Roman"/>
          <w:sz w:val="24"/>
          <w:szCs w:val="24"/>
          <w:lang w:val="es-MX"/>
        </w:rPr>
        <w:t>el trastorno de ansiedad social</w:t>
      </w:r>
      <w:r w:rsidR="005333F0" w:rsidRPr="003821CB">
        <w:rPr>
          <w:rFonts w:ascii="Times New Roman" w:hAnsi="Times New Roman" w:cs="Times New Roman"/>
          <w:sz w:val="24"/>
          <w:szCs w:val="24"/>
          <w:lang w:val="es-MX"/>
        </w:rPr>
        <w:t xml:space="preserve"> </w:t>
      </w:r>
      <w:r w:rsidR="00516B5B" w:rsidRPr="003821CB">
        <w:rPr>
          <w:rFonts w:ascii="Times New Roman" w:hAnsi="Times New Roman" w:cs="Times New Roman"/>
          <w:sz w:val="24"/>
          <w:szCs w:val="24"/>
          <w:lang w:val="es-MX"/>
        </w:rPr>
        <w:t xml:space="preserve">las situaciones sociales se evitan porque la persona está preocupada por el </w:t>
      </w:r>
      <w:r w:rsidR="005333F0" w:rsidRPr="003821CB">
        <w:rPr>
          <w:rFonts w:ascii="Times New Roman" w:hAnsi="Times New Roman" w:cs="Times New Roman"/>
          <w:sz w:val="24"/>
          <w:szCs w:val="24"/>
          <w:lang w:val="es-MX"/>
        </w:rPr>
        <w:t xml:space="preserve">comportamiento propio de la persona o las manifestaciones de ansiedad </w:t>
      </w:r>
      <w:r w:rsidR="00516B5B" w:rsidRPr="003821CB">
        <w:rPr>
          <w:rFonts w:ascii="Times New Roman" w:hAnsi="Times New Roman" w:cs="Times New Roman"/>
          <w:sz w:val="24"/>
          <w:szCs w:val="24"/>
          <w:lang w:val="es-MX"/>
        </w:rPr>
        <w:t xml:space="preserve">o por </w:t>
      </w:r>
      <w:r w:rsidR="00615A01" w:rsidRPr="003821CB">
        <w:rPr>
          <w:rFonts w:ascii="Times New Roman" w:hAnsi="Times New Roman" w:cs="Times New Roman"/>
          <w:sz w:val="24"/>
          <w:szCs w:val="24"/>
        </w:rPr>
        <w:t>ser evaluado negativamente por los demás</w:t>
      </w:r>
      <w:r w:rsidR="00516B5B" w:rsidRPr="003821CB">
        <w:rPr>
          <w:rFonts w:ascii="Times New Roman" w:hAnsi="Times New Roman" w:cs="Times New Roman"/>
          <w:sz w:val="24"/>
          <w:szCs w:val="24"/>
        </w:rPr>
        <w:t xml:space="preserve"> (es decir, ser humillante, vergonzoso, rechaza</w:t>
      </w:r>
      <w:r w:rsidR="002E071E" w:rsidRPr="003821CB">
        <w:rPr>
          <w:rFonts w:ascii="Times New Roman" w:hAnsi="Times New Roman" w:cs="Times New Roman"/>
          <w:sz w:val="24"/>
          <w:szCs w:val="24"/>
        </w:rPr>
        <w:t>nte</w:t>
      </w:r>
      <w:r w:rsidR="00516B5B" w:rsidRPr="003821CB">
        <w:rPr>
          <w:rFonts w:ascii="Times New Roman" w:hAnsi="Times New Roman" w:cs="Times New Roman"/>
          <w:sz w:val="24"/>
          <w:szCs w:val="24"/>
        </w:rPr>
        <w:t xml:space="preserve"> </w:t>
      </w:r>
      <w:r w:rsidR="002E071E" w:rsidRPr="003821CB">
        <w:rPr>
          <w:rFonts w:ascii="Times New Roman" w:hAnsi="Times New Roman" w:cs="Times New Roman"/>
          <w:sz w:val="24"/>
          <w:szCs w:val="24"/>
        </w:rPr>
        <w:t>u</w:t>
      </w:r>
      <w:r w:rsidR="00516B5B" w:rsidRPr="003821CB">
        <w:rPr>
          <w:rFonts w:ascii="Times New Roman" w:hAnsi="Times New Roman" w:cs="Times New Roman"/>
          <w:sz w:val="24"/>
          <w:szCs w:val="24"/>
        </w:rPr>
        <w:t xml:space="preserve"> ofensivo)</w:t>
      </w:r>
      <w:r w:rsidR="00615A01" w:rsidRPr="003821CB">
        <w:rPr>
          <w:rFonts w:ascii="Times New Roman" w:hAnsi="Times New Roman" w:cs="Times New Roman"/>
          <w:sz w:val="24"/>
          <w:szCs w:val="24"/>
        </w:rPr>
        <w:t xml:space="preserve">. </w:t>
      </w:r>
    </w:p>
    <w:p w14:paraId="1DD1B46E" w14:textId="77777777" w:rsidR="00E706D7" w:rsidRPr="003821CB" w:rsidRDefault="00E706D7" w:rsidP="0035497F">
      <w:pPr>
        <w:numPr>
          <w:ilvl w:val="0"/>
          <w:numId w:val="0"/>
        </w:numPr>
        <w:ind w:left="360"/>
        <w:jc w:val="left"/>
        <w:rPr>
          <w:rFonts w:ascii="Times New Roman" w:hAnsi="Times New Roman" w:cs="Times New Roman"/>
          <w:sz w:val="24"/>
          <w:szCs w:val="24"/>
          <w:lang w:val="es-MX"/>
        </w:rPr>
      </w:pPr>
    </w:p>
    <w:p w14:paraId="25E8DB30" w14:textId="77777777" w:rsidR="001A5372" w:rsidRPr="003821CB" w:rsidRDefault="001A5372" w:rsidP="0035497F">
      <w:pPr>
        <w:numPr>
          <w:ilvl w:val="0"/>
          <w:numId w:val="0"/>
        </w:numPr>
        <w:ind w:left="360"/>
        <w:jc w:val="left"/>
        <w:rPr>
          <w:rFonts w:ascii="Times New Roman" w:hAnsi="Times New Roman" w:cs="Times New Roman"/>
          <w:sz w:val="24"/>
          <w:szCs w:val="24"/>
          <w:lang w:val="es-MX"/>
        </w:rPr>
      </w:pPr>
    </w:p>
    <w:p w14:paraId="712D7855" w14:textId="77777777" w:rsidR="00E0759A" w:rsidRPr="003821CB" w:rsidRDefault="001A5372" w:rsidP="0035497F">
      <w:pPr>
        <w:numPr>
          <w:ilvl w:val="0"/>
          <w:numId w:val="0"/>
        </w:numPr>
        <w:ind w:left="360" w:hanging="360"/>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6B23</w:t>
      </w:r>
      <w:r w:rsidR="00E0759A" w:rsidRPr="003821CB">
        <w:rPr>
          <w:rFonts w:ascii="Times New Roman" w:hAnsi="Times New Roman" w:cs="Times New Roman"/>
          <w:b/>
          <w:sz w:val="24"/>
          <w:szCs w:val="24"/>
          <w:u w:val="single"/>
        </w:rPr>
        <w:t xml:space="preserve"> Hipocondría</w:t>
      </w:r>
      <w:r w:rsidRPr="003821CB">
        <w:rPr>
          <w:rFonts w:ascii="Times New Roman" w:hAnsi="Times New Roman" w:cs="Times New Roman"/>
          <w:b/>
          <w:sz w:val="24"/>
          <w:szCs w:val="24"/>
          <w:u w:val="single"/>
        </w:rPr>
        <w:t xml:space="preserve"> (trastorno de ansiedad por la salud)</w:t>
      </w:r>
    </w:p>
    <w:p w14:paraId="786E420C"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38E8B93A" w14:textId="77777777" w:rsidR="00E0759A" w:rsidRPr="003821CB" w:rsidRDefault="00E075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esenciales (</w:t>
      </w:r>
      <w:r w:rsidR="001A5372" w:rsidRPr="003821CB">
        <w:rPr>
          <w:rFonts w:ascii="Times New Roman" w:hAnsi="Times New Roman" w:cs="Times New Roman"/>
          <w:i/>
          <w:sz w:val="24"/>
          <w:szCs w:val="24"/>
        </w:rPr>
        <w:t>r</w:t>
      </w:r>
      <w:r w:rsidRPr="003821CB">
        <w:rPr>
          <w:rFonts w:ascii="Times New Roman" w:hAnsi="Times New Roman" w:cs="Times New Roman"/>
          <w:i/>
          <w:sz w:val="24"/>
          <w:szCs w:val="24"/>
        </w:rPr>
        <w:t>equeridas):</w:t>
      </w:r>
    </w:p>
    <w:p w14:paraId="5316AB14"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0DDDFC5D" w14:textId="77777777" w:rsidR="008D4498"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Preocupación persistente o temor acerca de la posibilidad de tener una o más enfermedades graves, progresivas o potencialmente mortales.</w:t>
      </w:r>
      <w:r w:rsidR="001A5372" w:rsidRPr="003821CB">
        <w:rPr>
          <w:rFonts w:ascii="Times New Roman" w:hAnsi="Times New Roman" w:cs="Times New Roman"/>
          <w:sz w:val="24"/>
          <w:szCs w:val="24"/>
        </w:rPr>
        <w:t xml:space="preserve"> </w:t>
      </w:r>
    </w:p>
    <w:p w14:paraId="27AE0345" w14:textId="2D0E04E1"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La preocupación está</w:t>
      </w:r>
      <w:r w:rsidR="001A5372" w:rsidRPr="003821CB">
        <w:rPr>
          <w:rFonts w:ascii="Times New Roman" w:hAnsi="Times New Roman" w:cs="Times New Roman"/>
          <w:sz w:val="24"/>
          <w:szCs w:val="24"/>
        </w:rPr>
        <w:t xml:space="preserve"> acompañada por: </w:t>
      </w:r>
    </w:p>
    <w:p w14:paraId="59C04236" w14:textId="3A0B90B1" w:rsidR="00E0759A" w:rsidRPr="003821CB" w:rsidRDefault="001A5372"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C</w:t>
      </w:r>
      <w:r w:rsidR="00E0759A" w:rsidRPr="003821CB">
        <w:rPr>
          <w:rFonts w:ascii="Times New Roman" w:hAnsi="Times New Roman" w:cs="Times New Roman"/>
          <w:sz w:val="24"/>
          <w:szCs w:val="24"/>
        </w:rPr>
        <w:t xml:space="preserve">omportamientos repetitivos y excesivos relacionados con la salud, tales como </w:t>
      </w:r>
      <w:r w:rsidR="00804739" w:rsidRPr="003821CB">
        <w:rPr>
          <w:rFonts w:ascii="Times New Roman" w:hAnsi="Times New Roman" w:cs="Times New Roman"/>
          <w:sz w:val="24"/>
          <w:szCs w:val="24"/>
        </w:rPr>
        <w:t>examinar continuamente</w:t>
      </w:r>
      <w:r w:rsidR="00E0759A" w:rsidRPr="003821CB">
        <w:rPr>
          <w:rFonts w:ascii="Times New Roman" w:hAnsi="Times New Roman" w:cs="Times New Roman"/>
          <w:sz w:val="24"/>
          <w:szCs w:val="24"/>
        </w:rPr>
        <w:t xml:space="preserve"> el cuerpo </w:t>
      </w:r>
      <w:r w:rsidR="00804739" w:rsidRPr="003821CB">
        <w:rPr>
          <w:rFonts w:ascii="Times New Roman" w:hAnsi="Times New Roman" w:cs="Times New Roman"/>
          <w:sz w:val="24"/>
          <w:szCs w:val="24"/>
        </w:rPr>
        <w:t xml:space="preserve">en busca de evidencia de una </w:t>
      </w:r>
      <w:r w:rsidR="00E0759A" w:rsidRPr="003821CB">
        <w:rPr>
          <w:rFonts w:ascii="Times New Roman" w:hAnsi="Times New Roman" w:cs="Times New Roman"/>
          <w:sz w:val="24"/>
          <w:szCs w:val="24"/>
        </w:rPr>
        <w:t xml:space="preserve">enfermedad, </w:t>
      </w:r>
      <w:r w:rsidR="00804739" w:rsidRPr="003821CB">
        <w:rPr>
          <w:rFonts w:ascii="Times New Roman" w:hAnsi="Times New Roman" w:cs="Times New Roman"/>
          <w:sz w:val="24"/>
          <w:szCs w:val="24"/>
        </w:rPr>
        <w:t xml:space="preserve">pasar </w:t>
      </w:r>
      <w:r w:rsidR="0083596A" w:rsidRPr="003821CB">
        <w:rPr>
          <w:rFonts w:ascii="Times New Roman" w:hAnsi="Times New Roman" w:cs="Times New Roman"/>
          <w:sz w:val="24"/>
          <w:szCs w:val="24"/>
        </w:rPr>
        <w:lastRenderedPageBreak/>
        <w:t>mucho tiempo</w:t>
      </w:r>
      <w:r w:rsidR="00804739" w:rsidRPr="003821CB">
        <w:rPr>
          <w:rFonts w:ascii="Times New Roman" w:hAnsi="Times New Roman" w:cs="Times New Roman"/>
          <w:sz w:val="24"/>
          <w:szCs w:val="24"/>
        </w:rPr>
        <w:t xml:space="preserve"> buscando información acerca de la enfermedad temida</w:t>
      </w:r>
      <w:r w:rsidR="00E0759A" w:rsidRPr="003821CB">
        <w:rPr>
          <w:rFonts w:ascii="Times New Roman" w:hAnsi="Times New Roman" w:cs="Times New Roman"/>
          <w:sz w:val="24"/>
          <w:szCs w:val="24"/>
        </w:rPr>
        <w:t xml:space="preserve">, </w:t>
      </w:r>
      <w:r w:rsidR="00804739" w:rsidRPr="003821CB">
        <w:rPr>
          <w:rFonts w:ascii="Times New Roman" w:hAnsi="Times New Roman" w:cs="Times New Roman"/>
          <w:sz w:val="24"/>
          <w:szCs w:val="24"/>
        </w:rPr>
        <w:t>buscar</w:t>
      </w:r>
      <w:r w:rsidR="00E0759A" w:rsidRPr="003821CB">
        <w:rPr>
          <w:rFonts w:ascii="Times New Roman" w:hAnsi="Times New Roman" w:cs="Times New Roman"/>
          <w:sz w:val="24"/>
          <w:szCs w:val="24"/>
        </w:rPr>
        <w:t xml:space="preserve"> repetida</w:t>
      </w:r>
      <w:r w:rsidR="00804739" w:rsidRPr="003821CB">
        <w:rPr>
          <w:rFonts w:ascii="Times New Roman" w:hAnsi="Times New Roman" w:cs="Times New Roman"/>
          <w:sz w:val="24"/>
          <w:szCs w:val="24"/>
        </w:rPr>
        <w:t xml:space="preserve">mente </w:t>
      </w:r>
      <w:r w:rsidR="0083596A" w:rsidRPr="003821CB">
        <w:rPr>
          <w:rFonts w:ascii="Times New Roman" w:hAnsi="Times New Roman" w:cs="Times New Roman"/>
          <w:sz w:val="24"/>
          <w:szCs w:val="24"/>
        </w:rPr>
        <w:t xml:space="preserve">tranquilización </w:t>
      </w:r>
      <w:r w:rsidR="00E0759A" w:rsidRPr="003821CB">
        <w:rPr>
          <w:rFonts w:ascii="Times New Roman" w:hAnsi="Times New Roman" w:cs="Times New Roman"/>
          <w:sz w:val="24"/>
          <w:szCs w:val="24"/>
        </w:rPr>
        <w:t>(</w:t>
      </w:r>
      <w:r w:rsidR="00804739" w:rsidRPr="003821CB">
        <w:rPr>
          <w:rFonts w:ascii="Times New Roman" w:hAnsi="Times New Roman" w:cs="Times New Roman"/>
          <w:sz w:val="24"/>
          <w:szCs w:val="24"/>
        </w:rPr>
        <w:t>p</w:t>
      </w:r>
      <w:r w:rsidR="008D4498" w:rsidRPr="003821CB">
        <w:rPr>
          <w:rFonts w:ascii="Times New Roman" w:hAnsi="Times New Roman" w:cs="Times New Roman"/>
          <w:sz w:val="24"/>
          <w:szCs w:val="24"/>
        </w:rPr>
        <w:t>.ej.,</w:t>
      </w:r>
      <w:r w:rsidR="00E0759A" w:rsidRPr="003821CB">
        <w:rPr>
          <w:rFonts w:ascii="Times New Roman" w:hAnsi="Times New Roman" w:cs="Times New Roman"/>
          <w:sz w:val="24"/>
          <w:szCs w:val="24"/>
        </w:rPr>
        <w:t xml:space="preserve"> </w:t>
      </w:r>
      <w:r w:rsidR="00804739" w:rsidRPr="003821CB">
        <w:rPr>
          <w:rFonts w:ascii="Times New Roman" w:hAnsi="Times New Roman" w:cs="Times New Roman"/>
          <w:sz w:val="24"/>
          <w:szCs w:val="24"/>
        </w:rPr>
        <w:t>solicitar</w:t>
      </w:r>
      <w:r w:rsidR="00E0759A" w:rsidRPr="003821CB">
        <w:rPr>
          <w:rFonts w:ascii="Times New Roman" w:hAnsi="Times New Roman" w:cs="Times New Roman"/>
          <w:sz w:val="24"/>
          <w:szCs w:val="24"/>
        </w:rPr>
        <w:t xml:space="preserve"> múltiples consultas médicas); o</w:t>
      </w:r>
    </w:p>
    <w:p w14:paraId="3FB8EAC8" w14:textId="1838BF80" w:rsidR="00B53DBF" w:rsidRPr="003821CB" w:rsidRDefault="00804739"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C</w:t>
      </w:r>
      <w:r w:rsidR="00E0759A" w:rsidRPr="003821CB">
        <w:rPr>
          <w:rFonts w:ascii="Times New Roman" w:hAnsi="Times New Roman" w:cs="Times New Roman"/>
          <w:sz w:val="24"/>
          <w:szCs w:val="24"/>
        </w:rPr>
        <w:t>omportamiento desadaptado de evitación relacionado con la salud (</w:t>
      </w:r>
      <w:r w:rsidRPr="003821CB">
        <w:rPr>
          <w:rFonts w:ascii="Times New Roman" w:hAnsi="Times New Roman" w:cs="Times New Roman"/>
          <w:sz w:val="24"/>
          <w:szCs w:val="24"/>
        </w:rPr>
        <w:t>p</w:t>
      </w:r>
      <w:r w:rsidR="008D4498" w:rsidRPr="003821CB">
        <w:rPr>
          <w:rFonts w:ascii="Times New Roman" w:hAnsi="Times New Roman" w:cs="Times New Roman"/>
          <w:sz w:val="24"/>
          <w:szCs w:val="24"/>
        </w:rPr>
        <w:t>.ej.,</w:t>
      </w:r>
      <w:r w:rsidR="00E0759A" w:rsidRPr="003821CB">
        <w:rPr>
          <w:rFonts w:ascii="Times New Roman" w:hAnsi="Times New Roman" w:cs="Times New Roman"/>
          <w:sz w:val="24"/>
          <w:szCs w:val="24"/>
        </w:rPr>
        <w:t xml:space="preserve"> evitar c</w:t>
      </w:r>
      <w:r w:rsidRPr="003821CB">
        <w:rPr>
          <w:rFonts w:ascii="Times New Roman" w:hAnsi="Times New Roman" w:cs="Times New Roman"/>
          <w:sz w:val="24"/>
          <w:szCs w:val="24"/>
        </w:rPr>
        <w:t>onsultas</w:t>
      </w:r>
      <w:r w:rsidR="00E0759A" w:rsidRPr="003821CB">
        <w:rPr>
          <w:rFonts w:ascii="Times New Roman" w:hAnsi="Times New Roman" w:cs="Times New Roman"/>
          <w:sz w:val="24"/>
          <w:szCs w:val="24"/>
        </w:rPr>
        <w:t xml:space="preserve"> médicas). </w:t>
      </w:r>
    </w:p>
    <w:p w14:paraId="78AC13B8" w14:textId="6C47379D" w:rsidR="00B53DBF"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síntomas ocasionan malestar o deterioro significativo en </w:t>
      </w:r>
      <w:r w:rsidR="0086455B" w:rsidRPr="003821CB">
        <w:rPr>
          <w:rFonts w:ascii="Times New Roman" w:hAnsi="Times New Roman" w:cs="Times New Roman"/>
          <w:sz w:val="24"/>
          <w:szCs w:val="24"/>
        </w:rPr>
        <w:t>las áreas</w:t>
      </w:r>
      <w:r w:rsidR="00D72716" w:rsidRPr="003821CB">
        <w:rPr>
          <w:rFonts w:ascii="Times New Roman" w:hAnsi="Times New Roman" w:cs="Times New Roman"/>
          <w:sz w:val="24"/>
          <w:szCs w:val="24"/>
        </w:rPr>
        <w:t xml:space="preserve"> </w:t>
      </w:r>
      <w:r w:rsidRPr="003821CB">
        <w:rPr>
          <w:rFonts w:ascii="Times New Roman" w:hAnsi="Times New Roman" w:cs="Times New Roman"/>
          <w:sz w:val="24"/>
          <w:szCs w:val="24"/>
        </w:rPr>
        <w:t xml:space="preserve">personal, familiar, social, </w:t>
      </w:r>
      <w:r w:rsidR="0086455B" w:rsidRPr="003821CB">
        <w:rPr>
          <w:rFonts w:ascii="Times New Roman" w:hAnsi="Times New Roman" w:cs="Times New Roman"/>
          <w:sz w:val="24"/>
          <w:szCs w:val="24"/>
        </w:rPr>
        <w:t>académica</w:t>
      </w:r>
      <w:r w:rsidRPr="003821CB">
        <w:rPr>
          <w:rFonts w:ascii="Times New Roman" w:hAnsi="Times New Roman" w:cs="Times New Roman"/>
          <w:sz w:val="24"/>
          <w:szCs w:val="24"/>
        </w:rPr>
        <w:t xml:space="preserve">, </w:t>
      </w:r>
      <w:r w:rsidR="0086455B" w:rsidRPr="003821CB">
        <w:rPr>
          <w:rFonts w:ascii="Times New Roman" w:hAnsi="Times New Roman" w:cs="Times New Roman"/>
          <w:sz w:val="24"/>
          <w:szCs w:val="24"/>
        </w:rPr>
        <w:t>laboral</w:t>
      </w:r>
      <w:r w:rsidR="00D72716" w:rsidRPr="003821CB">
        <w:rPr>
          <w:rFonts w:ascii="Times New Roman" w:hAnsi="Times New Roman" w:cs="Times New Roman"/>
          <w:sz w:val="24"/>
          <w:szCs w:val="24"/>
        </w:rPr>
        <w:t xml:space="preserve"> </w:t>
      </w:r>
      <w:r w:rsidR="0086455B" w:rsidRPr="003821CB">
        <w:rPr>
          <w:rFonts w:ascii="Times New Roman" w:hAnsi="Times New Roman" w:cs="Times New Roman"/>
          <w:sz w:val="24"/>
          <w:szCs w:val="24"/>
        </w:rPr>
        <w:t>u</w:t>
      </w:r>
      <w:r w:rsidR="00D72716" w:rsidRPr="003821CB">
        <w:rPr>
          <w:rFonts w:ascii="Times New Roman" w:hAnsi="Times New Roman" w:cs="Times New Roman"/>
          <w:sz w:val="24"/>
          <w:szCs w:val="24"/>
        </w:rPr>
        <w:t xml:space="preserve"> </w:t>
      </w:r>
      <w:r w:rsidRPr="003821CB">
        <w:rPr>
          <w:rFonts w:ascii="Times New Roman" w:hAnsi="Times New Roman" w:cs="Times New Roman"/>
          <w:sz w:val="24"/>
          <w:szCs w:val="24"/>
        </w:rPr>
        <w:t>otras áreas importantes de</w:t>
      </w:r>
      <w:r w:rsidR="0086455B" w:rsidRPr="003821CB">
        <w:rPr>
          <w:rFonts w:ascii="Times New Roman" w:hAnsi="Times New Roman" w:cs="Times New Roman"/>
          <w:sz w:val="24"/>
          <w:szCs w:val="24"/>
        </w:rPr>
        <w:t>l</w:t>
      </w:r>
      <w:r w:rsidRPr="003821CB">
        <w:rPr>
          <w:rFonts w:ascii="Times New Roman" w:hAnsi="Times New Roman" w:cs="Times New Roman"/>
          <w:sz w:val="24"/>
          <w:szCs w:val="24"/>
        </w:rPr>
        <w:t xml:space="preserve"> funcionamiento.</w:t>
      </w:r>
      <w:r w:rsidR="008D4498" w:rsidRPr="003821CB">
        <w:rPr>
          <w:rFonts w:ascii="Times New Roman" w:hAnsi="Times New Roman" w:cs="Times New Roman"/>
          <w:sz w:val="24"/>
          <w:szCs w:val="24"/>
        </w:rPr>
        <w:t xml:space="preserve"> Si el funcionamiento se mantiene es debido a un esfuerzo adicional significativo.</w:t>
      </w:r>
    </w:p>
    <w:p w14:paraId="7C7D6B0F" w14:textId="77777777" w:rsidR="00B53DBF" w:rsidRPr="003821CB" w:rsidRDefault="00B53DBF" w:rsidP="0035497F">
      <w:pPr>
        <w:numPr>
          <w:ilvl w:val="0"/>
          <w:numId w:val="0"/>
        </w:numPr>
        <w:ind w:left="360"/>
        <w:jc w:val="left"/>
        <w:rPr>
          <w:rFonts w:ascii="Times New Roman" w:hAnsi="Times New Roman" w:cs="Times New Roman"/>
          <w:sz w:val="24"/>
          <w:szCs w:val="24"/>
        </w:rPr>
      </w:pPr>
    </w:p>
    <w:p w14:paraId="728109F8" w14:textId="6CB9078D" w:rsidR="00E0759A" w:rsidRPr="003821CB" w:rsidRDefault="005C682F" w:rsidP="000613CF">
      <w:pPr>
        <w:numPr>
          <w:ilvl w:val="0"/>
          <w:numId w:val="0"/>
        </w:numPr>
        <w:ind w:left="720" w:hanging="360"/>
        <w:jc w:val="left"/>
        <w:rPr>
          <w:rFonts w:ascii="Times New Roman" w:hAnsi="Times New Roman" w:cs="Times New Roman"/>
          <w:b/>
          <w:bCs/>
          <w:iCs w:val="0"/>
          <w:sz w:val="24"/>
          <w:szCs w:val="24"/>
        </w:rPr>
      </w:pPr>
      <w:r w:rsidRPr="003821CB">
        <w:rPr>
          <w:rFonts w:ascii="Times New Roman" w:hAnsi="Times New Roman" w:cs="Times New Roman"/>
          <w:b/>
          <w:bCs/>
          <w:iCs w:val="0"/>
          <w:sz w:val="24"/>
          <w:szCs w:val="24"/>
        </w:rPr>
        <w:t>Especificadores</w:t>
      </w:r>
      <w:r w:rsidR="00E0759A" w:rsidRPr="003821CB">
        <w:rPr>
          <w:rFonts w:ascii="Times New Roman" w:hAnsi="Times New Roman" w:cs="Times New Roman"/>
          <w:b/>
          <w:bCs/>
          <w:iCs w:val="0"/>
          <w:sz w:val="24"/>
          <w:szCs w:val="24"/>
        </w:rPr>
        <w:t xml:space="preserve"> de introspección (</w:t>
      </w:r>
      <w:proofErr w:type="spellStart"/>
      <w:r w:rsidR="00E0759A" w:rsidRPr="003821CB">
        <w:rPr>
          <w:rFonts w:ascii="Times New Roman" w:hAnsi="Times New Roman" w:cs="Times New Roman"/>
          <w:b/>
          <w:bCs/>
          <w:i/>
          <w:sz w:val="24"/>
          <w:szCs w:val="24"/>
        </w:rPr>
        <w:t>insight</w:t>
      </w:r>
      <w:proofErr w:type="spellEnd"/>
      <w:r w:rsidR="00E0759A" w:rsidRPr="003821CB">
        <w:rPr>
          <w:rFonts w:ascii="Times New Roman" w:hAnsi="Times New Roman" w:cs="Times New Roman"/>
          <w:b/>
          <w:bCs/>
          <w:iCs w:val="0"/>
          <w:sz w:val="24"/>
          <w:szCs w:val="24"/>
        </w:rPr>
        <w:t>):</w:t>
      </w:r>
    </w:p>
    <w:p w14:paraId="5B68621B" w14:textId="77777777" w:rsidR="00E0759A" w:rsidRPr="003821CB" w:rsidRDefault="00E0759A" w:rsidP="000613CF">
      <w:pPr>
        <w:numPr>
          <w:ilvl w:val="0"/>
          <w:numId w:val="0"/>
        </w:numPr>
        <w:ind w:left="720"/>
        <w:jc w:val="left"/>
        <w:rPr>
          <w:rFonts w:ascii="Times New Roman" w:hAnsi="Times New Roman" w:cs="Times New Roman"/>
          <w:sz w:val="24"/>
          <w:szCs w:val="24"/>
        </w:rPr>
      </w:pPr>
    </w:p>
    <w:p w14:paraId="4E889F1E" w14:textId="68BAA19A" w:rsidR="00033550" w:rsidRPr="003821CB" w:rsidRDefault="00033550" w:rsidP="000613CF">
      <w:pPr>
        <w:numPr>
          <w:ilvl w:val="0"/>
          <w:numId w:val="0"/>
        </w:numPr>
        <w:ind w:left="360"/>
        <w:jc w:val="left"/>
        <w:rPr>
          <w:rFonts w:ascii="Times New Roman" w:hAnsi="Times New Roman" w:cs="Times New Roman"/>
          <w:sz w:val="24"/>
          <w:szCs w:val="24"/>
          <w:lang w:val="es-MX"/>
        </w:rPr>
      </w:pPr>
      <w:r w:rsidRPr="003821CB">
        <w:rPr>
          <w:rFonts w:ascii="Times New Roman" w:hAnsi="Times New Roman" w:cs="Times New Roman"/>
          <w:sz w:val="24"/>
          <w:szCs w:val="24"/>
          <w:lang w:val="es-MX"/>
        </w:rPr>
        <w:t xml:space="preserve">El grado de conocimiento que tienen los individuos con hipocondria sobre la </w:t>
      </w:r>
      <w:r w:rsidR="005D2F0D" w:rsidRPr="003821CB">
        <w:rPr>
          <w:rFonts w:ascii="Times New Roman" w:hAnsi="Times New Roman" w:cs="Times New Roman"/>
          <w:sz w:val="24"/>
          <w:szCs w:val="24"/>
          <w:lang w:val="es-MX"/>
        </w:rPr>
        <w:t>precisión</w:t>
      </w:r>
      <w:r w:rsidRPr="003821CB">
        <w:rPr>
          <w:rFonts w:ascii="Times New Roman" w:hAnsi="Times New Roman" w:cs="Times New Roman"/>
          <w:sz w:val="24"/>
          <w:szCs w:val="24"/>
          <w:lang w:val="es-MX"/>
        </w:rPr>
        <w:t xml:space="preserve"> de las creencias que subyacen a sus preocupaciones de salud es variable. Aunque muchos pueden reconocer que sus pensamientos o comportamientos son</w:t>
      </w:r>
      <w:r w:rsidR="00A37D81" w:rsidRPr="003821CB">
        <w:rPr>
          <w:rFonts w:ascii="Times New Roman" w:hAnsi="Times New Roman" w:cs="Times New Roman"/>
          <w:sz w:val="24"/>
          <w:szCs w:val="24"/>
          <w:lang w:val="es-MX"/>
        </w:rPr>
        <w:t xml:space="preserve"> falsos o excesivos, algunos no</w:t>
      </w:r>
      <w:r w:rsidRPr="003821CB">
        <w:rPr>
          <w:rFonts w:ascii="Times New Roman" w:hAnsi="Times New Roman" w:cs="Times New Roman"/>
          <w:sz w:val="24"/>
          <w:szCs w:val="24"/>
          <w:lang w:val="es-MX"/>
        </w:rPr>
        <w:t xml:space="preserve">, y las creencias de una pequeña minoría de individuos con </w:t>
      </w:r>
      <w:r w:rsidR="00E62DA5" w:rsidRPr="003821CB">
        <w:rPr>
          <w:rFonts w:ascii="Times New Roman" w:hAnsi="Times New Roman" w:cs="Times New Roman"/>
          <w:sz w:val="24"/>
          <w:szCs w:val="24"/>
          <w:lang w:val="es-MX"/>
        </w:rPr>
        <w:t>h</w:t>
      </w:r>
      <w:r w:rsidRPr="003821CB">
        <w:rPr>
          <w:rFonts w:ascii="Times New Roman" w:hAnsi="Times New Roman" w:cs="Times New Roman"/>
          <w:sz w:val="24"/>
          <w:szCs w:val="24"/>
          <w:lang w:val="es-MX"/>
        </w:rPr>
        <w:t>ipocondría pueden a veces parecer delirantes en el grado de convicción o rigidez con que se sostienen estas creencias (p</w:t>
      </w:r>
      <w:r w:rsidR="005D2F0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w:t>
      </w:r>
      <w:r w:rsidR="00E62DA5" w:rsidRPr="003821CB">
        <w:rPr>
          <w:rFonts w:ascii="Times New Roman" w:hAnsi="Times New Roman" w:cs="Times New Roman"/>
          <w:sz w:val="24"/>
          <w:szCs w:val="24"/>
          <w:lang w:val="es-MX"/>
        </w:rPr>
        <w:t>u</w:t>
      </w:r>
      <w:r w:rsidRPr="003821CB">
        <w:rPr>
          <w:rFonts w:ascii="Times New Roman" w:hAnsi="Times New Roman" w:cs="Times New Roman"/>
          <w:sz w:val="24"/>
          <w:szCs w:val="24"/>
          <w:lang w:val="es-MX"/>
        </w:rPr>
        <w:t xml:space="preserve">n individuo está convencido de que tiene una enfermedad terminal). La </w:t>
      </w:r>
      <w:r w:rsidR="00E62DA5" w:rsidRPr="003821CB">
        <w:rPr>
          <w:rFonts w:ascii="Times New Roman" w:hAnsi="Times New Roman" w:cs="Times New Roman"/>
          <w:sz w:val="24"/>
          <w:szCs w:val="24"/>
          <w:lang w:val="es-MX"/>
        </w:rPr>
        <w:t>introspección</w:t>
      </w:r>
      <w:r w:rsidRPr="003821CB">
        <w:rPr>
          <w:rFonts w:ascii="Times New Roman" w:hAnsi="Times New Roman" w:cs="Times New Roman"/>
          <w:sz w:val="24"/>
          <w:szCs w:val="24"/>
          <w:lang w:val="es-MX"/>
        </w:rPr>
        <w:t xml:space="preserve"> puede variar sustancialmente incluso en períodos cortos de tiempo, por ejemplo</w:t>
      </w:r>
      <w:r w:rsidR="005D2F0D" w:rsidRPr="003821CB">
        <w:rPr>
          <w:rFonts w:ascii="Times New Roman" w:hAnsi="Times New Roman" w:cs="Times New Roman"/>
          <w:sz w:val="24"/>
          <w:szCs w:val="24"/>
          <w:lang w:val="es-MX"/>
        </w:rPr>
        <w:t>,</w:t>
      </w:r>
      <w:r w:rsidRPr="003821CB">
        <w:rPr>
          <w:rFonts w:ascii="Times New Roman" w:hAnsi="Times New Roman" w:cs="Times New Roman"/>
          <w:sz w:val="24"/>
          <w:szCs w:val="24"/>
          <w:lang w:val="es-MX"/>
        </w:rPr>
        <w:t xml:space="preserve"> dependiendo del nivel de ansiedad o </w:t>
      </w:r>
      <w:r w:rsidR="00E62DA5" w:rsidRPr="003821CB">
        <w:rPr>
          <w:rFonts w:ascii="Times New Roman" w:hAnsi="Times New Roman" w:cs="Times New Roman"/>
          <w:sz w:val="24"/>
          <w:szCs w:val="24"/>
          <w:lang w:val="es-MX"/>
        </w:rPr>
        <w:t>malestar</w:t>
      </w:r>
      <w:r w:rsidRPr="003821CB">
        <w:rPr>
          <w:rFonts w:ascii="Times New Roman" w:hAnsi="Times New Roman" w:cs="Times New Roman"/>
          <w:sz w:val="24"/>
          <w:szCs w:val="24"/>
          <w:lang w:val="es-MX"/>
        </w:rPr>
        <w:t xml:space="preserve"> actual, y debe evaluarse con respecto a un período de tiempo que sea suficiente para permitir dicha fluctuación (p</w:t>
      </w:r>
      <w:r w:rsidR="005D2F0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w:t>
      </w:r>
      <w:r w:rsidR="005D2F0D" w:rsidRPr="003821CB">
        <w:rPr>
          <w:rFonts w:ascii="Times New Roman" w:hAnsi="Times New Roman" w:cs="Times New Roman"/>
          <w:sz w:val="24"/>
          <w:szCs w:val="24"/>
          <w:lang w:val="es-MX"/>
        </w:rPr>
        <w:t>pocos</w:t>
      </w:r>
      <w:r w:rsidRPr="003821CB">
        <w:rPr>
          <w:rFonts w:ascii="Times New Roman" w:hAnsi="Times New Roman" w:cs="Times New Roman"/>
          <w:sz w:val="24"/>
          <w:szCs w:val="24"/>
          <w:lang w:val="es-MX"/>
        </w:rPr>
        <w:t xml:space="preserve"> días o una semana). El grado de introspección que un individuo exhibe en el contexto de la hipocondría se puede especificar de la siguiente manera:</w:t>
      </w:r>
    </w:p>
    <w:p w14:paraId="4225E8FC" w14:textId="4367EB01" w:rsidR="005D2F0D" w:rsidRPr="003821CB" w:rsidRDefault="005D2F0D" w:rsidP="000613CF">
      <w:pPr>
        <w:numPr>
          <w:ilvl w:val="0"/>
          <w:numId w:val="0"/>
        </w:numPr>
        <w:ind w:left="720" w:hanging="360"/>
        <w:jc w:val="left"/>
        <w:rPr>
          <w:rFonts w:ascii="Times New Roman" w:hAnsi="Times New Roman" w:cs="Times New Roman"/>
          <w:sz w:val="24"/>
          <w:szCs w:val="24"/>
        </w:rPr>
      </w:pPr>
    </w:p>
    <w:p w14:paraId="04AF6EF1" w14:textId="25CADE58" w:rsidR="005D2F0D" w:rsidRPr="003821CB" w:rsidRDefault="005D2F0D" w:rsidP="000613CF">
      <w:pPr>
        <w:numPr>
          <w:ilvl w:val="0"/>
          <w:numId w:val="0"/>
        </w:numPr>
        <w:ind w:left="720" w:hanging="360"/>
        <w:jc w:val="left"/>
        <w:rPr>
          <w:rFonts w:ascii="Times New Roman" w:hAnsi="Times New Roman" w:cs="Times New Roman"/>
          <w:b/>
          <w:bCs/>
          <w:sz w:val="24"/>
          <w:szCs w:val="24"/>
        </w:rPr>
      </w:pPr>
      <w:bookmarkStart w:id="13" w:name="_Hlk58514631"/>
      <w:r w:rsidRPr="003821CB">
        <w:rPr>
          <w:rFonts w:ascii="Times New Roman" w:hAnsi="Times New Roman" w:cs="Times New Roman"/>
          <w:b/>
          <w:bCs/>
          <w:sz w:val="24"/>
          <w:szCs w:val="24"/>
        </w:rPr>
        <w:t xml:space="preserve">6B23.0 Hipocondría </w:t>
      </w:r>
      <w:bookmarkEnd w:id="13"/>
      <w:r w:rsidR="0041323A" w:rsidRPr="003821CB">
        <w:rPr>
          <w:rFonts w:ascii="Times New Roman" w:hAnsi="Times New Roman" w:cs="Times New Roman"/>
          <w:b/>
          <w:bCs/>
          <w:sz w:val="24"/>
          <w:szCs w:val="24"/>
        </w:rPr>
        <w:t>con grado de introspección de adecuado a bueno</w:t>
      </w:r>
    </w:p>
    <w:p w14:paraId="25FF856A" w14:textId="77777777" w:rsidR="005D2F0D" w:rsidRPr="003821CB" w:rsidRDefault="005D2F0D" w:rsidP="000613CF">
      <w:pPr>
        <w:numPr>
          <w:ilvl w:val="0"/>
          <w:numId w:val="0"/>
        </w:numPr>
        <w:ind w:left="720" w:hanging="360"/>
        <w:jc w:val="left"/>
        <w:rPr>
          <w:rFonts w:ascii="Times New Roman" w:hAnsi="Times New Roman" w:cs="Times New Roman"/>
          <w:b/>
          <w:bCs/>
          <w:sz w:val="24"/>
          <w:szCs w:val="24"/>
        </w:rPr>
      </w:pPr>
    </w:p>
    <w:p w14:paraId="698A97F2" w14:textId="696C2258" w:rsidR="00EF0EAB" w:rsidRPr="003821CB" w:rsidRDefault="00EF0EAB" w:rsidP="000613CF">
      <w:pPr>
        <w:ind w:left="720"/>
        <w:jc w:val="left"/>
        <w:rPr>
          <w:rFonts w:ascii="Times New Roman" w:hAnsi="Times New Roman" w:cs="Times New Roman"/>
          <w:sz w:val="24"/>
          <w:szCs w:val="24"/>
        </w:rPr>
      </w:pPr>
      <w:r w:rsidRPr="003821CB">
        <w:rPr>
          <w:rFonts w:ascii="Times New Roman" w:hAnsi="Times New Roman" w:cs="Times New Roman"/>
          <w:sz w:val="24"/>
          <w:szCs w:val="24"/>
        </w:rPr>
        <w:t xml:space="preserve">La mayor parte del tiempo, el individuo puede considerar la posibilidad de que las creencias específicas de su trastorno pueden o no ser ciertas y están dispuestos a aceptar una explicación alternativa para su experiencia. Este nivel de </w:t>
      </w:r>
      <w:r w:rsidR="005C682F" w:rsidRPr="003821CB">
        <w:rPr>
          <w:rFonts w:ascii="Times New Roman" w:hAnsi="Times New Roman" w:cs="Times New Roman"/>
          <w:sz w:val="24"/>
          <w:szCs w:val="24"/>
        </w:rPr>
        <w:t>especificador</w:t>
      </w:r>
      <w:r w:rsidRPr="003821CB">
        <w:rPr>
          <w:rFonts w:ascii="Times New Roman" w:hAnsi="Times New Roman" w:cs="Times New Roman"/>
          <w:sz w:val="24"/>
          <w:szCs w:val="24"/>
        </w:rPr>
        <w:t xml:space="preserve"> puede utilizarse aún si, en ciertos momentos específicos (p.ej., cuando está sumamente ansioso), el individuo no demuestra ninguna introspección.</w:t>
      </w:r>
    </w:p>
    <w:p w14:paraId="209D9AEC" w14:textId="77777777" w:rsidR="0041323A" w:rsidRPr="003821CB" w:rsidRDefault="0041323A" w:rsidP="000613CF">
      <w:pPr>
        <w:pStyle w:val="numberlists"/>
        <w:numPr>
          <w:ilvl w:val="0"/>
          <w:numId w:val="0"/>
        </w:numPr>
        <w:ind w:left="720" w:hanging="360"/>
        <w:jc w:val="left"/>
        <w:rPr>
          <w:rFonts w:cs="Times New Roman"/>
          <w:sz w:val="24"/>
          <w:szCs w:val="24"/>
        </w:rPr>
      </w:pPr>
    </w:p>
    <w:p w14:paraId="7ED437C8" w14:textId="0897608E" w:rsidR="005D2F0D" w:rsidRPr="003821CB" w:rsidRDefault="005D2F0D" w:rsidP="000613CF">
      <w:pPr>
        <w:pStyle w:val="numberlists"/>
        <w:numPr>
          <w:ilvl w:val="0"/>
          <w:numId w:val="0"/>
        </w:numPr>
        <w:ind w:left="720" w:hanging="360"/>
        <w:jc w:val="left"/>
        <w:rPr>
          <w:rFonts w:cs="Times New Roman"/>
          <w:sz w:val="24"/>
          <w:szCs w:val="24"/>
        </w:rPr>
      </w:pPr>
      <w:r w:rsidRPr="003821CB">
        <w:rPr>
          <w:rFonts w:cs="Times New Roman"/>
          <w:b/>
          <w:bCs/>
          <w:sz w:val="24"/>
          <w:szCs w:val="24"/>
        </w:rPr>
        <w:t xml:space="preserve">6B23.1 Hipocondría </w:t>
      </w:r>
      <w:r w:rsidR="009322B7" w:rsidRPr="003821CB">
        <w:rPr>
          <w:rFonts w:cs="Times New Roman"/>
          <w:b/>
          <w:bCs/>
          <w:sz w:val="24"/>
          <w:szCs w:val="24"/>
        </w:rPr>
        <w:t xml:space="preserve">con </w:t>
      </w:r>
      <w:r w:rsidR="0041323A" w:rsidRPr="003821CB">
        <w:rPr>
          <w:rFonts w:cs="Times New Roman"/>
          <w:b/>
          <w:bCs/>
          <w:sz w:val="24"/>
          <w:szCs w:val="24"/>
        </w:rPr>
        <w:t xml:space="preserve">grado de introspección de </w:t>
      </w:r>
      <w:r w:rsidR="009322B7" w:rsidRPr="003821CB">
        <w:rPr>
          <w:rFonts w:cs="Times New Roman"/>
          <w:b/>
          <w:bCs/>
          <w:sz w:val="24"/>
          <w:szCs w:val="24"/>
        </w:rPr>
        <w:t>poc</w:t>
      </w:r>
      <w:r w:rsidR="0041323A" w:rsidRPr="003821CB">
        <w:rPr>
          <w:rFonts w:cs="Times New Roman"/>
          <w:b/>
          <w:bCs/>
          <w:sz w:val="24"/>
          <w:szCs w:val="24"/>
        </w:rPr>
        <w:t>o</w:t>
      </w:r>
      <w:r w:rsidR="009322B7" w:rsidRPr="003821CB">
        <w:rPr>
          <w:rFonts w:cs="Times New Roman"/>
          <w:b/>
          <w:bCs/>
          <w:sz w:val="24"/>
          <w:szCs w:val="24"/>
        </w:rPr>
        <w:t xml:space="preserve"> </w:t>
      </w:r>
      <w:r w:rsidR="0041323A" w:rsidRPr="003821CB">
        <w:rPr>
          <w:rFonts w:cs="Times New Roman"/>
          <w:b/>
          <w:bCs/>
          <w:sz w:val="24"/>
          <w:szCs w:val="24"/>
        </w:rPr>
        <w:t>a</w:t>
      </w:r>
      <w:r w:rsidR="009322B7" w:rsidRPr="003821CB">
        <w:rPr>
          <w:rFonts w:cs="Times New Roman"/>
          <w:b/>
          <w:bCs/>
          <w:sz w:val="24"/>
          <w:szCs w:val="24"/>
        </w:rPr>
        <w:t xml:space="preserve"> ausente  </w:t>
      </w:r>
    </w:p>
    <w:p w14:paraId="6B121E67" w14:textId="77777777" w:rsidR="005D2F0D" w:rsidRPr="003821CB" w:rsidRDefault="005D2F0D" w:rsidP="000613CF">
      <w:pPr>
        <w:pStyle w:val="numberlists"/>
        <w:numPr>
          <w:ilvl w:val="0"/>
          <w:numId w:val="0"/>
        </w:numPr>
        <w:ind w:left="720" w:hanging="360"/>
        <w:jc w:val="left"/>
        <w:rPr>
          <w:rFonts w:cs="Times New Roman"/>
          <w:sz w:val="24"/>
          <w:szCs w:val="24"/>
        </w:rPr>
      </w:pPr>
    </w:p>
    <w:p w14:paraId="60C1A633" w14:textId="0ED5F45C" w:rsidR="00033550" w:rsidRPr="003821CB" w:rsidRDefault="00033550" w:rsidP="000613CF">
      <w:pPr>
        <w:pStyle w:val="numberlists"/>
        <w:numPr>
          <w:ilvl w:val="0"/>
          <w:numId w:val="52"/>
        </w:numPr>
        <w:ind w:left="786" w:hanging="426"/>
        <w:jc w:val="left"/>
        <w:rPr>
          <w:rFonts w:cs="Times New Roman"/>
          <w:sz w:val="24"/>
          <w:szCs w:val="24"/>
        </w:rPr>
      </w:pPr>
      <w:r w:rsidRPr="003821CB">
        <w:rPr>
          <w:rFonts w:cs="Times New Roman"/>
          <w:sz w:val="24"/>
          <w:szCs w:val="24"/>
        </w:rPr>
        <w:t>Durante todo o casi todo el tiempo el individuo está convencido de que las creencias específicas del trastorno son ciertas y no puede aceptar una explicación alternativa de su experiencia. La falta de introspección exhibida por el individuo no varía marcadamente como una función del nivel de ansiedad.</w:t>
      </w:r>
    </w:p>
    <w:p w14:paraId="410C16E5" w14:textId="7D414A63" w:rsidR="004327DA" w:rsidRPr="003821CB" w:rsidRDefault="004327DA" w:rsidP="000613CF">
      <w:pPr>
        <w:pStyle w:val="numberlists"/>
        <w:numPr>
          <w:ilvl w:val="0"/>
          <w:numId w:val="0"/>
        </w:numPr>
        <w:ind w:left="720" w:hanging="360"/>
        <w:jc w:val="left"/>
        <w:rPr>
          <w:rFonts w:cs="Times New Roman"/>
          <w:sz w:val="24"/>
          <w:szCs w:val="24"/>
        </w:rPr>
      </w:pPr>
    </w:p>
    <w:p w14:paraId="4CCFC3A1" w14:textId="4C5B68BD" w:rsidR="004327DA" w:rsidRPr="003821CB" w:rsidRDefault="004327DA" w:rsidP="000613CF">
      <w:pPr>
        <w:pStyle w:val="numberlists"/>
        <w:numPr>
          <w:ilvl w:val="0"/>
          <w:numId w:val="0"/>
        </w:numPr>
        <w:ind w:left="720" w:hanging="360"/>
        <w:jc w:val="left"/>
        <w:rPr>
          <w:rFonts w:cs="Times New Roman"/>
          <w:b/>
          <w:bCs/>
          <w:sz w:val="24"/>
          <w:szCs w:val="24"/>
        </w:rPr>
      </w:pPr>
      <w:r w:rsidRPr="003821CB">
        <w:rPr>
          <w:rFonts w:cs="Times New Roman"/>
          <w:b/>
          <w:bCs/>
          <w:sz w:val="24"/>
          <w:szCs w:val="24"/>
        </w:rPr>
        <w:t>6B23.Z Hipocondría</w:t>
      </w:r>
      <w:r w:rsidR="001F3F85">
        <w:rPr>
          <w:rFonts w:cs="Times New Roman"/>
          <w:b/>
          <w:bCs/>
          <w:sz w:val="24"/>
          <w:szCs w:val="24"/>
        </w:rPr>
        <w:t>,</w:t>
      </w:r>
      <w:r w:rsidRPr="003821CB">
        <w:rPr>
          <w:rFonts w:cs="Times New Roman"/>
          <w:b/>
          <w:bCs/>
          <w:sz w:val="24"/>
          <w:szCs w:val="24"/>
        </w:rPr>
        <w:t xml:space="preserve"> </w:t>
      </w:r>
      <w:r w:rsidR="001F3F85">
        <w:rPr>
          <w:rFonts w:cs="Times New Roman"/>
          <w:b/>
          <w:bCs/>
          <w:sz w:val="24"/>
          <w:szCs w:val="24"/>
        </w:rPr>
        <w:t>sin especificación</w:t>
      </w:r>
    </w:p>
    <w:p w14:paraId="0011CE65" w14:textId="77777777" w:rsidR="00033550" w:rsidRPr="003821CB" w:rsidRDefault="00033550" w:rsidP="0035497F">
      <w:pPr>
        <w:numPr>
          <w:ilvl w:val="0"/>
          <w:numId w:val="0"/>
        </w:numPr>
        <w:ind w:left="360"/>
        <w:jc w:val="left"/>
        <w:rPr>
          <w:rFonts w:ascii="Times New Roman" w:hAnsi="Times New Roman" w:cs="Times New Roman"/>
          <w:sz w:val="24"/>
          <w:szCs w:val="24"/>
        </w:rPr>
      </w:pPr>
    </w:p>
    <w:p w14:paraId="52BA4F45" w14:textId="7AE87FF2" w:rsidR="005D2F0D" w:rsidRPr="003821CB" w:rsidRDefault="005D2F0D" w:rsidP="0035497F">
      <w:pPr>
        <w:numPr>
          <w:ilvl w:val="0"/>
          <w:numId w:val="0"/>
        </w:numPr>
        <w:jc w:val="left"/>
        <w:rPr>
          <w:rFonts w:ascii="Times New Roman" w:hAnsi="Times New Roman" w:cs="Times New Roman"/>
          <w:sz w:val="24"/>
          <w:szCs w:val="24"/>
        </w:rPr>
      </w:pPr>
      <w:r w:rsidRPr="003821CB">
        <w:rPr>
          <w:rFonts w:ascii="Times New Roman" w:hAnsi="Times New Roman" w:cs="Times New Roman"/>
          <w:i/>
          <w:sz w:val="24"/>
          <w:szCs w:val="24"/>
          <w:lang w:val="es-MX"/>
        </w:rPr>
        <w:t>Características</w:t>
      </w:r>
      <w:r w:rsidRPr="003821CB">
        <w:rPr>
          <w:rFonts w:ascii="Times New Roman" w:hAnsi="Times New Roman" w:cs="Times New Roman"/>
          <w:i/>
          <w:sz w:val="24"/>
          <w:szCs w:val="24"/>
        </w:rPr>
        <w:t xml:space="preserve"> clínicas </w:t>
      </w:r>
      <w:r w:rsidRPr="003821CB">
        <w:rPr>
          <w:rFonts w:ascii="Times New Roman" w:hAnsi="Times New Roman" w:cs="Times New Roman"/>
          <w:i/>
          <w:sz w:val="24"/>
          <w:szCs w:val="24"/>
          <w:lang w:val="es-MX"/>
        </w:rPr>
        <w:t>adicionales</w:t>
      </w:r>
      <w:r w:rsidRPr="003821CB">
        <w:rPr>
          <w:rFonts w:ascii="Times New Roman" w:hAnsi="Times New Roman" w:cs="Times New Roman"/>
          <w:sz w:val="24"/>
          <w:szCs w:val="24"/>
        </w:rPr>
        <w:t>:</w:t>
      </w:r>
    </w:p>
    <w:p w14:paraId="507FF1FE" w14:textId="77777777" w:rsidR="005D2F0D" w:rsidRPr="003821CB" w:rsidRDefault="005D2F0D" w:rsidP="0035497F">
      <w:pPr>
        <w:numPr>
          <w:ilvl w:val="0"/>
          <w:numId w:val="0"/>
        </w:numPr>
        <w:ind w:left="360"/>
        <w:jc w:val="left"/>
        <w:rPr>
          <w:rFonts w:ascii="Times New Roman" w:hAnsi="Times New Roman" w:cs="Times New Roman"/>
          <w:sz w:val="24"/>
          <w:szCs w:val="24"/>
        </w:rPr>
      </w:pPr>
    </w:p>
    <w:p w14:paraId="577374A4" w14:textId="6ECE3A6C" w:rsidR="005D2F0D" w:rsidRPr="003821CB" w:rsidRDefault="005D2F0D" w:rsidP="0035497F">
      <w:pPr>
        <w:jc w:val="left"/>
        <w:rPr>
          <w:rFonts w:ascii="Times New Roman" w:hAnsi="Times New Roman" w:cs="Times New Roman"/>
          <w:sz w:val="24"/>
          <w:szCs w:val="24"/>
        </w:rPr>
      </w:pPr>
      <w:r w:rsidRPr="003821CB">
        <w:rPr>
          <w:rFonts w:ascii="Times New Roman" w:hAnsi="Times New Roman" w:cs="Times New Roman"/>
          <w:sz w:val="24"/>
          <w:szCs w:val="24"/>
        </w:rPr>
        <w:t>Los individuos con hipocondría con frecuencia hacen malinterpretaciones catastróficas de signos o síntomas corporales, incluyendo sensaciones normales o comunes (p.ej., preocuparse de que un dolor de cabeza por tensión sea indicativo de un tumor cerebral).</w:t>
      </w:r>
    </w:p>
    <w:p w14:paraId="034E897B" w14:textId="4C143574" w:rsidR="005D2F0D" w:rsidRPr="003821CB" w:rsidRDefault="005D2F0D"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individuos con hipocondría generalmente tienen un nivel elevado de ansiedad relacionado con su salud, a menudo están </w:t>
      </w:r>
      <w:proofErr w:type="spellStart"/>
      <w:r w:rsidRPr="003821CB">
        <w:rPr>
          <w:rFonts w:ascii="Times New Roman" w:hAnsi="Times New Roman" w:cs="Times New Roman"/>
          <w:sz w:val="24"/>
          <w:szCs w:val="24"/>
        </w:rPr>
        <w:t>hipervigilantes</w:t>
      </w:r>
      <w:proofErr w:type="spellEnd"/>
      <w:r w:rsidRPr="003821CB">
        <w:rPr>
          <w:rFonts w:ascii="Times New Roman" w:hAnsi="Times New Roman" w:cs="Times New Roman"/>
          <w:sz w:val="24"/>
          <w:szCs w:val="24"/>
        </w:rPr>
        <w:t xml:space="preserve"> con respecto a las sensaciones y </w:t>
      </w:r>
      <w:r w:rsidRPr="003821CB">
        <w:rPr>
          <w:rFonts w:ascii="Times New Roman" w:hAnsi="Times New Roman" w:cs="Times New Roman"/>
          <w:sz w:val="24"/>
          <w:szCs w:val="24"/>
        </w:rPr>
        <w:lastRenderedPageBreak/>
        <w:t>síntomas somáticos y pueden llegar a alarmarse fácilmente por su estado de salud personal, de manera que la experiencia de ansiedad, incluyendo los ataques de pánico, puede ser una característica importante de su presentación.</w:t>
      </w:r>
      <w:r w:rsidR="00291ADF" w:rsidRPr="003821CB">
        <w:rPr>
          <w:rFonts w:ascii="Times New Roman" w:hAnsi="Times New Roman" w:cs="Times New Roman"/>
          <w:sz w:val="24"/>
          <w:szCs w:val="24"/>
        </w:rPr>
        <w:t xml:space="preserve"> Por esta razón, el trastorno de ansiedad </w:t>
      </w:r>
      <w:r w:rsidR="00100B3C" w:rsidRPr="003821CB">
        <w:rPr>
          <w:rFonts w:ascii="Times New Roman" w:hAnsi="Times New Roman" w:cs="Times New Roman"/>
          <w:sz w:val="24"/>
          <w:szCs w:val="24"/>
        </w:rPr>
        <w:t>por la</w:t>
      </w:r>
      <w:r w:rsidR="006D493D" w:rsidRPr="003821CB">
        <w:rPr>
          <w:rFonts w:ascii="Times New Roman" w:hAnsi="Times New Roman" w:cs="Times New Roman"/>
          <w:sz w:val="24"/>
          <w:szCs w:val="24"/>
        </w:rPr>
        <w:t xml:space="preserve"> salud </w:t>
      </w:r>
      <w:r w:rsidR="00291ADF" w:rsidRPr="003821CB">
        <w:rPr>
          <w:rFonts w:ascii="Times New Roman" w:hAnsi="Times New Roman" w:cs="Times New Roman"/>
          <w:sz w:val="24"/>
          <w:szCs w:val="24"/>
        </w:rPr>
        <w:t xml:space="preserve">se incluye como nombre alternativo para el trastorno. </w:t>
      </w:r>
    </w:p>
    <w:p w14:paraId="76FCD540" w14:textId="56402D8B" w:rsidR="005D2F0D" w:rsidRPr="003821CB" w:rsidRDefault="005D2F0D"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individuos con hipocondría pueden someterse a exploraciones médicas y pruebas diagnósticas repetidas e innecesarias, </w:t>
      </w:r>
      <w:r w:rsidR="00C9714A" w:rsidRPr="003821CB">
        <w:rPr>
          <w:rFonts w:ascii="Times New Roman" w:hAnsi="Times New Roman" w:cs="Times New Roman"/>
          <w:sz w:val="24"/>
          <w:szCs w:val="24"/>
        </w:rPr>
        <w:t xml:space="preserve">y deteriorar </w:t>
      </w:r>
      <w:r w:rsidRPr="003821CB">
        <w:rPr>
          <w:rFonts w:ascii="Times New Roman" w:hAnsi="Times New Roman" w:cs="Times New Roman"/>
          <w:sz w:val="24"/>
          <w:szCs w:val="24"/>
        </w:rPr>
        <w:t xml:space="preserve">la relación médico-paciente </w:t>
      </w:r>
      <w:r w:rsidR="0083596A" w:rsidRPr="003821CB">
        <w:rPr>
          <w:rFonts w:ascii="Times New Roman" w:hAnsi="Times New Roman" w:cs="Times New Roman"/>
          <w:sz w:val="24"/>
          <w:szCs w:val="24"/>
        </w:rPr>
        <w:t>por</w:t>
      </w:r>
      <w:r w:rsidRPr="003821CB">
        <w:rPr>
          <w:rFonts w:ascii="Times New Roman" w:hAnsi="Times New Roman" w:cs="Times New Roman"/>
          <w:sz w:val="24"/>
          <w:szCs w:val="24"/>
        </w:rPr>
        <w:t xml:space="preserve"> </w:t>
      </w:r>
      <w:r w:rsidR="0083596A" w:rsidRPr="003821CB">
        <w:rPr>
          <w:rFonts w:ascii="Times New Roman" w:hAnsi="Times New Roman" w:cs="Times New Roman"/>
          <w:sz w:val="24"/>
          <w:szCs w:val="24"/>
        </w:rPr>
        <w:t xml:space="preserve">“ir de doctor en doctor” </w:t>
      </w:r>
      <w:r w:rsidRPr="003821CB">
        <w:rPr>
          <w:rFonts w:ascii="Times New Roman" w:hAnsi="Times New Roman" w:cs="Times New Roman"/>
          <w:sz w:val="24"/>
          <w:szCs w:val="24"/>
        </w:rPr>
        <w:t>frecuente</w:t>
      </w:r>
      <w:r w:rsidR="0083596A" w:rsidRPr="003821CB">
        <w:rPr>
          <w:rFonts w:ascii="Times New Roman" w:hAnsi="Times New Roman" w:cs="Times New Roman"/>
          <w:sz w:val="24"/>
          <w:szCs w:val="24"/>
        </w:rPr>
        <w:t>mente</w:t>
      </w:r>
      <w:r w:rsidRPr="003821CB">
        <w:rPr>
          <w:rFonts w:ascii="Times New Roman" w:hAnsi="Times New Roman" w:cs="Times New Roman"/>
          <w:sz w:val="24"/>
          <w:szCs w:val="24"/>
        </w:rPr>
        <w:t>.</w:t>
      </w:r>
      <w:r w:rsidR="00206376" w:rsidRPr="003821CB">
        <w:rPr>
          <w:rFonts w:ascii="Times New Roman" w:hAnsi="Times New Roman" w:cs="Times New Roman"/>
          <w:sz w:val="24"/>
          <w:szCs w:val="24"/>
        </w:rPr>
        <w:t xml:space="preserve"> También pueden pasar demasiado tiempo buscando </w:t>
      </w:r>
      <w:r w:rsidR="00C9714A" w:rsidRPr="003821CB">
        <w:rPr>
          <w:rFonts w:ascii="Times New Roman" w:hAnsi="Times New Roman" w:cs="Times New Roman"/>
          <w:sz w:val="24"/>
          <w:szCs w:val="24"/>
        </w:rPr>
        <w:t xml:space="preserve">en internet </w:t>
      </w:r>
      <w:r w:rsidR="00206376" w:rsidRPr="003821CB">
        <w:rPr>
          <w:rFonts w:ascii="Times New Roman" w:hAnsi="Times New Roman" w:cs="Times New Roman"/>
          <w:sz w:val="24"/>
          <w:szCs w:val="24"/>
        </w:rPr>
        <w:t xml:space="preserve">sitios médicos y de salud. </w:t>
      </w:r>
    </w:p>
    <w:p w14:paraId="4DF9EFF9" w14:textId="5926787B" w:rsidR="00206376" w:rsidRPr="003821CB" w:rsidRDefault="00206376" w:rsidP="0035497F">
      <w:pPr>
        <w:jc w:val="left"/>
        <w:rPr>
          <w:rFonts w:ascii="Times New Roman" w:hAnsi="Times New Roman" w:cs="Times New Roman"/>
          <w:sz w:val="24"/>
          <w:szCs w:val="24"/>
        </w:rPr>
      </w:pPr>
      <w:r w:rsidRPr="003821CB">
        <w:rPr>
          <w:rFonts w:ascii="Times New Roman" w:hAnsi="Times New Roman" w:cs="Times New Roman"/>
          <w:sz w:val="24"/>
          <w:szCs w:val="24"/>
        </w:rPr>
        <w:t>Por el contrario, las personas con hipocondría pueden responder a su ansiedad acerca de su salud evitando el contacto con recordatorios del estado de salud, incluidos revisiones médicas, centros de salud e información relacionada con la salud.</w:t>
      </w:r>
    </w:p>
    <w:p w14:paraId="5C8DE07A" w14:textId="263B5A0A" w:rsidR="005D2F0D" w:rsidRPr="003821CB" w:rsidRDefault="005D2F0D" w:rsidP="0035497F">
      <w:pPr>
        <w:jc w:val="left"/>
        <w:rPr>
          <w:rFonts w:ascii="Times New Roman" w:hAnsi="Times New Roman" w:cs="Times New Roman"/>
          <w:sz w:val="24"/>
          <w:szCs w:val="24"/>
        </w:rPr>
      </w:pPr>
      <w:r w:rsidRPr="003821CB">
        <w:rPr>
          <w:rFonts w:ascii="Times New Roman" w:hAnsi="Times New Roman" w:cs="Times New Roman"/>
          <w:sz w:val="24"/>
          <w:szCs w:val="24"/>
        </w:rPr>
        <w:t>Los individuos con hipocondría pueden alarmarse por su salud cuando alguien que conocen enferma, cuando leen o escuchan acerca de la enfermedad, o en respuesta a estresores vitales. La preocupación es a menudo el tema central de la conversación con los demás.</w:t>
      </w:r>
    </w:p>
    <w:p w14:paraId="499B0A0E" w14:textId="77777777" w:rsidR="00C9714A" w:rsidRPr="003821CB" w:rsidRDefault="00C9714A" w:rsidP="00B66C1F">
      <w:pPr>
        <w:pStyle w:val="numberlists"/>
        <w:numPr>
          <w:ilvl w:val="0"/>
          <w:numId w:val="0"/>
        </w:numPr>
        <w:jc w:val="left"/>
        <w:rPr>
          <w:rFonts w:cs="Times New Roman"/>
          <w:sz w:val="24"/>
          <w:szCs w:val="24"/>
          <w:lang w:val="es-MX"/>
        </w:rPr>
      </w:pPr>
    </w:p>
    <w:p w14:paraId="793E93BA" w14:textId="1EF82EB0" w:rsidR="00E0759A" w:rsidRPr="003821CB" w:rsidRDefault="00E075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Límite con la </w:t>
      </w:r>
      <w:r w:rsidR="00206376" w:rsidRPr="003821CB">
        <w:rPr>
          <w:rFonts w:ascii="Times New Roman" w:hAnsi="Times New Roman" w:cs="Times New Roman"/>
          <w:i/>
          <w:sz w:val="24"/>
          <w:szCs w:val="24"/>
        </w:rPr>
        <w:t>n</w:t>
      </w:r>
      <w:r w:rsidRPr="003821CB">
        <w:rPr>
          <w:rFonts w:ascii="Times New Roman" w:hAnsi="Times New Roman" w:cs="Times New Roman"/>
          <w:i/>
          <w:sz w:val="24"/>
          <w:szCs w:val="24"/>
        </w:rPr>
        <w:t>ormalidad</w:t>
      </w:r>
      <w:r w:rsidR="00206376" w:rsidRPr="003821CB">
        <w:rPr>
          <w:rFonts w:ascii="Times New Roman" w:hAnsi="Times New Roman" w:cs="Times New Roman"/>
          <w:i/>
          <w:sz w:val="24"/>
          <w:szCs w:val="24"/>
        </w:rPr>
        <w:t xml:space="preserve"> (umbral)</w:t>
      </w:r>
      <w:r w:rsidRPr="003821CB">
        <w:rPr>
          <w:rFonts w:ascii="Times New Roman" w:hAnsi="Times New Roman" w:cs="Times New Roman"/>
          <w:i/>
          <w:sz w:val="24"/>
          <w:szCs w:val="24"/>
        </w:rPr>
        <w:t>:</w:t>
      </w:r>
    </w:p>
    <w:p w14:paraId="70B62C8C"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3D53F811" w14:textId="7F1CEA1C" w:rsidR="004444ED" w:rsidRPr="003821CB" w:rsidRDefault="00E0759A" w:rsidP="0035497F">
      <w:pPr>
        <w:pStyle w:val="ListParagraph"/>
        <w:numPr>
          <w:ilvl w:val="0"/>
          <w:numId w:val="53"/>
        </w:numPr>
        <w:ind w:left="284" w:hanging="284"/>
        <w:jc w:val="left"/>
        <w:rPr>
          <w:rFonts w:ascii="Times New Roman" w:hAnsi="Times New Roman" w:cs="Times New Roman"/>
          <w:sz w:val="24"/>
          <w:szCs w:val="24"/>
          <w:lang w:val="es-MX"/>
        </w:rPr>
      </w:pPr>
      <w:r w:rsidRPr="003821CB">
        <w:rPr>
          <w:rFonts w:ascii="Times New Roman" w:hAnsi="Times New Roman" w:cs="Times New Roman"/>
          <w:sz w:val="24"/>
          <w:szCs w:val="24"/>
        </w:rPr>
        <w:t>La preocupación o el temor no es simplemente una inquietud razonable relacionada con una situación circunscrita (</w:t>
      </w:r>
      <w:r w:rsidR="00A37D81" w:rsidRPr="003821CB">
        <w:rPr>
          <w:rFonts w:ascii="Times New Roman" w:hAnsi="Times New Roman" w:cs="Times New Roman"/>
          <w:sz w:val="24"/>
          <w:szCs w:val="24"/>
        </w:rPr>
        <w:t>p</w:t>
      </w:r>
      <w:r w:rsidR="00206376" w:rsidRPr="003821CB">
        <w:rPr>
          <w:rFonts w:ascii="Times New Roman" w:hAnsi="Times New Roman" w:cs="Times New Roman"/>
          <w:sz w:val="24"/>
          <w:szCs w:val="24"/>
        </w:rPr>
        <w:t>.ej.,</w:t>
      </w:r>
      <w:r w:rsidRPr="003821CB">
        <w:rPr>
          <w:rFonts w:ascii="Times New Roman" w:hAnsi="Times New Roman" w:cs="Times New Roman"/>
          <w:sz w:val="24"/>
          <w:szCs w:val="24"/>
        </w:rPr>
        <w:t xml:space="preserve"> esperar los resultados de unas pru</w:t>
      </w:r>
      <w:r w:rsidR="00A37D81" w:rsidRPr="003821CB">
        <w:rPr>
          <w:rFonts w:ascii="Times New Roman" w:hAnsi="Times New Roman" w:cs="Times New Roman"/>
          <w:sz w:val="24"/>
          <w:szCs w:val="24"/>
        </w:rPr>
        <w:t>ebas para una enfermedad grave)</w:t>
      </w:r>
      <w:r w:rsidRPr="003821CB">
        <w:rPr>
          <w:rFonts w:ascii="Times New Roman" w:hAnsi="Times New Roman" w:cs="Times New Roman"/>
          <w:sz w:val="24"/>
          <w:szCs w:val="24"/>
        </w:rPr>
        <w:t xml:space="preserve"> y persiste o reaparece a pesar de una evaluación médica adecuada y </w:t>
      </w:r>
      <w:r w:rsidR="004444ED" w:rsidRPr="003821CB">
        <w:rPr>
          <w:rFonts w:ascii="Times New Roman" w:hAnsi="Times New Roman" w:cs="Times New Roman"/>
          <w:sz w:val="24"/>
          <w:szCs w:val="24"/>
        </w:rPr>
        <w:t>la tranquilización</w:t>
      </w:r>
      <w:r w:rsidRPr="003821CB">
        <w:rPr>
          <w:rFonts w:ascii="Times New Roman" w:hAnsi="Times New Roman" w:cs="Times New Roman"/>
          <w:sz w:val="24"/>
          <w:szCs w:val="24"/>
        </w:rPr>
        <w:t xml:space="preserve">. </w:t>
      </w:r>
    </w:p>
    <w:p w14:paraId="2ACE9E67" w14:textId="653A8118" w:rsidR="004444ED" w:rsidRPr="003821CB" w:rsidRDefault="00AF4E79" w:rsidP="0035497F">
      <w:pPr>
        <w:pStyle w:val="ListParagraph"/>
        <w:numPr>
          <w:ilvl w:val="0"/>
          <w:numId w:val="53"/>
        </w:numPr>
        <w:ind w:left="284" w:hanging="284"/>
        <w:jc w:val="left"/>
        <w:rPr>
          <w:rFonts w:ascii="Times New Roman" w:hAnsi="Times New Roman" w:cs="Times New Roman"/>
          <w:i/>
          <w:sz w:val="24"/>
          <w:szCs w:val="24"/>
        </w:rPr>
      </w:pPr>
      <w:r w:rsidRPr="003821CB">
        <w:rPr>
          <w:rFonts w:ascii="Times New Roman" w:hAnsi="Times New Roman" w:cs="Times New Roman"/>
          <w:sz w:val="24"/>
          <w:szCs w:val="24"/>
          <w:lang w:val="es-MX"/>
        </w:rPr>
        <w:t>Si una condición médic</w:t>
      </w:r>
      <w:r w:rsidR="00A37D81" w:rsidRPr="003821CB">
        <w:rPr>
          <w:rFonts w:ascii="Times New Roman" w:hAnsi="Times New Roman" w:cs="Times New Roman"/>
          <w:sz w:val="24"/>
          <w:szCs w:val="24"/>
          <w:lang w:val="es-MX"/>
        </w:rPr>
        <w:t>a crónica o aguda está presente</w:t>
      </w:r>
      <w:r w:rsidRPr="003821CB">
        <w:rPr>
          <w:rFonts w:ascii="Times New Roman" w:hAnsi="Times New Roman" w:cs="Times New Roman"/>
          <w:sz w:val="24"/>
          <w:szCs w:val="24"/>
          <w:lang w:val="es-MX"/>
        </w:rPr>
        <w:t xml:space="preserve"> o si el individuo está en alto riesgo de desarrollar una condición médica (p</w:t>
      </w:r>
      <w:r w:rsidR="004444ED" w:rsidRPr="003821CB">
        <w:rPr>
          <w:rFonts w:ascii="Times New Roman" w:hAnsi="Times New Roman" w:cs="Times New Roman"/>
          <w:sz w:val="24"/>
          <w:szCs w:val="24"/>
          <w:lang w:val="es-MX"/>
        </w:rPr>
        <w:t>.ej.,</w:t>
      </w:r>
      <w:r w:rsidRPr="003821CB">
        <w:rPr>
          <w:rFonts w:ascii="Times New Roman" w:hAnsi="Times New Roman" w:cs="Times New Roman"/>
          <w:sz w:val="24"/>
          <w:szCs w:val="24"/>
          <w:lang w:val="es-MX"/>
        </w:rPr>
        <w:t xml:space="preserve"> debido a un alto riesgo genético, una exposición reciente a una enfermedad contagiosa), las preocupaciones relacionadas con tales condiciones son comunes</w:t>
      </w:r>
      <w:r w:rsidR="00DB16FE" w:rsidRPr="003821CB">
        <w:rPr>
          <w:rFonts w:ascii="Times New Roman" w:hAnsi="Times New Roman" w:cs="Times New Roman"/>
          <w:sz w:val="24"/>
          <w:szCs w:val="24"/>
          <w:lang w:val="es-MX"/>
        </w:rPr>
        <w:t xml:space="preserve"> y se debe de considerar</w:t>
      </w:r>
      <w:r w:rsidRPr="003821CB">
        <w:rPr>
          <w:rFonts w:ascii="Times New Roman" w:hAnsi="Times New Roman" w:cs="Times New Roman"/>
          <w:sz w:val="24"/>
          <w:szCs w:val="24"/>
          <w:lang w:val="es-MX"/>
        </w:rPr>
        <w:t xml:space="preserve"> un umbral </w:t>
      </w:r>
      <w:r w:rsidR="00DB16FE" w:rsidRPr="003821CB">
        <w:rPr>
          <w:rFonts w:ascii="Times New Roman" w:hAnsi="Times New Roman" w:cs="Times New Roman"/>
          <w:sz w:val="24"/>
          <w:szCs w:val="24"/>
          <w:lang w:val="es-MX"/>
        </w:rPr>
        <w:t xml:space="preserve">alto </w:t>
      </w:r>
      <w:r w:rsidRPr="003821CB">
        <w:rPr>
          <w:rFonts w:ascii="Times New Roman" w:hAnsi="Times New Roman" w:cs="Times New Roman"/>
          <w:sz w:val="24"/>
          <w:szCs w:val="24"/>
          <w:lang w:val="es-MX"/>
        </w:rPr>
        <w:t>para el diagnóstico de hipocondría. El diagnóstico de hipocondría debe asignarse únicamente si el grado de preocupación y los comportamientos repetitivos relacionados con la salud o la evitación son claramente excesivos y desproporcionados.</w:t>
      </w:r>
    </w:p>
    <w:p w14:paraId="66E18034" w14:textId="37DE03EE" w:rsidR="00206376" w:rsidRPr="003821CB" w:rsidRDefault="00206376" w:rsidP="0035497F">
      <w:pPr>
        <w:pStyle w:val="ListParagraph"/>
        <w:numPr>
          <w:ilvl w:val="0"/>
          <w:numId w:val="53"/>
        </w:numPr>
        <w:ind w:left="284" w:hanging="284"/>
        <w:jc w:val="left"/>
        <w:rPr>
          <w:rFonts w:ascii="Times New Roman" w:hAnsi="Times New Roman" w:cs="Times New Roman"/>
          <w:iCs w:val="0"/>
          <w:sz w:val="24"/>
          <w:szCs w:val="24"/>
        </w:rPr>
      </w:pPr>
      <w:r w:rsidRPr="003821CB">
        <w:rPr>
          <w:rFonts w:ascii="Times New Roman" w:hAnsi="Times New Roman" w:cs="Times New Roman"/>
          <w:i/>
          <w:sz w:val="24"/>
          <w:szCs w:val="24"/>
        </w:rPr>
        <w:t xml:space="preserve"> </w:t>
      </w:r>
      <w:r w:rsidR="004444ED" w:rsidRPr="003821CB">
        <w:rPr>
          <w:rFonts w:ascii="Times New Roman" w:hAnsi="Times New Roman" w:cs="Times New Roman"/>
          <w:iCs w:val="0"/>
          <w:sz w:val="24"/>
          <w:szCs w:val="24"/>
        </w:rPr>
        <w:t>La ansiedad relacionada con la salud es común entre las personas mayores. Los problemas de salud de nueva aparición en la vejez pueden reflejar preocupaciones normales relacionadas con la edad o, si son excesivas y perjudiciales, la presencia de un trastorno depresivo en lugar de hipocondría</w:t>
      </w:r>
    </w:p>
    <w:p w14:paraId="19F3CA9F" w14:textId="77777777" w:rsidR="004444ED" w:rsidRPr="003821CB" w:rsidRDefault="004444ED" w:rsidP="0035497F">
      <w:pPr>
        <w:numPr>
          <w:ilvl w:val="0"/>
          <w:numId w:val="0"/>
        </w:numPr>
        <w:ind w:left="360" w:hanging="360"/>
        <w:jc w:val="left"/>
        <w:rPr>
          <w:rFonts w:ascii="Times New Roman" w:hAnsi="Times New Roman" w:cs="Times New Roman"/>
          <w:i/>
          <w:sz w:val="24"/>
          <w:szCs w:val="24"/>
        </w:rPr>
      </w:pPr>
    </w:p>
    <w:p w14:paraId="7627385F" w14:textId="21F2D874" w:rsidR="004444ED" w:rsidRPr="003821CB" w:rsidRDefault="004444ED"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del curso:</w:t>
      </w:r>
    </w:p>
    <w:p w14:paraId="7FCA65A4" w14:textId="7C6692EF" w:rsidR="004444ED" w:rsidRPr="003821CB" w:rsidRDefault="004444ED" w:rsidP="0035497F">
      <w:pPr>
        <w:numPr>
          <w:ilvl w:val="0"/>
          <w:numId w:val="0"/>
        </w:numPr>
        <w:ind w:left="360" w:hanging="360"/>
        <w:jc w:val="left"/>
        <w:rPr>
          <w:rFonts w:ascii="Times New Roman" w:hAnsi="Times New Roman" w:cs="Times New Roman"/>
          <w:i/>
          <w:sz w:val="24"/>
          <w:szCs w:val="24"/>
        </w:rPr>
      </w:pPr>
    </w:p>
    <w:p w14:paraId="2484BE48" w14:textId="77777777" w:rsidR="004444ED" w:rsidRPr="003821CB" w:rsidRDefault="004444ED" w:rsidP="0035497F">
      <w:pPr>
        <w:pStyle w:val="ListParagraph"/>
        <w:numPr>
          <w:ilvl w:val="0"/>
          <w:numId w:val="54"/>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La hipocondría (trastorno de ansiedad por la salud) generalmente se considera una condición crónica y recurrente que conduce a un deterioro significativo.</w:t>
      </w:r>
    </w:p>
    <w:p w14:paraId="061FCEE4" w14:textId="68352467" w:rsidR="004444ED" w:rsidRPr="003821CB" w:rsidRDefault="004444ED" w:rsidP="0035497F">
      <w:pPr>
        <w:pStyle w:val="ListParagraph"/>
        <w:numPr>
          <w:ilvl w:val="1"/>
          <w:numId w:val="54"/>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Es mucho más probable que las personas con hipocondría busquen servicios médicos por motivos somáticos que de salud mental, lo que a menudo contribuye a la ansiedad relacionada con la salud debido a la espera de pruebas de diagnóstico o la creencia de que sus preocupaciones no se toman en serio.</w:t>
      </w:r>
    </w:p>
    <w:p w14:paraId="2879A5DA" w14:textId="3AC0D786" w:rsidR="004444ED" w:rsidRPr="003821CB" w:rsidRDefault="004444ED" w:rsidP="0035497F">
      <w:pPr>
        <w:numPr>
          <w:ilvl w:val="0"/>
          <w:numId w:val="0"/>
        </w:numPr>
        <w:ind w:left="360" w:hanging="360"/>
        <w:jc w:val="left"/>
        <w:rPr>
          <w:rFonts w:ascii="Times New Roman" w:hAnsi="Times New Roman" w:cs="Times New Roman"/>
          <w:i/>
          <w:sz w:val="24"/>
          <w:szCs w:val="24"/>
        </w:rPr>
      </w:pPr>
    </w:p>
    <w:p w14:paraId="13191150" w14:textId="5A3F5E13" w:rsidR="004444ED" w:rsidRPr="003821CB" w:rsidRDefault="004444ED"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Presentaciones </w:t>
      </w:r>
      <w:r w:rsidR="00130C8D" w:rsidRPr="003821CB">
        <w:rPr>
          <w:rFonts w:ascii="Times New Roman" w:hAnsi="Times New Roman" w:cs="Times New Roman"/>
          <w:i/>
          <w:sz w:val="24"/>
          <w:szCs w:val="24"/>
        </w:rPr>
        <w:t>a lo largo d</w:t>
      </w:r>
      <w:r w:rsidRPr="003821CB">
        <w:rPr>
          <w:rFonts w:ascii="Times New Roman" w:hAnsi="Times New Roman" w:cs="Times New Roman"/>
          <w:i/>
          <w:sz w:val="24"/>
          <w:szCs w:val="24"/>
        </w:rPr>
        <w:t>el desarrollo</w:t>
      </w:r>
    </w:p>
    <w:p w14:paraId="505A3BEE" w14:textId="2971E33A" w:rsidR="004444ED" w:rsidRPr="003821CB" w:rsidRDefault="004444ED" w:rsidP="0035497F">
      <w:pPr>
        <w:numPr>
          <w:ilvl w:val="0"/>
          <w:numId w:val="0"/>
        </w:numPr>
        <w:ind w:left="360" w:hanging="360"/>
        <w:jc w:val="left"/>
        <w:rPr>
          <w:rFonts w:ascii="Times New Roman" w:hAnsi="Times New Roman" w:cs="Times New Roman"/>
          <w:i/>
          <w:sz w:val="24"/>
          <w:szCs w:val="24"/>
        </w:rPr>
      </w:pPr>
    </w:p>
    <w:p w14:paraId="52C2AA59" w14:textId="4196F570" w:rsidR="004444ED" w:rsidRPr="003821CB" w:rsidRDefault="004444ED" w:rsidP="0035497F">
      <w:pPr>
        <w:pStyle w:val="ListParagraph"/>
        <w:numPr>
          <w:ilvl w:val="0"/>
          <w:numId w:val="5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La hipocondría (trastorno de ansiedad por la salud) tiende a comenzar a principios o mediados de la edad adulta. La identificación a menudo se retrasa porque los pacientes buscan múltiples consultas con profesionales de la salud que se centran en tener una enfermedad física grave.</w:t>
      </w:r>
    </w:p>
    <w:p w14:paraId="110DF579" w14:textId="7804A4F5" w:rsidR="004444ED" w:rsidRPr="003821CB" w:rsidRDefault="004444ED" w:rsidP="0035497F">
      <w:pPr>
        <w:pStyle w:val="ListParagraph"/>
        <w:numPr>
          <w:ilvl w:val="0"/>
          <w:numId w:val="5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lastRenderedPageBreak/>
        <w:t>Se cree que la hipocondría es rara en la infancia y la adolescencia. Sin embargo, los temores y las creencias que se centran en la salud pueden surgir en la primera infancia con niveles significativos de síntomas que persisten durante toda la infancia, lo que puede contribuir a que se cumplan los requisitos de diagnóstico en la edad adulta.</w:t>
      </w:r>
    </w:p>
    <w:p w14:paraId="5F8ECDF7" w14:textId="71576FD1" w:rsidR="004444ED" w:rsidRPr="003821CB" w:rsidRDefault="004444ED" w:rsidP="0035497F">
      <w:pPr>
        <w:pStyle w:val="ListParagraph"/>
        <w:numPr>
          <w:ilvl w:val="0"/>
          <w:numId w:val="5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La hipocondría es común entre los </w:t>
      </w:r>
      <w:r w:rsidR="007A541A" w:rsidRPr="003821CB">
        <w:rPr>
          <w:rFonts w:ascii="Times New Roman" w:hAnsi="Times New Roman" w:cs="Times New Roman"/>
          <w:iCs w:val="0"/>
          <w:sz w:val="24"/>
          <w:szCs w:val="24"/>
        </w:rPr>
        <w:t>adultos mayores</w:t>
      </w:r>
      <w:r w:rsidRPr="003821CB">
        <w:rPr>
          <w:rFonts w:ascii="Times New Roman" w:hAnsi="Times New Roman" w:cs="Times New Roman"/>
          <w:iCs w:val="0"/>
          <w:sz w:val="24"/>
          <w:szCs w:val="24"/>
        </w:rPr>
        <w:t>, aunque a menudo e</w:t>
      </w:r>
      <w:r w:rsidR="004410F7" w:rsidRPr="003821CB">
        <w:rPr>
          <w:rFonts w:ascii="Times New Roman" w:hAnsi="Times New Roman" w:cs="Times New Roman"/>
          <w:iCs w:val="0"/>
          <w:sz w:val="24"/>
          <w:szCs w:val="24"/>
        </w:rPr>
        <w:t>s</w:t>
      </w:r>
      <w:r w:rsidRPr="003821CB">
        <w:rPr>
          <w:rFonts w:ascii="Times New Roman" w:hAnsi="Times New Roman" w:cs="Times New Roman"/>
          <w:iCs w:val="0"/>
          <w:sz w:val="24"/>
          <w:szCs w:val="24"/>
        </w:rPr>
        <w:t xml:space="preserve"> </w:t>
      </w:r>
      <w:r w:rsidR="004410F7" w:rsidRPr="003821CB">
        <w:rPr>
          <w:rFonts w:ascii="Times New Roman" w:hAnsi="Times New Roman" w:cs="Times New Roman"/>
          <w:iCs w:val="0"/>
          <w:sz w:val="24"/>
          <w:szCs w:val="24"/>
        </w:rPr>
        <w:t>infradiagnosticada</w:t>
      </w:r>
      <w:r w:rsidRPr="003821CB">
        <w:rPr>
          <w:rFonts w:ascii="Times New Roman" w:hAnsi="Times New Roman" w:cs="Times New Roman"/>
          <w:iCs w:val="0"/>
          <w:sz w:val="24"/>
          <w:szCs w:val="24"/>
        </w:rPr>
        <w:t xml:space="preserve"> y los síntomas suelen centrarse en la pérdida de memoria. Los médicos pueden no identificar la hipocondría debido a la presencia de afecciones médicas comórbidas que surgen con el envejecimiento y/o la coexistencia de síntomas depresivos que eclipsan las preocupaciones hipocondríacas. Las preocupaciones por l</w:t>
      </w:r>
      <w:r w:rsidR="00F000D2" w:rsidRPr="003821CB">
        <w:rPr>
          <w:rFonts w:ascii="Times New Roman" w:hAnsi="Times New Roman" w:cs="Times New Roman"/>
          <w:iCs w:val="0"/>
          <w:sz w:val="24"/>
          <w:szCs w:val="24"/>
        </w:rPr>
        <w:t>os problemas</w:t>
      </w:r>
      <w:r w:rsidRPr="003821CB">
        <w:rPr>
          <w:rFonts w:ascii="Times New Roman" w:hAnsi="Times New Roman" w:cs="Times New Roman"/>
          <w:iCs w:val="0"/>
          <w:sz w:val="24"/>
          <w:szCs w:val="24"/>
        </w:rPr>
        <w:t xml:space="preserve"> corporales aumentan con la edad, de tal manera que es difícil determinar el grado en que estas preocupaciones son manifestaciones de síntomas depresivos, condiciones físicas, un reflej</w:t>
      </w:r>
      <w:r w:rsidR="00F000D2" w:rsidRPr="003821CB">
        <w:rPr>
          <w:rFonts w:ascii="Times New Roman" w:hAnsi="Times New Roman" w:cs="Times New Roman"/>
          <w:iCs w:val="0"/>
          <w:sz w:val="24"/>
          <w:szCs w:val="24"/>
        </w:rPr>
        <w:t>o</w:t>
      </w:r>
      <w:r w:rsidRPr="003821CB">
        <w:rPr>
          <w:rFonts w:ascii="Times New Roman" w:hAnsi="Times New Roman" w:cs="Times New Roman"/>
          <w:iCs w:val="0"/>
          <w:sz w:val="24"/>
          <w:szCs w:val="24"/>
        </w:rPr>
        <w:t xml:space="preserve"> del deterioro del funcionamiento corporal o hipocondría.</w:t>
      </w:r>
    </w:p>
    <w:p w14:paraId="112702D9" w14:textId="60DC5FEC" w:rsidR="004444ED" w:rsidRPr="003821CB" w:rsidRDefault="004444ED" w:rsidP="0035497F">
      <w:pPr>
        <w:pStyle w:val="ListParagraph"/>
        <w:numPr>
          <w:ilvl w:val="0"/>
          <w:numId w:val="56"/>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Entre los niños más pequeños, el diagnóstico diferencial entre hipocondría y trastorno obsesivo-compulsivo es particularmente difícil porque los problemas de salud pueden ser características </w:t>
      </w:r>
      <w:r w:rsidR="00F000D2" w:rsidRPr="003821CB">
        <w:rPr>
          <w:rFonts w:ascii="Times New Roman" w:hAnsi="Times New Roman" w:cs="Times New Roman"/>
          <w:iCs w:val="0"/>
          <w:sz w:val="24"/>
          <w:szCs w:val="24"/>
        </w:rPr>
        <w:t>prominentes</w:t>
      </w:r>
      <w:r w:rsidRPr="003821CB">
        <w:rPr>
          <w:rFonts w:ascii="Times New Roman" w:hAnsi="Times New Roman" w:cs="Times New Roman"/>
          <w:iCs w:val="0"/>
          <w:sz w:val="24"/>
          <w:szCs w:val="24"/>
        </w:rPr>
        <w:t xml:space="preserve"> de ambos trastornos. Es posible que los niños no puedan articular el contenido de sus miedos o el foco de su aprensión, por lo que es difícil evaluar la diferencia entre los síntomas de hipocondría y </w:t>
      </w:r>
      <w:r w:rsidR="00F000D2" w:rsidRPr="003821CB">
        <w:rPr>
          <w:rFonts w:ascii="Times New Roman" w:hAnsi="Times New Roman" w:cs="Times New Roman"/>
          <w:iCs w:val="0"/>
          <w:sz w:val="24"/>
          <w:szCs w:val="24"/>
        </w:rPr>
        <w:t xml:space="preserve">de </w:t>
      </w:r>
      <w:r w:rsidRPr="003821CB">
        <w:rPr>
          <w:rFonts w:ascii="Times New Roman" w:hAnsi="Times New Roman" w:cs="Times New Roman"/>
          <w:iCs w:val="0"/>
          <w:sz w:val="24"/>
          <w:szCs w:val="24"/>
        </w:rPr>
        <w:t>trastorno obsesivo-compulsivo.</w:t>
      </w:r>
    </w:p>
    <w:p w14:paraId="76253D72" w14:textId="77777777" w:rsidR="004444ED" w:rsidRPr="003821CB" w:rsidRDefault="004444ED" w:rsidP="0035497F">
      <w:pPr>
        <w:numPr>
          <w:ilvl w:val="0"/>
          <w:numId w:val="0"/>
        </w:numPr>
        <w:ind w:left="360" w:hanging="360"/>
        <w:jc w:val="left"/>
        <w:rPr>
          <w:rFonts w:ascii="Times New Roman" w:hAnsi="Times New Roman" w:cs="Times New Roman"/>
          <w:i/>
          <w:sz w:val="24"/>
          <w:szCs w:val="24"/>
        </w:rPr>
      </w:pPr>
    </w:p>
    <w:p w14:paraId="45FFD3CC" w14:textId="70428EA1" w:rsidR="00F000D2" w:rsidRPr="003821CB" w:rsidRDefault="00F000D2"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relacionadas con la cultura:</w:t>
      </w:r>
    </w:p>
    <w:p w14:paraId="4466A66E" w14:textId="77777777" w:rsidR="00344B32" w:rsidRPr="003821CB" w:rsidRDefault="00344B32" w:rsidP="0035497F">
      <w:pPr>
        <w:numPr>
          <w:ilvl w:val="0"/>
          <w:numId w:val="0"/>
        </w:numPr>
        <w:ind w:left="360" w:hanging="360"/>
        <w:jc w:val="left"/>
        <w:rPr>
          <w:rFonts w:ascii="Times New Roman" w:hAnsi="Times New Roman" w:cs="Times New Roman"/>
          <w:i/>
          <w:sz w:val="24"/>
          <w:szCs w:val="24"/>
        </w:rPr>
      </w:pPr>
    </w:p>
    <w:p w14:paraId="2B7D286F" w14:textId="749A1DA4" w:rsidR="00F000D2" w:rsidRPr="003821CB" w:rsidRDefault="00F000D2" w:rsidP="0035497F">
      <w:pPr>
        <w:pStyle w:val="ListParagraph"/>
        <w:numPr>
          <w:ilvl w:val="0"/>
          <w:numId w:val="57"/>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En la hipocondría (trastorno de ansiedad por la salud), el foco de la creencia o convicción de la enfermedad puede estar influenciado por creencias culturales sobre cómo se pudo haber adquirido la enfermedad. Por ejemplo, en algunas culturas, la hipocondría puede surgir como resultado de la percepción de no seguir las prácticas o rituales culturales prescritos o como el efecto de una maldición, brujería o hechicería.</w:t>
      </w:r>
    </w:p>
    <w:p w14:paraId="57700EFE" w14:textId="310BB230" w:rsidR="00F000D2" w:rsidRPr="003821CB" w:rsidRDefault="00F000D2" w:rsidP="0035497F">
      <w:pPr>
        <w:numPr>
          <w:ilvl w:val="0"/>
          <w:numId w:val="0"/>
        </w:numPr>
        <w:ind w:left="360" w:hanging="360"/>
        <w:jc w:val="left"/>
        <w:rPr>
          <w:rFonts w:ascii="Times New Roman" w:hAnsi="Times New Roman" w:cs="Times New Roman"/>
          <w:iCs w:val="0"/>
          <w:sz w:val="24"/>
          <w:szCs w:val="24"/>
        </w:rPr>
      </w:pPr>
    </w:p>
    <w:p w14:paraId="28BFA851" w14:textId="0C1C0F6E" w:rsidR="00344B32" w:rsidRPr="003821CB" w:rsidRDefault="00344B32"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Características relacionadas con el </w:t>
      </w:r>
      <w:r w:rsidR="00366FF3" w:rsidRPr="003821CB">
        <w:rPr>
          <w:rFonts w:ascii="Times New Roman" w:hAnsi="Times New Roman" w:cs="Times New Roman"/>
          <w:i/>
          <w:sz w:val="24"/>
          <w:szCs w:val="24"/>
        </w:rPr>
        <w:t>sexo</w:t>
      </w:r>
      <w:r w:rsidR="00130C8D" w:rsidRPr="003821CB">
        <w:rPr>
          <w:rFonts w:ascii="Times New Roman" w:hAnsi="Times New Roman" w:cs="Times New Roman"/>
          <w:i/>
          <w:sz w:val="24"/>
          <w:szCs w:val="24"/>
        </w:rPr>
        <w:t xml:space="preserve"> y</w:t>
      </w:r>
      <w:r w:rsidR="00366FF3" w:rsidRPr="003821CB">
        <w:rPr>
          <w:rFonts w:ascii="Times New Roman" w:hAnsi="Times New Roman" w:cs="Times New Roman"/>
          <w:i/>
          <w:sz w:val="24"/>
          <w:szCs w:val="24"/>
        </w:rPr>
        <w:t>/</w:t>
      </w:r>
      <w:r w:rsidR="00130C8D" w:rsidRPr="003821CB">
        <w:rPr>
          <w:rFonts w:ascii="Times New Roman" w:hAnsi="Times New Roman" w:cs="Times New Roman"/>
          <w:i/>
          <w:sz w:val="24"/>
          <w:szCs w:val="24"/>
        </w:rPr>
        <w:t xml:space="preserve">o </w:t>
      </w:r>
      <w:r w:rsidRPr="003821CB">
        <w:rPr>
          <w:rFonts w:ascii="Times New Roman" w:hAnsi="Times New Roman" w:cs="Times New Roman"/>
          <w:i/>
          <w:sz w:val="24"/>
          <w:szCs w:val="24"/>
        </w:rPr>
        <w:t>género:</w:t>
      </w:r>
    </w:p>
    <w:p w14:paraId="2672C86D" w14:textId="1C7FBF2A" w:rsidR="00344B32" w:rsidRPr="003821CB" w:rsidRDefault="00344B32" w:rsidP="0035497F">
      <w:pPr>
        <w:numPr>
          <w:ilvl w:val="0"/>
          <w:numId w:val="0"/>
        </w:numPr>
        <w:ind w:left="360" w:hanging="360"/>
        <w:jc w:val="left"/>
        <w:rPr>
          <w:rFonts w:ascii="Times New Roman" w:hAnsi="Times New Roman" w:cs="Times New Roman"/>
          <w:iCs w:val="0"/>
          <w:sz w:val="24"/>
          <w:szCs w:val="24"/>
        </w:rPr>
      </w:pPr>
    </w:p>
    <w:p w14:paraId="6BD55F42" w14:textId="4408DA06" w:rsidR="00344B32" w:rsidRPr="003821CB" w:rsidRDefault="00344B32" w:rsidP="0035497F">
      <w:pPr>
        <w:pStyle w:val="ListParagraph"/>
        <w:numPr>
          <w:ilvl w:val="0"/>
          <w:numId w:val="57"/>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No se conocen diferencias por </w:t>
      </w:r>
      <w:r w:rsidR="00366FF3" w:rsidRPr="003821CB">
        <w:rPr>
          <w:rFonts w:ascii="Times New Roman" w:hAnsi="Times New Roman" w:cs="Times New Roman"/>
          <w:iCs w:val="0"/>
          <w:sz w:val="24"/>
          <w:szCs w:val="24"/>
        </w:rPr>
        <w:t>sexo/</w:t>
      </w:r>
      <w:r w:rsidRPr="003821CB">
        <w:rPr>
          <w:rFonts w:ascii="Times New Roman" w:hAnsi="Times New Roman" w:cs="Times New Roman"/>
          <w:iCs w:val="0"/>
          <w:sz w:val="24"/>
          <w:szCs w:val="24"/>
        </w:rPr>
        <w:t>género en las tasas de prevalencia de la hipocondría.</w:t>
      </w:r>
    </w:p>
    <w:p w14:paraId="7A92BD88" w14:textId="77777777" w:rsidR="00344B32" w:rsidRPr="003821CB" w:rsidRDefault="00344B32" w:rsidP="0035497F">
      <w:pPr>
        <w:numPr>
          <w:ilvl w:val="0"/>
          <w:numId w:val="0"/>
        </w:numPr>
        <w:ind w:left="360" w:hanging="360"/>
        <w:jc w:val="left"/>
        <w:rPr>
          <w:rFonts w:ascii="Times New Roman" w:hAnsi="Times New Roman" w:cs="Times New Roman"/>
          <w:iCs w:val="0"/>
          <w:sz w:val="24"/>
          <w:szCs w:val="24"/>
        </w:rPr>
      </w:pPr>
    </w:p>
    <w:p w14:paraId="4688F2B4" w14:textId="026D059E" w:rsidR="00206376" w:rsidRPr="003821CB" w:rsidRDefault="00206376"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Límite con otros trastornos y condiciones (diagnóstico diferencial): </w:t>
      </w:r>
    </w:p>
    <w:p w14:paraId="4EAA668C" w14:textId="0ED3B537" w:rsidR="00B53DBF" w:rsidRPr="003821CB" w:rsidRDefault="00B53DBF" w:rsidP="0035497F">
      <w:pPr>
        <w:numPr>
          <w:ilvl w:val="0"/>
          <w:numId w:val="0"/>
        </w:numPr>
        <w:ind w:left="360"/>
        <w:jc w:val="left"/>
        <w:rPr>
          <w:rFonts w:ascii="Times New Roman" w:hAnsi="Times New Roman" w:cs="Times New Roman"/>
          <w:i/>
          <w:sz w:val="24"/>
          <w:szCs w:val="24"/>
        </w:rPr>
      </w:pPr>
    </w:p>
    <w:p w14:paraId="256E3E9D" w14:textId="23B72DE7" w:rsidR="00344B32" w:rsidRPr="003821CB" w:rsidRDefault="00344B32" w:rsidP="0035497F">
      <w:pPr>
        <w:jc w:val="left"/>
        <w:rPr>
          <w:rFonts w:ascii="Times New Roman" w:hAnsi="Times New Roman" w:cs="Times New Roman"/>
          <w:i/>
          <w:sz w:val="24"/>
          <w:szCs w:val="24"/>
        </w:rPr>
      </w:pPr>
      <w:r w:rsidRPr="003821CB">
        <w:rPr>
          <w:rFonts w:ascii="Times New Roman" w:hAnsi="Times New Roman" w:cs="Times New Roman"/>
          <w:b/>
          <w:i/>
          <w:sz w:val="24"/>
          <w:szCs w:val="24"/>
        </w:rPr>
        <w:t>Límite con el trastorno dismórfico corporal:</w:t>
      </w:r>
      <w:r w:rsidRPr="003821CB">
        <w:rPr>
          <w:rFonts w:ascii="Times New Roman" w:hAnsi="Times New Roman" w:cs="Times New Roman"/>
          <w:bCs/>
          <w:iCs w:val="0"/>
          <w:sz w:val="24"/>
          <w:szCs w:val="24"/>
        </w:rPr>
        <w:t xml:space="preserve"> El trastorno dismórfico corporal se caracteriza por una preocupación persistente por los defectos o imperfecciones percibidos en la apariencia del individuo, mientras que en la hipocondría la preocupación es sobre la posibilidad de padecer una o más enfermedades graves, progresivas o potencialmente mortales.</w:t>
      </w:r>
    </w:p>
    <w:p w14:paraId="7A2CF042" w14:textId="60806EF3" w:rsidR="00E11AE4" w:rsidRPr="003821CB" w:rsidRDefault="00AF4E79" w:rsidP="0035497F">
      <w:pPr>
        <w:jc w:val="left"/>
        <w:rPr>
          <w:rFonts w:ascii="Times New Roman" w:hAnsi="Times New Roman" w:cs="Times New Roman"/>
          <w:i/>
          <w:sz w:val="24"/>
          <w:szCs w:val="24"/>
        </w:rPr>
      </w:pPr>
      <w:r w:rsidRPr="003821CB">
        <w:rPr>
          <w:rFonts w:ascii="Times New Roman" w:hAnsi="Times New Roman" w:cs="Times New Roman"/>
          <w:b/>
          <w:i/>
          <w:sz w:val="24"/>
          <w:szCs w:val="24"/>
        </w:rPr>
        <w:t xml:space="preserve">Límite con otros trastornos obsesivo-compulsivos </w:t>
      </w:r>
      <w:r w:rsidR="00AF2B09">
        <w:rPr>
          <w:rFonts w:ascii="Times New Roman" w:hAnsi="Times New Roman" w:cs="Times New Roman"/>
          <w:b/>
          <w:i/>
          <w:sz w:val="24"/>
          <w:szCs w:val="24"/>
        </w:rPr>
        <w:t>u otros</w:t>
      </w:r>
      <w:r w:rsidRPr="003821CB">
        <w:rPr>
          <w:rFonts w:ascii="Times New Roman" w:hAnsi="Times New Roman" w:cs="Times New Roman"/>
          <w:b/>
          <w:i/>
          <w:sz w:val="24"/>
          <w:szCs w:val="24"/>
        </w:rPr>
        <w:t xml:space="preserve"> trastornos relacionados:</w:t>
      </w:r>
      <w:r w:rsidRPr="003821CB">
        <w:rPr>
          <w:rFonts w:ascii="Times New Roman" w:hAnsi="Times New Roman" w:cs="Times New Roman"/>
          <w:sz w:val="24"/>
          <w:szCs w:val="24"/>
        </w:rPr>
        <w:t xml:space="preserve"> Los pensamientos recurrentes y los comportamientos repetitivos se presentan en otros trastornos obsesivo-compulsivos </w:t>
      </w:r>
      <w:r w:rsidR="00AF2B09">
        <w:rPr>
          <w:rFonts w:ascii="Times New Roman" w:hAnsi="Times New Roman" w:cs="Times New Roman"/>
          <w:sz w:val="24"/>
          <w:szCs w:val="24"/>
        </w:rPr>
        <w:t>u</w:t>
      </w:r>
      <w:r w:rsidRPr="003821CB">
        <w:rPr>
          <w:rFonts w:ascii="Times New Roman" w:hAnsi="Times New Roman" w:cs="Times New Roman"/>
          <w:sz w:val="24"/>
          <w:szCs w:val="24"/>
        </w:rPr>
        <w:t xml:space="preserve"> </w:t>
      </w:r>
      <w:r w:rsidR="00AF2B09">
        <w:rPr>
          <w:rFonts w:ascii="Times New Roman" w:hAnsi="Times New Roman" w:cs="Times New Roman"/>
          <w:sz w:val="24"/>
          <w:szCs w:val="24"/>
        </w:rPr>
        <w:t xml:space="preserve">otros </w:t>
      </w:r>
      <w:r w:rsidRPr="003821CB">
        <w:rPr>
          <w:rFonts w:ascii="Times New Roman" w:hAnsi="Times New Roman" w:cs="Times New Roman"/>
          <w:sz w:val="24"/>
          <w:szCs w:val="24"/>
        </w:rPr>
        <w:t>trastornos relacionados pero los focos de aprensión</w:t>
      </w:r>
      <w:r w:rsidR="00E11AE4" w:rsidRPr="003821CB">
        <w:rPr>
          <w:rFonts w:ascii="Times New Roman" w:hAnsi="Times New Roman" w:cs="Times New Roman"/>
          <w:sz w:val="24"/>
          <w:szCs w:val="24"/>
        </w:rPr>
        <w:t xml:space="preserve"> y la forma de</w:t>
      </w:r>
      <w:r w:rsidRPr="003821CB">
        <w:rPr>
          <w:rFonts w:ascii="Times New Roman" w:hAnsi="Times New Roman" w:cs="Times New Roman"/>
          <w:sz w:val="24"/>
          <w:szCs w:val="24"/>
        </w:rPr>
        <w:t xml:space="preserve"> </w:t>
      </w:r>
      <w:r w:rsidR="00CF10BC" w:rsidRPr="003821CB">
        <w:rPr>
          <w:rFonts w:ascii="Times New Roman" w:hAnsi="Times New Roman" w:cs="Times New Roman"/>
          <w:sz w:val="24"/>
          <w:szCs w:val="24"/>
        </w:rPr>
        <w:t xml:space="preserve">los </w:t>
      </w:r>
      <w:r w:rsidR="00E11AE4" w:rsidRPr="003821CB">
        <w:rPr>
          <w:rFonts w:ascii="Times New Roman" w:hAnsi="Times New Roman" w:cs="Times New Roman"/>
          <w:sz w:val="24"/>
          <w:szCs w:val="24"/>
        </w:rPr>
        <w:t xml:space="preserve">comportamientos repetitivos </w:t>
      </w:r>
      <w:r w:rsidRPr="003821CB">
        <w:rPr>
          <w:rFonts w:ascii="Times New Roman" w:hAnsi="Times New Roman" w:cs="Times New Roman"/>
          <w:sz w:val="24"/>
          <w:szCs w:val="24"/>
        </w:rPr>
        <w:t xml:space="preserve">son distintos para cada entidad diagnóstica. En el </w:t>
      </w:r>
      <w:r w:rsidR="00E11AE4"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E11AE4" w:rsidRPr="003821CB">
        <w:rPr>
          <w:rFonts w:ascii="Times New Roman" w:hAnsi="Times New Roman" w:cs="Times New Roman"/>
          <w:sz w:val="24"/>
          <w:szCs w:val="24"/>
        </w:rPr>
        <w:t>o</w:t>
      </w:r>
      <w:r w:rsidRPr="003821CB">
        <w:rPr>
          <w:rFonts w:ascii="Times New Roman" w:hAnsi="Times New Roman" w:cs="Times New Roman"/>
          <w:sz w:val="24"/>
          <w:szCs w:val="24"/>
        </w:rPr>
        <w:t>bsesivo-</w:t>
      </w:r>
      <w:r w:rsidR="00E11AE4" w:rsidRPr="003821CB">
        <w:rPr>
          <w:rFonts w:ascii="Times New Roman" w:hAnsi="Times New Roman" w:cs="Times New Roman"/>
          <w:sz w:val="24"/>
          <w:szCs w:val="24"/>
        </w:rPr>
        <w:t>c</w:t>
      </w:r>
      <w:r w:rsidRPr="003821CB">
        <w:rPr>
          <w:rFonts w:ascii="Times New Roman" w:hAnsi="Times New Roman" w:cs="Times New Roman"/>
          <w:sz w:val="24"/>
          <w:szCs w:val="24"/>
        </w:rPr>
        <w:t xml:space="preserve">ompulsivo, los pensamientos intrusivos y los </w:t>
      </w:r>
      <w:r w:rsidR="00E11AE4" w:rsidRPr="003821CB">
        <w:rPr>
          <w:rFonts w:ascii="Times New Roman" w:hAnsi="Times New Roman" w:cs="Times New Roman"/>
          <w:sz w:val="24"/>
          <w:szCs w:val="24"/>
        </w:rPr>
        <w:t>comportamientos repetitivos</w:t>
      </w:r>
      <w:r w:rsidR="00A37D81" w:rsidRPr="003821CB">
        <w:rPr>
          <w:rFonts w:ascii="Times New Roman" w:hAnsi="Times New Roman" w:cs="Times New Roman"/>
          <w:sz w:val="24"/>
          <w:szCs w:val="24"/>
        </w:rPr>
        <w:t xml:space="preserve"> </w:t>
      </w:r>
      <w:r w:rsidRPr="003821CB">
        <w:rPr>
          <w:rFonts w:ascii="Times New Roman" w:hAnsi="Times New Roman" w:cs="Times New Roman"/>
          <w:sz w:val="24"/>
          <w:szCs w:val="24"/>
        </w:rPr>
        <w:t>no se limitan a preocupaciones por la salud, sino que más bien abarcan una variedad de obsesiones (</w:t>
      </w:r>
      <w:r w:rsidR="00E11AE4" w:rsidRPr="003821CB">
        <w:rPr>
          <w:rFonts w:ascii="Times New Roman" w:hAnsi="Times New Roman" w:cs="Times New Roman"/>
          <w:sz w:val="24"/>
          <w:szCs w:val="24"/>
        </w:rPr>
        <w:t>p</w:t>
      </w:r>
      <w:r w:rsidR="00CF10BC" w:rsidRPr="003821CB">
        <w:rPr>
          <w:rFonts w:ascii="Times New Roman" w:hAnsi="Times New Roman" w:cs="Times New Roman"/>
          <w:sz w:val="24"/>
          <w:szCs w:val="24"/>
        </w:rPr>
        <w:t>.ej.,</w:t>
      </w:r>
      <w:r w:rsidRPr="003821CB">
        <w:rPr>
          <w:rFonts w:ascii="Times New Roman" w:hAnsi="Times New Roman" w:cs="Times New Roman"/>
          <w:sz w:val="24"/>
          <w:szCs w:val="24"/>
        </w:rPr>
        <w:t xml:space="preserve"> de contaminación, de causar daño) y compulsiones (</w:t>
      </w:r>
      <w:r w:rsidR="00E11AE4" w:rsidRPr="003821CB">
        <w:rPr>
          <w:rFonts w:ascii="Times New Roman" w:hAnsi="Times New Roman" w:cs="Times New Roman"/>
          <w:sz w:val="24"/>
          <w:szCs w:val="24"/>
        </w:rPr>
        <w:t>p</w:t>
      </w:r>
      <w:r w:rsidR="00CF10BC" w:rsidRPr="003821CB">
        <w:rPr>
          <w:rFonts w:ascii="Times New Roman" w:hAnsi="Times New Roman" w:cs="Times New Roman"/>
          <w:sz w:val="24"/>
          <w:szCs w:val="24"/>
        </w:rPr>
        <w:t>.ej.,</w:t>
      </w:r>
      <w:r w:rsidRPr="003821CB">
        <w:rPr>
          <w:rFonts w:ascii="Times New Roman" w:hAnsi="Times New Roman" w:cs="Times New Roman"/>
          <w:sz w:val="24"/>
          <w:szCs w:val="24"/>
        </w:rPr>
        <w:t xml:space="preserve"> </w:t>
      </w:r>
      <w:r w:rsidR="00E11AE4" w:rsidRPr="003821CB">
        <w:rPr>
          <w:rFonts w:ascii="Times New Roman" w:hAnsi="Times New Roman" w:cs="Times New Roman"/>
          <w:sz w:val="24"/>
          <w:szCs w:val="24"/>
        </w:rPr>
        <w:t xml:space="preserve">lavarse en </w:t>
      </w:r>
      <w:r w:rsidRPr="003821CB">
        <w:rPr>
          <w:rFonts w:ascii="Times New Roman" w:hAnsi="Times New Roman" w:cs="Times New Roman"/>
          <w:sz w:val="24"/>
          <w:szCs w:val="24"/>
        </w:rPr>
        <w:t xml:space="preserve">exceso, conteo, comprobación), con el fin de neutralizar estas obsesiones. En el </w:t>
      </w:r>
      <w:r w:rsidR="00E11AE4"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E11AE4" w:rsidRPr="003821CB">
        <w:rPr>
          <w:rFonts w:ascii="Times New Roman" w:hAnsi="Times New Roman" w:cs="Times New Roman"/>
          <w:sz w:val="24"/>
          <w:szCs w:val="24"/>
        </w:rPr>
        <w:t>d</w:t>
      </w:r>
      <w:r w:rsidRPr="003821CB">
        <w:rPr>
          <w:rFonts w:ascii="Times New Roman" w:hAnsi="Times New Roman" w:cs="Times New Roman"/>
          <w:sz w:val="24"/>
          <w:szCs w:val="24"/>
        </w:rPr>
        <w:t xml:space="preserve">ismórfico </w:t>
      </w:r>
      <w:r w:rsidR="00E11AE4" w:rsidRPr="003821CB">
        <w:rPr>
          <w:rFonts w:ascii="Times New Roman" w:hAnsi="Times New Roman" w:cs="Times New Roman"/>
          <w:sz w:val="24"/>
          <w:szCs w:val="24"/>
        </w:rPr>
        <w:t>c</w:t>
      </w:r>
      <w:r w:rsidRPr="003821CB">
        <w:rPr>
          <w:rFonts w:ascii="Times New Roman" w:hAnsi="Times New Roman" w:cs="Times New Roman"/>
          <w:sz w:val="24"/>
          <w:szCs w:val="24"/>
        </w:rPr>
        <w:t>orporal, la</w:t>
      </w:r>
      <w:r w:rsidR="00E11AE4" w:rsidRPr="003821CB">
        <w:rPr>
          <w:rFonts w:ascii="Times New Roman" w:hAnsi="Times New Roman" w:cs="Times New Roman"/>
          <w:sz w:val="24"/>
          <w:szCs w:val="24"/>
        </w:rPr>
        <w:t>s</w:t>
      </w:r>
      <w:r w:rsidRPr="003821CB">
        <w:rPr>
          <w:rFonts w:ascii="Times New Roman" w:hAnsi="Times New Roman" w:cs="Times New Roman"/>
          <w:sz w:val="24"/>
          <w:szCs w:val="24"/>
        </w:rPr>
        <w:t xml:space="preserve"> preocupaci</w:t>
      </w:r>
      <w:r w:rsidR="00E11AE4" w:rsidRPr="003821CB">
        <w:rPr>
          <w:rFonts w:ascii="Times New Roman" w:hAnsi="Times New Roman" w:cs="Times New Roman"/>
          <w:sz w:val="24"/>
          <w:szCs w:val="24"/>
        </w:rPr>
        <w:t>ones</w:t>
      </w:r>
      <w:r w:rsidRPr="003821CB">
        <w:rPr>
          <w:rFonts w:ascii="Times New Roman" w:hAnsi="Times New Roman" w:cs="Times New Roman"/>
          <w:sz w:val="24"/>
          <w:szCs w:val="24"/>
        </w:rPr>
        <w:t xml:space="preserve"> se refiere</w:t>
      </w:r>
      <w:r w:rsidR="00E11AE4" w:rsidRPr="003821CB">
        <w:rPr>
          <w:rFonts w:ascii="Times New Roman" w:hAnsi="Times New Roman" w:cs="Times New Roman"/>
          <w:sz w:val="24"/>
          <w:szCs w:val="24"/>
        </w:rPr>
        <w:t>n</w:t>
      </w:r>
      <w:r w:rsidRPr="003821CB">
        <w:rPr>
          <w:rFonts w:ascii="Times New Roman" w:hAnsi="Times New Roman" w:cs="Times New Roman"/>
          <w:sz w:val="24"/>
          <w:szCs w:val="24"/>
        </w:rPr>
        <w:t xml:space="preserve"> a defectos percibidos en el </w:t>
      </w:r>
      <w:r w:rsidRPr="003821CB">
        <w:rPr>
          <w:rFonts w:ascii="Times New Roman" w:hAnsi="Times New Roman" w:cs="Times New Roman"/>
          <w:sz w:val="24"/>
          <w:szCs w:val="24"/>
        </w:rPr>
        <w:lastRenderedPageBreak/>
        <w:t>aspecto o la</w:t>
      </w:r>
      <w:r w:rsidR="004410F7" w:rsidRPr="003821CB">
        <w:rPr>
          <w:rFonts w:ascii="Times New Roman" w:hAnsi="Times New Roman" w:cs="Times New Roman"/>
          <w:sz w:val="24"/>
          <w:szCs w:val="24"/>
        </w:rPr>
        <w:t>(</w:t>
      </w:r>
      <w:r w:rsidRPr="003821CB">
        <w:rPr>
          <w:rFonts w:ascii="Times New Roman" w:hAnsi="Times New Roman" w:cs="Times New Roman"/>
          <w:sz w:val="24"/>
          <w:szCs w:val="24"/>
        </w:rPr>
        <w:t>s</w:t>
      </w:r>
      <w:r w:rsidR="004410F7" w:rsidRPr="003821CB">
        <w:rPr>
          <w:rFonts w:ascii="Times New Roman" w:hAnsi="Times New Roman" w:cs="Times New Roman"/>
          <w:sz w:val="24"/>
          <w:szCs w:val="24"/>
        </w:rPr>
        <w:t>)</w:t>
      </w:r>
      <w:r w:rsidRPr="003821CB">
        <w:rPr>
          <w:rFonts w:ascii="Times New Roman" w:hAnsi="Times New Roman" w:cs="Times New Roman"/>
          <w:sz w:val="24"/>
          <w:szCs w:val="24"/>
        </w:rPr>
        <w:t xml:space="preserve"> característica</w:t>
      </w:r>
      <w:r w:rsidR="004410F7" w:rsidRPr="003821CB">
        <w:rPr>
          <w:rFonts w:ascii="Times New Roman" w:hAnsi="Times New Roman" w:cs="Times New Roman"/>
          <w:sz w:val="24"/>
          <w:szCs w:val="24"/>
        </w:rPr>
        <w:t>(</w:t>
      </w:r>
      <w:r w:rsidRPr="003821CB">
        <w:rPr>
          <w:rFonts w:ascii="Times New Roman" w:hAnsi="Times New Roman" w:cs="Times New Roman"/>
          <w:sz w:val="24"/>
          <w:szCs w:val="24"/>
        </w:rPr>
        <w:t>s</w:t>
      </w:r>
      <w:r w:rsidR="004410F7" w:rsidRPr="003821CB">
        <w:rPr>
          <w:rFonts w:ascii="Times New Roman" w:hAnsi="Times New Roman" w:cs="Times New Roman"/>
          <w:sz w:val="24"/>
          <w:szCs w:val="24"/>
        </w:rPr>
        <w:t>)</w:t>
      </w:r>
      <w:r w:rsidRPr="003821CB">
        <w:rPr>
          <w:rFonts w:ascii="Times New Roman" w:hAnsi="Times New Roman" w:cs="Times New Roman"/>
          <w:sz w:val="24"/>
          <w:szCs w:val="24"/>
        </w:rPr>
        <w:t xml:space="preserve"> física</w:t>
      </w:r>
      <w:r w:rsidR="004410F7" w:rsidRPr="003821CB">
        <w:rPr>
          <w:rFonts w:ascii="Times New Roman" w:hAnsi="Times New Roman" w:cs="Times New Roman"/>
          <w:sz w:val="24"/>
          <w:szCs w:val="24"/>
        </w:rPr>
        <w:t>(</w:t>
      </w:r>
      <w:r w:rsidRPr="003821CB">
        <w:rPr>
          <w:rFonts w:ascii="Times New Roman" w:hAnsi="Times New Roman" w:cs="Times New Roman"/>
          <w:sz w:val="24"/>
          <w:szCs w:val="24"/>
        </w:rPr>
        <w:t>s</w:t>
      </w:r>
      <w:r w:rsidR="004410F7" w:rsidRPr="003821CB">
        <w:rPr>
          <w:rFonts w:ascii="Times New Roman" w:hAnsi="Times New Roman" w:cs="Times New Roman"/>
          <w:sz w:val="24"/>
          <w:szCs w:val="24"/>
        </w:rPr>
        <w:t>)</w:t>
      </w:r>
      <w:r w:rsidRPr="003821CB">
        <w:rPr>
          <w:rFonts w:ascii="Times New Roman" w:hAnsi="Times New Roman" w:cs="Times New Roman"/>
          <w:sz w:val="24"/>
          <w:szCs w:val="24"/>
        </w:rPr>
        <w:t xml:space="preserve">, mientras </w:t>
      </w:r>
      <w:r w:rsidR="00E11AE4" w:rsidRPr="003821CB">
        <w:rPr>
          <w:rFonts w:ascii="Times New Roman" w:hAnsi="Times New Roman" w:cs="Times New Roman"/>
          <w:sz w:val="24"/>
          <w:szCs w:val="24"/>
        </w:rPr>
        <w:t xml:space="preserve">que </w:t>
      </w:r>
      <w:r w:rsidRPr="003821CB">
        <w:rPr>
          <w:rFonts w:ascii="Times New Roman" w:hAnsi="Times New Roman" w:cs="Times New Roman"/>
          <w:sz w:val="24"/>
          <w:szCs w:val="24"/>
        </w:rPr>
        <w:t xml:space="preserve">en el </w:t>
      </w:r>
      <w:r w:rsidR="00E11AE4"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de </w:t>
      </w:r>
      <w:r w:rsidR="00E11AE4" w:rsidRPr="003821CB">
        <w:rPr>
          <w:rFonts w:ascii="Times New Roman" w:hAnsi="Times New Roman" w:cs="Times New Roman"/>
          <w:sz w:val="24"/>
          <w:szCs w:val="24"/>
        </w:rPr>
        <w:t>r</w:t>
      </w:r>
      <w:r w:rsidRPr="003821CB">
        <w:rPr>
          <w:rFonts w:ascii="Times New Roman" w:hAnsi="Times New Roman" w:cs="Times New Roman"/>
          <w:sz w:val="24"/>
          <w:szCs w:val="24"/>
        </w:rPr>
        <w:t xml:space="preserve">eferencia </w:t>
      </w:r>
      <w:r w:rsidR="00C81915">
        <w:rPr>
          <w:rFonts w:ascii="Times New Roman" w:hAnsi="Times New Roman" w:cs="Times New Roman"/>
          <w:sz w:val="24"/>
          <w:szCs w:val="24"/>
        </w:rPr>
        <w:t>olfativa</w:t>
      </w:r>
      <w:r w:rsidRPr="003821CB">
        <w:rPr>
          <w:rFonts w:ascii="Times New Roman" w:hAnsi="Times New Roman" w:cs="Times New Roman"/>
          <w:sz w:val="24"/>
          <w:szCs w:val="24"/>
        </w:rPr>
        <w:t xml:space="preserve"> </w:t>
      </w:r>
      <w:r w:rsidRPr="003821CB">
        <w:rPr>
          <w:rFonts w:ascii="Times New Roman" w:hAnsi="Times New Roman" w:cs="Times New Roman"/>
          <w:sz w:val="24"/>
          <w:szCs w:val="24"/>
          <w:lang w:val="es-ES_tradnl"/>
        </w:rPr>
        <w:t>los individuos</w:t>
      </w:r>
      <w:r w:rsidRPr="003821CB">
        <w:rPr>
          <w:rFonts w:ascii="Times New Roman" w:hAnsi="Times New Roman" w:cs="Times New Roman"/>
          <w:sz w:val="24"/>
          <w:szCs w:val="24"/>
        </w:rPr>
        <w:t xml:space="preserve"> se preocupan exclusivamente por la emisión percibida de un olor repugnante o mal olor corporal. </w:t>
      </w:r>
      <w:r w:rsidR="00E11AE4" w:rsidRPr="003821CB">
        <w:rPr>
          <w:rFonts w:ascii="Times New Roman" w:hAnsi="Times New Roman" w:cs="Times New Roman"/>
          <w:sz w:val="24"/>
          <w:szCs w:val="24"/>
          <w:lang w:val="es-MX"/>
        </w:rPr>
        <w:t>Sin embargo, los trastornos obsesivo</w:t>
      </w:r>
      <w:r w:rsidR="001C752C" w:rsidRPr="003821CB">
        <w:rPr>
          <w:rFonts w:ascii="Times New Roman" w:hAnsi="Times New Roman" w:cs="Times New Roman"/>
          <w:sz w:val="24"/>
          <w:szCs w:val="24"/>
          <w:lang w:val="es-MX"/>
        </w:rPr>
        <w:t>-</w:t>
      </w:r>
      <w:r w:rsidR="00E11AE4" w:rsidRPr="003821CB">
        <w:rPr>
          <w:rFonts w:ascii="Times New Roman" w:hAnsi="Times New Roman" w:cs="Times New Roman"/>
          <w:sz w:val="24"/>
          <w:szCs w:val="24"/>
          <w:lang w:val="es-MX"/>
        </w:rPr>
        <w:t xml:space="preserve">compulsivos </w:t>
      </w:r>
      <w:r w:rsidR="00AF2B09">
        <w:rPr>
          <w:rFonts w:ascii="Times New Roman" w:hAnsi="Times New Roman" w:cs="Times New Roman"/>
          <w:sz w:val="24"/>
          <w:szCs w:val="24"/>
          <w:lang w:val="es-MX"/>
        </w:rPr>
        <w:t>u otros</w:t>
      </w:r>
      <w:r w:rsidR="00E11AE4" w:rsidRPr="003821CB">
        <w:rPr>
          <w:rFonts w:ascii="Times New Roman" w:hAnsi="Times New Roman" w:cs="Times New Roman"/>
          <w:sz w:val="24"/>
          <w:szCs w:val="24"/>
          <w:lang w:val="es-MX"/>
        </w:rPr>
        <w:t xml:space="preserve"> trastornos relacionados puede</w:t>
      </w:r>
      <w:r w:rsidR="00CF10BC" w:rsidRPr="003821CB">
        <w:rPr>
          <w:rFonts w:ascii="Times New Roman" w:hAnsi="Times New Roman" w:cs="Times New Roman"/>
          <w:sz w:val="24"/>
          <w:szCs w:val="24"/>
          <w:lang w:val="es-MX"/>
        </w:rPr>
        <w:t>n</w:t>
      </w:r>
      <w:r w:rsidR="00E11AE4" w:rsidRPr="003821CB">
        <w:rPr>
          <w:rFonts w:ascii="Times New Roman" w:hAnsi="Times New Roman" w:cs="Times New Roman"/>
          <w:sz w:val="24"/>
          <w:szCs w:val="24"/>
          <w:lang w:val="es-MX"/>
        </w:rPr>
        <w:t xml:space="preserve"> presentarse simultáneamente y se pueden asignar múltiples diagnósticos de esta agrupación si están justificados.</w:t>
      </w:r>
    </w:p>
    <w:p w14:paraId="462564FE" w14:textId="51C5FFBD" w:rsidR="00CF10BC" w:rsidRPr="003821CB" w:rsidRDefault="00CF10BC"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trastorno delirante y otros trastornos psicóticos primarios: </w:t>
      </w:r>
      <w:r w:rsidRPr="003821CB">
        <w:rPr>
          <w:rFonts w:ascii="Times New Roman" w:hAnsi="Times New Roman" w:cs="Times New Roman"/>
          <w:sz w:val="24"/>
          <w:szCs w:val="24"/>
        </w:rPr>
        <w:t>En ocasiones, algunos</w:t>
      </w:r>
      <w:r w:rsidRPr="003821CB">
        <w:rPr>
          <w:rFonts w:ascii="Times New Roman" w:hAnsi="Times New Roman" w:cs="Times New Roman"/>
          <w:sz w:val="24"/>
          <w:szCs w:val="24"/>
          <w:lang w:val="es-ES_tradnl"/>
        </w:rPr>
        <w:t xml:space="preserve"> individuos </w:t>
      </w:r>
      <w:r w:rsidRPr="003821CB">
        <w:rPr>
          <w:rFonts w:ascii="Times New Roman" w:hAnsi="Times New Roman" w:cs="Times New Roman"/>
          <w:sz w:val="24"/>
          <w:szCs w:val="24"/>
        </w:rPr>
        <w:t xml:space="preserve">con hipocondría carecen de introspección acerca de la irracionalidad de sus pensamientos y comportamientos de tal manera que la convicción de tener una enfermedad médica, en ocasiones, puede parecer delirante en el grado de convicción o de rigidez con el cual se sostienen estas creencias (ver </w:t>
      </w:r>
      <w:r w:rsidR="005C682F" w:rsidRPr="003821CB">
        <w:rPr>
          <w:rFonts w:ascii="Times New Roman" w:hAnsi="Times New Roman" w:cs="Times New Roman"/>
          <w:sz w:val="24"/>
          <w:szCs w:val="24"/>
        </w:rPr>
        <w:t>especificadores</w:t>
      </w:r>
      <w:r w:rsidRPr="003821CB">
        <w:rPr>
          <w:rFonts w:ascii="Times New Roman" w:hAnsi="Times New Roman" w:cs="Times New Roman"/>
          <w:sz w:val="24"/>
          <w:szCs w:val="24"/>
        </w:rPr>
        <w:t xml:space="preserve"> de introspección, página__). Si estas creencias se limitan al miedo o convicción de tener una enfermedad en un individuo sin antecedentes de otros delirios, es decir, que estas creencias se producen únicamente en el contexto de episodios sintomáticos de hipocondría y son totalmente consistentes con las otras características clínicas del trastorno, debe diagnosticarse hipocondría en lugar de trastorno delirante. Los delirios somáticos característicos de algunas expresiones del trastorno delirante tienden a ser menos plausibles médicamente (p.ej., que un órgano se esté pudriendo) y, en general, no se centran en la creencia de que se tiene una enfermedad específica. Los individuos con hipocondría no presentan otras características de psicosis (p.ej., alucinaciones o trastorno formal del pensamiento). </w:t>
      </w:r>
    </w:p>
    <w:p w14:paraId="0983D001" w14:textId="1A12F0DB" w:rsidR="00CF10BC" w:rsidRPr="003821CB" w:rsidRDefault="00CF10BC"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los trastornos depresivos:</w:t>
      </w:r>
      <w:r w:rsidRPr="003821CB">
        <w:rPr>
          <w:rFonts w:ascii="Times New Roman" w:hAnsi="Times New Roman" w:cs="Times New Roman"/>
          <w:sz w:val="24"/>
          <w:szCs w:val="24"/>
        </w:rPr>
        <w:t xml:space="preserve"> En los trastornos depresivos las preocupaciones hipocondríacas o los delirios somáticos pueden estar presentes</w:t>
      </w:r>
      <w:r w:rsidR="00711CA4" w:rsidRPr="003821CB">
        <w:rPr>
          <w:rFonts w:ascii="Times New Roman" w:hAnsi="Times New Roman" w:cs="Times New Roman"/>
          <w:sz w:val="24"/>
          <w:szCs w:val="24"/>
        </w:rPr>
        <w:t>,</w:t>
      </w:r>
      <w:r w:rsidRPr="003821CB">
        <w:rPr>
          <w:rFonts w:ascii="Times New Roman" w:hAnsi="Times New Roman" w:cs="Times New Roman"/>
          <w:sz w:val="24"/>
          <w:szCs w:val="24"/>
        </w:rPr>
        <w:t xml:space="preserve"> pero por lo general, forman una parte integral de una gama de preocupaciones o delirios (p</w:t>
      </w:r>
      <w:r w:rsidR="00711CA4" w:rsidRPr="003821CB">
        <w:rPr>
          <w:rFonts w:ascii="Times New Roman" w:hAnsi="Times New Roman" w:cs="Times New Roman"/>
          <w:sz w:val="24"/>
          <w:szCs w:val="24"/>
        </w:rPr>
        <w:t>.ej.,</w:t>
      </w:r>
      <w:r w:rsidRPr="003821CB">
        <w:rPr>
          <w:rFonts w:ascii="Times New Roman" w:hAnsi="Times New Roman" w:cs="Times New Roman"/>
          <w:sz w:val="24"/>
          <w:szCs w:val="24"/>
        </w:rPr>
        <w:t xml:space="preserve"> relacionados con culpa, nihilismo, pobreza, etc.) y ocurren junto con otros síntomas depresivos (p</w:t>
      </w:r>
      <w:r w:rsidR="00711CA4" w:rsidRPr="003821CB">
        <w:rPr>
          <w:rFonts w:ascii="Times New Roman" w:hAnsi="Times New Roman" w:cs="Times New Roman"/>
          <w:sz w:val="24"/>
          <w:szCs w:val="24"/>
        </w:rPr>
        <w:t>.ej.,</w:t>
      </w:r>
      <w:r w:rsidRPr="003821CB">
        <w:rPr>
          <w:rFonts w:ascii="Times New Roman" w:hAnsi="Times New Roman" w:cs="Times New Roman"/>
          <w:sz w:val="24"/>
          <w:szCs w:val="24"/>
        </w:rPr>
        <w:t xml:space="preserve"> pérdida de interés en actividades placenteras, tendencias suicidas, alteraciones del sueño, pérdida o aumento de peso, etc.). </w:t>
      </w:r>
    </w:p>
    <w:p w14:paraId="290A074B" w14:textId="275D4DD6" w:rsidR="00B53DBF" w:rsidRPr="003821CB" w:rsidRDefault="00D74559"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w:t>
      </w:r>
      <w:r w:rsidR="00E11AE4" w:rsidRPr="003821CB">
        <w:rPr>
          <w:rFonts w:ascii="Times New Roman" w:hAnsi="Times New Roman" w:cs="Times New Roman"/>
          <w:b/>
          <w:i/>
          <w:sz w:val="24"/>
          <w:szCs w:val="24"/>
        </w:rPr>
        <w:t>trastorno de ansiedad generalizada:</w:t>
      </w:r>
      <w:r w:rsidR="00E11AE4" w:rsidRPr="003821CB">
        <w:rPr>
          <w:rFonts w:ascii="Times New Roman" w:hAnsi="Times New Roman" w:cs="Times New Roman"/>
          <w:sz w:val="24"/>
          <w:szCs w:val="24"/>
        </w:rPr>
        <w:t xml:space="preserve"> </w:t>
      </w:r>
      <w:r w:rsidR="00E0759A" w:rsidRPr="003821CB">
        <w:rPr>
          <w:rFonts w:ascii="Times New Roman" w:hAnsi="Times New Roman" w:cs="Times New Roman"/>
          <w:sz w:val="24"/>
          <w:szCs w:val="24"/>
        </w:rPr>
        <w:t xml:space="preserve">Los individuos con </w:t>
      </w:r>
      <w:r w:rsidR="00711CA4"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 de </w:t>
      </w:r>
      <w:r w:rsidR="00711CA4" w:rsidRPr="003821CB">
        <w:rPr>
          <w:rFonts w:ascii="Times New Roman" w:hAnsi="Times New Roman" w:cs="Times New Roman"/>
          <w:sz w:val="24"/>
          <w:szCs w:val="24"/>
        </w:rPr>
        <w:t>a</w:t>
      </w:r>
      <w:r w:rsidR="00E0759A" w:rsidRPr="003821CB">
        <w:rPr>
          <w:rFonts w:ascii="Times New Roman" w:hAnsi="Times New Roman" w:cs="Times New Roman"/>
          <w:sz w:val="24"/>
          <w:szCs w:val="24"/>
        </w:rPr>
        <w:t xml:space="preserve">nsiedad </w:t>
      </w:r>
      <w:r w:rsidR="00711CA4" w:rsidRPr="003821CB">
        <w:rPr>
          <w:rFonts w:ascii="Times New Roman" w:hAnsi="Times New Roman" w:cs="Times New Roman"/>
          <w:sz w:val="24"/>
          <w:szCs w:val="24"/>
        </w:rPr>
        <w:t>g</w:t>
      </w:r>
      <w:r w:rsidR="00E0759A" w:rsidRPr="003821CB">
        <w:rPr>
          <w:rFonts w:ascii="Times New Roman" w:hAnsi="Times New Roman" w:cs="Times New Roman"/>
          <w:sz w:val="24"/>
          <w:szCs w:val="24"/>
        </w:rPr>
        <w:t xml:space="preserve">eneralizada pueden tener preocupaciones sobre su salud, pero también albergan </w:t>
      </w:r>
      <w:r w:rsidR="003F21BE" w:rsidRPr="003821CB">
        <w:rPr>
          <w:rFonts w:ascii="Times New Roman" w:hAnsi="Times New Roman" w:cs="Times New Roman"/>
          <w:sz w:val="24"/>
          <w:szCs w:val="24"/>
        </w:rPr>
        <w:t>otra</w:t>
      </w:r>
      <w:r w:rsidR="00E0759A" w:rsidRPr="003821CB">
        <w:rPr>
          <w:rFonts w:ascii="Times New Roman" w:hAnsi="Times New Roman" w:cs="Times New Roman"/>
          <w:sz w:val="24"/>
          <w:szCs w:val="24"/>
        </w:rPr>
        <w:t xml:space="preserve"> variedad de preocupaciones acerca de aspectos de la vida cotidiana (</w:t>
      </w:r>
      <w:r w:rsidR="003F21BE" w:rsidRPr="003821CB">
        <w:rPr>
          <w:rFonts w:ascii="Times New Roman" w:hAnsi="Times New Roman" w:cs="Times New Roman"/>
          <w:sz w:val="24"/>
          <w:szCs w:val="24"/>
        </w:rPr>
        <w:t>p</w:t>
      </w:r>
      <w:r w:rsidR="00711CA4" w:rsidRPr="003821CB">
        <w:rPr>
          <w:rFonts w:ascii="Times New Roman" w:hAnsi="Times New Roman" w:cs="Times New Roman"/>
          <w:sz w:val="24"/>
          <w:szCs w:val="24"/>
        </w:rPr>
        <w:t>.ej.,</w:t>
      </w:r>
      <w:r w:rsidR="00E0759A" w:rsidRPr="003821CB">
        <w:rPr>
          <w:rFonts w:ascii="Times New Roman" w:hAnsi="Times New Roman" w:cs="Times New Roman"/>
          <w:sz w:val="24"/>
          <w:szCs w:val="24"/>
        </w:rPr>
        <w:t xml:space="preserve"> trabajo, finanzas</w:t>
      </w:r>
      <w:r w:rsidR="003F21BE" w:rsidRPr="003821CB">
        <w:rPr>
          <w:rFonts w:ascii="Times New Roman" w:hAnsi="Times New Roman" w:cs="Times New Roman"/>
          <w:sz w:val="24"/>
          <w:szCs w:val="24"/>
        </w:rPr>
        <w:t>, salud, familia</w:t>
      </w:r>
      <w:r w:rsidR="00E0759A" w:rsidRPr="003821CB">
        <w:rPr>
          <w:rFonts w:ascii="Times New Roman" w:hAnsi="Times New Roman" w:cs="Times New Roman"/>
          <w:sz w:val="24"/>
          <w:szCs w:val="24"/>
        </w:rPr>
        <w:t xml:space="preserve">) y, a diferencia de la </w:t>
      </w:r>
      <w:r w:rsidR="003F21BE" w:rsidRPr="003821CB">
        <w:rPr>
          <w:rFonts w:ascii="Times New Roman" w:hAnsi="Times New Roman" w:cs="Times New Roman"/>
          <w:sz w:val="24"/>
          <w:szCs w:val="24"/>
        </w:rPr>
        <w:t>h</w:t>
      </w:r>
      <w:r w:rsidR="00E0759A" w:rsidRPr="003821CB">
        <w:rPr>
          <w:rFonts w:ascii="Times New Roman" w:hAnsi="Times New Roman" w:cs="Times New Roman"/>
          <w:sz w:val="24"/>
          <w:szCs w:val="24"/>
        </w:rPr>
        <w:t>ipocondría, generalmente no hay una preocupación persistente por que la enfermedad per</w:t>
      </w:r>
      <w:r w:rsidR="003F21BE" w:rsidRPr="003821CB">
        <w:rPr>
          <w:rFonts w:ascii="Times New Roman" w:hAnsi="Times New Roman" w:cs="Times New Roman"/>
          <w:sz w:val="24"/>
          <w:szCs w:val="24"/>
        </w:rPr>
        <w:t>dure</w:t>
      </w:r>
      <w:r w:rsidR="00E0759A" w:rsidRPr="003821CB">
        <w:rPr>
          <w:rFonts w:ascii="Times New Roman" w:hAnsi="Times New Roman" w:cs="Times New Roman"/>
          <w:sz w:val="24"/>
          <w:szCs w:val="24"/>
        </w:rPr>
        <w:t xml:space="preserve"> a pesar de la evaluación médica y </w:t>
      </w:r>
      <w:r w:rsidR="00711CA4" w:rsidRPr="003821CB">
        <w:rPr>
          <w:rFonts w:ascii="Times New Roman" w:hAnsi="Times New Roman" w:cs="Times New Roman"/>
          <w:sz w:val="24"/>
          <w:szCs w:val="24"/>
        </w:rPr>
        <w:t>la tranquilización</w:t>
      </w:r>
      <w:r w:rsidR="00E0759A" w:rsidRPr="003821CB">
        <w:rPr>
          <w:rFonts w:ascii="Times New Roman" w:hAnsi="Times New Roman" w:cs="Times New Roman"/>
          <w:sz w:val="24"/>
          <w:szCs w:val="24"/>
        </w:rPr>
        <w:t>.</w:t>
      </w:r>
    </w:p>
    <w:p w14:paraId="00C690B5" w14:textId="1CC982A0" w:rsidR="00B53DBF" w:rsidRPr="003821CB" w:rsidRDefault="00D74559" w:rsidP="0035497F">
      <w:pPr>
        <w:jc w:val="left"/>
        <w:rPr>
          <w:rFonts w:ascii="Times New Roman" w:hAnsi="Times New Roman" w:cs="Times New Roman"/>
          <w:sz w:val="24"/>
          <w:szCs w:val="24"/>
        </w:rPr>
      </w:pPr>
      <w:r w:rsidRPr="003821CB">
        <w:rPr>
          <w:rFonts w:ascii="Times New Roman" w:hAnsi="Times New Roman" w:cs="Times New Roman"/>
          <w:b/>
          <w:i/>
          <w:sz w:val="24"/>
          <w:szCs w:val="24"/>
          <w:lang w:val="es-MX"/>
        </w:rPr>
        <w:t>Límite con trastorno de pánico:</w:t>
      </w:r>
      <w:r w:rsidRPr="003821CB">
        <w:rPr>
          <w:rFonts w:ascii="Times New Roman" w:hAnsi="Times New Roman" w:cs="Times New Roman"/>
          <w:sz w:val="24"/>
          <w:szCs w:val="24"/>
          <w:lang w:val="es-MX"/>
        </w:rPr>
        <w:t xml:space="preserve"> El trastorno de pánico se caracteriza por </w:t>
      </w:r>
      <w:r w:rsidR="00711CA4" w:rsidRPr="003821CB">
        <w:rPr>
          <w:rFonts w:ascii="Times New Roman" w:hAnsi="Times New Roman" w:cs="Times New Roman"/>
          <w:sz w:val="24"/>
          <w:szCs w:val="24"/>
          <w:lang w:val="es-MX"/>
        </w:rPr>
        <w:t xml:space="preserve">ataques de pánico </w:t>
      </w:r>
      <w:r w:rsidRPr="003821CB">
        <w:rPr>
          <w:rFonts w:ascii="Times New Roman" w:hAnsi="Times New Roman" w:cs="Times New Roman"/>
          <w:sz w:val="24"/>
          <w:szCs w:val="24"/>
          <w:lang w:val="es-MX"/>
        </w:rPr>
        <w:t>recurrentes</w:t>
      </w:r>
      <w:r w:rsidR="00711CA4" w:rsidRPr="003821CB">
        <w:rPr>
          <w:rFonts w:ascii="Times New Roman" w:hAnsi="Times New Roman" w:cs="Times New Roman"/>
          <w:sz w:val="24"/>
          <w:szCs w:val="24"/>
          <w:lang w:val="es-MX"/>
        </w:rPr>
        <w:t xml:space="preserve"> e</w:t>
      </w:r>
      <w:r w:rsidRPr="003821CB">
        <w:rPr>
          <w:rFonts w:ascii="Times New Roman" w:hAnsi="Times New Roman" w:cs="Times New Roman"/>
          <w:sz w:val="24"/>
          <w:szCs w:val="24"/>
          <w:lang w:val="es-MX"/>
        </w:rPr>
        <w:t xml:space="preserve"> inesperados Los individuos con trastorno de pánico a menudo se preocupan de que los síntomas somáticos que experimentan durante los ataques de pánico sean la evidencia de una enfermedad médica grave (p</w:t>
      </w:r>
      <w:r w:rsidR="00CA6897" w:rsidRPr="003821CB">
        <w:rPr>
          <w:rFonts w:ascii="Times New Roman" w:hAnsi="Times New Roman" w:cs="Times New Roman"/>
          <w:sz w:val="24"/>
          <w:szCs w:val="24"/>
          <w:lang w:val="es-MX"/>
        </w:rPr>
        <w:t>.ej., infarto o derrame cerebral</w:t>
      </w:r>
      <w:r w:rsidRPr="003821CB">
        <w:rPr>
          <w:rFonts w:ascii="Times New Roman" w:hAnsi="Times New Roman" w:cs="Times New Roman"/>
          <w:sz w:val="24"/>
          <w:szCs w:val="24"/>
          <w:lang w:val="es-MX"/>
        </w:rPr>
        <w:t>)</w:t>
      </w:r>
      <w:r w:rsidR="00CA6897" w:rsidRPr="003821CB">
        <w:rPr>
          <w:rFonts w:ascii="Times New Roman" w:hAnsi="Times New Roman" w:cs="Times New Roman"/>
          <w:sz w:val="24"/>
          <w:szCs w:val="24"/>
          <w:lang w:val="es-MX"/>
        </w:rPr>
        <w:t>. E</w:t>
      </w:r>
      <w:r w:rsidRPr="003821CB">
        <w:rPr>
          <w:rFonts w:ascii="Times New Roman" w:hAnsi="Times New Roman" w:cs="Times New Roman"/>
          <w:sz w:val="24"/>
          <w:szCs w:val="24"/>
          <w:lang w:val="es-MX"/>
        </w:rPr>
        <w:t xml:space="preserve">n estos casos, </w:t>
      </w:r>
      <w:r w:rsidR="00CA6897" w:rsidRPr="003821CB">
        <w:rPr>
          <w:rFonts w:ascii="Times New Roman" w:hAnsi="Times New Roman" w:cs="Times New Roman"/>
          <w:sz w:val="24"/>
          <w:szCs w:val="24"/>
          <w:lang w:val="es-MX"/>
        </w:rPr>
        <w:t xml:space="preserve">no se debe asignar </w:t>
      </w:r>
      <w:r w:rsidRPr="003821CB">
        <w:rPr>
          <w:rFonts w:ascii="Times New Roman" w:hAnsi="Times New Roman" w:cs="Times New Roman"/>
          <w:sz w:val="24"/>
          <w:szCs w:val="24"/>
          <w:lang w:val="es-MX"/>
        </w:rPr>
        <w:t xml:space="preserve">un diagnóstico adicional de hipocondría. </w:t>
      </w:r>
      <w:r w:rsidR="00CA6897" w:rsidRPr="003821CB">
        <w:rPr>
          <w:rFonts w:ascii="Times New Roman" w:hAnsi="Times New Roman" w:cs="Times New Roman"/>
          <w:sz w:val="24"/>
          <w:szCs w:val="24"/>
          <w:lang w:val="es-MX"/>
        </w:rPr>
        <w:t xml:space="preserve">Por el contrario, si un individuo con hipocondría </w:t>
      </w:r>
      <w:r w:rsidR="004410F7" w:rsidRPr="003821CB">
        <w:rPr>
          <w:rFonts w:ascii="Times New Roman" w:hAnsi="Times New Roman" w:cs="Times New Roman"/>
          <w:sz w:val="24"/>
          <w:szCs w:val="24"/>
          <w:lang w:val="es-MX"/>
        </w:rPr>
        <w:t xml:space="preserve">experimenta ataques de pánico </w:t>
      </w:r>
      <w:r w:rsidR="00CA6897" w:rsidRPr="003821CB">
        <w:rPr>
          <w:rFonts w:ascii="Times New Roman" w:hAnsi="Times New Roman" w:cs="Times New Roman"/>
          <w:sz w:val="24"/>
          <w:szCs w:val="24"/>
          <w:lang w:val="es-MX"/>
        </w:rPr>
        <w:t xml:space="preserve">exclusivamente en respuesta a la preocupación o el miedo por la posibilidad de tener una o más enfermedades graves, progresivas o potencialmente mortales, no se justifica un diagnóstico adicional de trastorno de pánico. </w:t>
      </w:r>
      <w:r w:rsidRPr="003821CB">
        <w:rPr>
          <w:rFonts w:ascii="Times New Roman" w:hAnsi="Times New Roman" w:cs="Times New Roman"/>
          <w:sz w:val="24"/>
          <w:szCs w:val="24"/>
          <w:lang w:val="es-MX"/>
        </w:rPr>
        <w:t xml:space="preserve">Sin embargo, si </w:t>
      </w:r>
      <w:r w:rsidR="00CA6897" w:rsidRPr="003821CB">
        <w:rPr>
          <w:rFonts w:ascii="Times New Roman" w:hAnsi="Times New Roman" w:cs="Times New Roman"/>
          <w:sz w:val="24"/>
          <w:szCs w:val="24"/>
          <w:lang w:val="es-MX"/>
        </w:rPr>
        <w:t xml:space="preserve">se presentan ataques de pánico inesperados junto con una preocupación o miedo persistente por la posibilidad de tener una o más enfermedades graves, progresivas o potencialmente mortales y se cumplen todos los otros requisitos diagnósticos, ambos diagnósticos pueden ser asignados. </w:t>
      </w:r>
    </w:p>
    <w:p w14:paraId="5CAA15AB" w14:textId="03EBF691" w:rsidR="00B53DBF" w:rsidRPr="003821CB" w:rsidRDefault="00A6690B"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trastorno de </w:t>
      </w:r>
      <w:r w:rsidR="002159DC" w:rsidRPr="003821CB">
        <w:rPr>
          <w:rFonts w:ascii="Times New Roman" w:hAnsi="Times New Roman" w:cs="Times New Roman"/>
          <w:b/>
          <w:i/>
          <w:sz w:val="24"/>
          <w:szCs w:val="24"/>
        </w:rPr>
        <w:t>angustia</w:t>
      </w:r>
      <w:r w:rsidRPr="003821CB">
        <w:rPr>
          <w:rFonts w:ascii="Times New Roman" w:hAnsi="Times New Roman" w:cs="Times New Roman"/>
          <w:b/>
          <w:i/>
          <w:sz w:val="24"/>
          <w:szCs w:val="24"/>
        </w:rPr>
        <w:t xml:space="preserve"> corporal</w:t>
      </w:r>
      <w:r w:rsidRPr="003821CB">
        <w:rPr>
          <w:rFonts w:ascii="Times New Roman" w:hAnsi="Times New Roman" w:cs="Times New Roman"/>
          <w:sz w:val="24"/>
          <w:szCs w:val="24"/>
        </w:rPr>
        <w:t xml:space="preserve">: </w:t>
      </w:r>
      <w:r w:rsidR="00AA2AE9" w:rsidRPr="003821CB">
        <w:rPr>
          <w:rFonts w:ascii="Times New Roman" w:hAnsi="Times New Roman" w:cs="Times New Roman"/>
          <w:sz w:val="24"/>
          <w:szCs w:val="24"/>
        </w:rPr>
        <w:t>El trastorno de angustia corporal se caracteriza por la presencia de síntomas somáticos angustiantes que generan una atención excesiva</w:t>
      </w:r>
      <w:r w:rsidR="0078604F" w:rsidRPr="003821CB">
        <w:rPr>
          <w:rFonts w:ascii="Times New Roman" w:hAnsi="Times New Roman" w:cs="Times New Roman"/>
          <w:sz w:val="24"/>
          <w:szCs w:val="24"/>
        </w:rPr>
        <w:t xml:space="preserve"> por parte del individuo, por ejemplo, insisten en la gravedad de los síntomas y acuden en </w:t>
      </w:r>
      <w:r w:rsidR="0078604F" w:rsidRPr="003821CB">
        <w:rPr>
          <w:rFonts w:ascii="Times New Roman" w:hAnsi="Times New Roman" w:cs="Times New Roman"/>
          <w:sz w:val="24"/>
          <w:szCs w:val="24"/>
        </w:rPr>
        <w:lastRenderedPageBreak/>
        <w:t xml:space="preserve">repetidas ocasiones a consultas médicas. Mientras que algunas personas con </w:t>
      </w:r>
      <w:r w:rsidR="006D493D" w:rsidRPr="003821CB">
        <w:rPr>
          <w:rFonts w:ascii="Times New Roman" w:hAnsi="Times New Roman" w:cs="Times New Roman"/>
          <w:sz w:val="24"/>
          <w:szCs w:val="24"/>
        </w:rPr>
        <w:t>hipocondría</w:t>
      </w:r>
      <w:r w:rsidR="0078604F" w:rsidRPr="003821CB">
        <w:rPr>
          <w:rFonts w:ascii="Times New Roman" w:hAnsi="Times New Roman" w:cs="Times New Roman"/>
          <w:sz w:val="24"/>
          <w:szCs w:val="24"/>
        </w:rPr>
        <w:t xml:space="preserve"> pueden experimentar síntomas corporales que causan malestar y para los que pueden buscar atención médica, su principal preocupación es el temor de que los síntomas sean indicativos de una enfermedad grave, progresiva o potencialmente mortal. Por el contrario, los individuos con trastorno de angustia corporal suelen estar preocupados por los síntomas somáticos en sí mismos y el impacto que tienen en sus vidas, y, aunque pueden buscar atención médica que puede ayudar a determinar la causa de sus síntomas, su finalidad no es negar la creencia de que tienen una enferm</w:t>
      </w:r>
      <w:r w:rsidR="001C752C" w:rsidRPr="003821CB">
        <w:rPr>
          <w:rFonts w:ascii="Times New Roman" w:hAnsi="Times New Roman" w:cs="Times New Roman"/>
          <w:sz w:val="24"/>
          <w:szCs w:val="24"/>
        </w:rPr>
        <w:t>e</w:t>
      </w:r>
      <w:r w:rsidR="0078604F" w:rsidRPr="003821CB">
        <w:rPr>
          <w:rFonts w:ascii="Times New Roman" w:hAnsi="Times New Roman" w:cs="Times New Roman"/>
          <w:sz w:val="24"/>
          <w:szCs w:val="24"/>
        </w:rPr>
        <w:t>dad médica grave, sino obtener alivio de los síntomas</w:t>
      </w:r>
      <w:r w:rsidR="002159DC" w:rsidRPr="003821CB">
        <w:rPr>
          <w:rFonts w:ascii="Times New Roman" w:hAnsi="Times New Roman" w:cs="Times New Roman"/>
          <w:sz w:val="24"/>
          <w:szCs w:val="24"/>
        </w:rPr>
        <w:t xml:space="preserve">. </w:t>
      </w:r>
    </w:p>
    <w:p w14:paraId="0B6A1B45" w14:textId="77777777" w:rsidR="001C752C" w:rsidRPr="003821CB" w:rsidRDefault="001C752C" w:rsidP="0035497F">
      <w:pPr>
        <w:numPr>
          <w:ilvl w:val="0"/>
          <w:numId w:val="0"/>
        </w:numPr>
        <w:ind w:left="360"/>
        <w:jc w:val="left"/>
        <w:rPr>
          <w:rFonts w:ascii="Times New Roman" w:hAnsi="Times New Roman" w:cs="Times New Roman"/>
          <w:sz w:val="24"/>
          <w:szCs w:val="24"/>
        </w:rPr>
      </w:pPr>
    </w:p>
    <w:p w14:paraId="46B81717"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1F5AA998" w14:textId="0AA9AF8C" w:rsidR="00E0759A" w:rsidRPr="003821CB" w:rsidRDefault="00A873C0" w:rsidP="0035497F">
      <w:pPr>
        <w:numPr>
          <w:ilvl w:val="0"/>
          <w:numId w:val="0"/>
        </w:numPr>
        <w:ind w:left="360" w:hanging="360"/>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6B24</w:t>
      </w:r>
      <w:r w:rsidR="00E0759A" w:rsidRPr="003821CB">
        <w:rPr>
          <w:rFonts w:ascii="Times New Roman" w:hAnsi="Times New Roman" w:cs="Times New Roman"/>
          <w:b/>
          <w:sz w:val="24"/>
          <w:szCs w:val="24"/>
          <w:u w:val="single"/>
        </w:rPr>
        <w:t xml:space="preserve"> Trastorno por acumulación</w:t>
      </w:r>
    </w:p>
    <w:p w14:paraId="7428F6B2" w14:textId="77777777" w:rsidR="00E0759A" w:rsidRPr="003821CB" w:rsidRDefault="00E0759A" w:rsidP="0035497F">
      <w:pPr>
        <w:numPr>
          <w:ilvl w:val="0"/>
          <w:numId w:val="0"/>
        </w:numPr>
        <w:ind w:left="360" w:hanging="360"/>
        <w:jc w:val="left"/>
        <w:rPr>
          <w:rFonts w:ascii="Times New Roman" w:hAnsi="Times New Roman" w:cs="Times New Roman"/>
          <w:sz w:val="24"/>
          <w:szCs w:val="24"/>
        </w:rPr>
      </w:pPr>
    </w:p>
    <w:p w14:paraId="628CF9A2" w14:textId="77777777" w:rsidR="00E0759A" w:rsidRPr="003821CB" w:rsidRDefault="00E075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esenciales (</w:t>
      </w:r>
      <w:r w:rsidR="000140B8" w:rsidRPr="003821CB">
        <w:rPr>
          <w:rFonts w:ascii="Times New Roman" w:hAnsi="Times New Roman" w:cs="Times New Roman"/>
          <w:i/>
          <w:sz w:val="24"/>
          <w:szCs w:val="24"/>
        </w:rPr>
        <w:t>r</w:t>
      </w:r>
      <w:r w:rsidRPr="003821CB">
        <w:rPr>
          <w:rFonts w:ascii="Times New Roman" w:hAnsi="Times New Roman" w:cs="Times New Roman"/>
          <w:i/>
          <w:sz w:val="24"/>
          <w:szCs w:val="24"/>
        </w:rPr>
        <w:t>equeridas):</w:t>
      </w:r>
    </w:p>
    <w:p w14:paraId="55519624"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5A730A6A" w14:textId="77777777" w:rsidR="00DE63BB" w:rsidRPr="003821CB" w:rsidRDefault="00531C8D" w:rsidP="00DE63BB">
      <w:pPr>
        <w:jc w:val="left"/>
        <w:rPr>
          <w:rFonts w:ascii="Times New Roman" w:hAnsi="Times New Roman" w:cs="Times New Roman"/>
          <w:sz w:val="24"/>
          <w:szCs w:val="24"/>
        </w:rPr>
      </w:pPr>
      <w:r w:rsidRPr="003821CB">
        <w:rPr>
          <w:rFonts w:ascii="Times New Roman" w:hAnsi="Times New Roman" w:cs="Times New Roman"/>
          <w:sz w:val="24"/>
          <w:szCs w:val="24"/>
        </w:rPr>
        <w:t xml:space="preserve">La acumulación de posesiones da como resultado que los espacios de vivienda se vuelvan desordenados, hasta el punto de que su uso o seguridad se vean comprometidos. </w:t>
      </w:r>
      <w:r w:rsidRPr="003821CB">
        <w:rPr>
          <w:rFonts w:ascii="Times New Roman" w:hAnsi="Times New Roman" w:cs="Times New Roman"/>
          <w:b/>
          <w:bCs/>
          <w:i/>
          <w:iCs w:val="0"/>
          <w:sz w:val="24"/>
          <w:szCs w:val="24"/>
        </w:rPr>
        <w:t xml:space="preserve">Nota: </w:t>
      </w:r>
      <w:r w:rsidRPr="003821CB">
        <w:rPr>
          <w:rFonts w:ascii="Times New Roman" w:hAnsi="Times New Roman" w:cs="Times New Roman"/>
          <w:sz w:val="24"/>
          <w:szCs w:val="24"/>
        </w:rPr>
        <w:t>Si las áreas de vivienda están despejadas, esto solo se debe a la intervención de terceros (p.ej., miembros de la familia, limpiadores, autoridades).</w:t>
      </w:r>
      <w:r w:rsidR="00DE63BB" w:rsidRPr="003821CB">
        <w:rPr>
          <w:rFonts w:ascii="Times New Roman" w:hAnsi="Times New Roman" w:cs="Times New Roman"/>
          <w:sz w:val="24"/>
          <w:szCs w:val="24"/>
        </w:rPr>
        <w:t xml:space="preserve"> </w:t>
      </w:r>
    </w:p>
    <w:p w14:paraId="35F9B833" w14:textId="71761791" w:rsidR="00251E02" w:rsidRPr="003821CB" w:rsidRDefault="00531C8D" w:rsidP="00DE63BB">
      <w:pPr>
        <w:numPr>
          <w:ilvl w:val="0"/>
          <w:numId w:val="0"/>
        </w:numPr>
        <w:ind w:left="360"/>
        <w:jc w:val="left"/>
        <w:rPr>
          <w:rFonts w:ascii="Times New Roman" w:hAnsi="Times New Roman" w:cs="Times New Roman"/>
          <w:sz w:val="24"/>
          <w:szCs w:val="24"/>
        </w:rPr>
      </w:pPr>
      <w:r w:rsidRPr="003821CB">
        <w:rPr>
          <w:rFonts w:ascii="Times New Roman" w:hAnsi="Times New Roman" w:cs="Times New Roman"/>
          <w:sz w:val="24"/>
          <w:szCs w:val="24"/>
        </w:rPr>
        <w:t>La a</w:t>
      </w:r>
      <w:r w:rsidR="00251E02" w:rsidRPr="003821CB">
        <w:rPr>
          <w:rFonts w:ascii="Times New Roman" w:hAnsi="Times New Roman" w:cs="Times New Roman"/>
          <w:sz w:val="24"/>
          <w:szCs w:val="24"/>
        </w:rPr>
        <w:t xml:space="preserve">cumulación </w:t>
      </w:r>
      <w:r w:rsidRPr="003821CB">
        <w:rPr>
          <w:rFonts w:ascii="Times New Roman" w:hAnsi="Times New Roman" w:cs="Times New Roman"/>
          <w:sz w:val="24"/>
          <w:szCs w:val="24"/>
        </w:rPr>
        <w:t xml:space="preserve">ocurre debido a: </w:t>
      </w:r>
    </w:p>
    <w:p w14:paraId="481C3D31" w14:textId="69917CBE" w:rsidR="00251E02" w:rsidRPr="003821CB" w:rsidRDefault="00531C8D" w:rsidP="0035497F">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I</w:t>
      </w:r>
      <w:r w:rsidR="00251E02" w:rsidRPr="003821CB">
        <w:rPr>
          <w:rFonts w:ascii="Times New Roman" w:hAnsi="Times New Roman" w:cs="Times New Roman"/>
          <w:sz w:val="24"/>
          <w:szCs w:val="24"/>
        </w:rPr>
        <w:t>mpulsos repetitivos y/o comportamientos relacionados con la acumulación o compra de objetos</w:t>
      </w:r>
      <w:r w:rsidRPr="003821CB">
        <w:rPr>
          <w:rFonts w:ascii="Times New Roman" w:hAnsi="Times New Roman" w:cs="Times New Roman"/>
          <w:sz w:val="24"/>
          <w:szCs w:val="24"/>
        </w:rPr>
        <w:t>, que puede</w:t>
      </w:r>
      <w:r w:rsidR="00062D72" w:rsidRPr="003821CB">
        <w:rPr>
          <w:rFonts w:ascii="Times New Roman" w:hAnsi="Times New Roman" w:cs="Times New Roman"/>
          <w:sz w:val="24"/>
          <w:szCs w:val="24"/>
        </w:rPr>
        <w:t>n ser</w:t>
      </w:r>
      <w:r w:rsidRPr="003821CB">
        <w:rPr>
          <w:rFonts w:ascii="Times New Roman" w:hAnsi="Times New Roman" w:cs="Times New Roman"/>
          <w:sz w:val="24"/>
          <w:szCs w:val="24"/>
        </w:rPr>
        <w:t xml:space="preserve"> pasiv</w:t>
      </w:r>
      <w:r w:rsidR="00062D72" w:rsidRPr="003821CB">
        <w:rPr>
          <w:rFonts w:ascii="Times New Roman" w:hAnsi="Times New Roman" w:cs="Times New Roman"/>
          <w:sz w:val="24"/>
          <w:szCs w:val="24"/>
        </w:rPr>
        <w:t>os</w:t>
      </w:r>
      <w:r w:rsidRPr="003821CB">
        <w:rPr>
          <w:rFonts w:ascii="Times New Roman" w:hAnsi="Times New Roman" w:cs="Times New Roman"/>
          <w:sz w:val="24"/>
          <w:szCs w:val="24"/>
        </w:rPr>
        <w:t xml:space="preserve"> (p.ej., acumulación de volantes o </w:t>
      </w:r>
      <w:r w:rsidR="000272A1" w:rsidRPr="003821CB">
        <w:rPr>
          <w:rFonts w:ascii="Times New Roman" w:hAnsi="Times New Roman" w:cs="Times New Roman"/>
          <w:sz w:val="24"/>
          <w:szCs w:val="24"/>
        </w:rPr>
        <w:t>correo</w:t>
      </w:r>
      <w:r w:rsidRPr="003821CB">
        <w:rPr>
          <w:rFonts w:ascii="Times New Roman" w:hAnsi="Times New Roman" w:cs="Times New Roman"/>
          <w:sz w:val="24"/>
          <w:szCs w:val="24"/>
        </w:rPr>
        <w:t>) o activ</w:t>
      </w:r>
      <w:r w:rsidR="00062D72" w:rsidRPr="003821CB">
        <w:rPr>
          <w:rFonts w:ascii="Times New Roman" w:hAnsi="Times New Roman" w:cs="Times New Roman"/>
          <w:sz w:val="24"/>
          <w:szCs w:val="24"/>
        </w:rPr>
        <w:t>os</w:t>
      </w:r>
      <w:r w:rsidRPr="003821CB">
        <w:rPr>
          <w:rFonts w:ascii="Times New Roman" w:hAnsi="Times New Roman" w:cs="Times New Roman"/>
          <w:sz w:val="24"/>
          <w:szCs w:val="24"/>
        </w:rPr>
        <w:t xml:space="preserve"> (p.ej., adquisición excesiva de objetos gratuitos, comprados o robados)</w:t>
      </w:r>
      <w:r w:rsidR="00251E02" w:rsidRPr="003821CB">
        <w:rPr>
          <w:rFonts w:ascii="Times New Roman" w:hAnsi="Times New Roman" w:cs="Times New Roman"/>
          <w:sz w:val="24"/>
          <w:szCs w:val="24"/>
        </w:rPr>
        <w:t>.</w:t>
      </w:r>
    </w:p>
    <w:p w14:paraId="698EC76A" w14:textId="48E5387A" w:rsidR="00251E02" w:rsidRPr="003821CB" w:rsidRDefault="00531C8D" w:rsidP="00007A0E">
      <w:pPr>
        <w:numPr>
          <w:ilvl w:val="1"/>
          <w:numId w:val="10"/>
        </w:numPr>
        <w:jc w:val="left"/>
        <w:rPr>
          <w:rFonts w:ascii="Times New Roman" w:hAnsi="Times New Roman" w:cs="Times New Roman"/>
          <w:sz w:val="24"/>
          <w:szCs w:val="24"/>
        </w:rPr>
      </w:pPr>
      <w:r w:rsidRPr="003821CB">
        <w:rPr>
          <w:rFonts w:ascii="Times New Roman" w:hAnsi="Times New Roman" w:cs="Times New Roman"/>
          <w:sz w:val="24"/>
          <w:szCs w:val="24"/>
        </w:rPr>
        <w:t>D</w:t>
      </w:r>
      <w:r w:rsidR="00251E02" w:rsidRPr="003821CB">
        <w:rPr>
          <w:rFonts w:ascii="Times New Roman" w:hAnsi="Times New Roman" w:cs="Times New Roman"/>
          <w:sz w:val="24"/>
          <w:szCs w:val="24"/>
        </w:rPr>
        <w:t xml:space="preserve">ificultad para deshacerse de las posesiones </w:t>
      </w:r>
      <w:r w:rsidRPr="003821CB">
        <w:rPr>
          <w:rFonts w:ascii="Times New Roman" w:hAnsi="Times New Roman" w:cs="Times New Roman"/>
          <w:sz w:val="24"/>
          <w:szCs w:val="24"/>
        </w:rPr>
        <w:t>debido a la</w:t>
      </w:r>
      <w:r w:rsidR="00251E02" w:rsidRPr="003821CB">
        <w:rPr>
          <w:rFonts w:ascii="Times New Roman" w:hAnsi="Times New Roman" w:cs="Times New Roman"/>
          <w:sz w:val="24"/>
          <w:szCs w:val="24"/>
        </w:rPr>
        <w:t xml:space="preserve"> necesidad percibida de guardar los objetos y la angustia asociada a deshacerse de ellos.</w:t>
      </w:r>
    </w:p>
    <w:p w14:paraId="25851762" w14:textId="2C931D1B" w:rsidR="00251E02" w:rsidRPr="003821CB" w:rsidRDefault="00251E02" w:rsidP="0035497F">
      <w:pPr>
        <w:jc w:val="left"/>
        <w:rPr>
          <w:rFonts w:ascii="Times New Roman" w:hAnsi="Times New Roman" w:cs="Times New Roman"/>
          <w:sz w:val="24"/>
          <w:szCs w:val="24"/>
        </w:rPr>
      </w:pPr>
      <w:r w:rsidRPr="003821CB">
        <w:rPr>
          <w:rFonts w:ascii="Times New Roman" w:hAnsi="Times New Roman" w:cs="Times New Roman"/>
          <w:sz w:val="24"/>
          <w:szCs w:val="24"/>
        </w:rPr>
        <w:t>Los síntomas provocan un malestar o deterioro significativo en las áreas personal, familiar, social, académica, laboral u otras áreas importantes del funcionamiento.</w:t>
      </w:r>
    </w:p>
    <w:p w14:paraId="7DDED753" w14:textId="77777777" w:rsidR="00251E02" w:rsidRPr="003821CB" w:rsidRDefault="00251E02" w:rsidP="0035497F">
      <w:pPr>
        <w:numPr>
          <w:ilvl w:val="0"/>
          <w:numId w:val="0"/>
        </w:numPr>
        <w:ind w:left="1080"/>
        <w:jc w:val="left"/>
        <w:rPr>
          <w:rFonts w:ascii="Times New Roman" w:hAnsi="Times New Roman" w:cs="Times New Roman"/>
          <w:sz w:val="24"/>
          <w:szCs w:val="24"/>
        </w:rPr>
      </w:pPr>
    </w:p>
    <w:p w14:paraId="68F78B5A" w14:textId="5B7FA6A7" w:rsidR="00251E02" w:rsidRPr="003821CB" w:rsidRDefault="005C682F" w:rsidP="00B66C1F">
      <w:pPr>
        <w:numPr>
          <w:ilvl w:val="0"/>
          <w:numId w:val="0"/>
        </w:numPr>
        <w:ind w:left="360"/>
        <w:jc w:val="left"/>
        <w:rPr>
          <w:rFonts w:ascii="Times New Roman" w:hAnsi="Times New Roman" w:cs="Times New Roman"/>
          <w:b/>
          <w:bCs/>
          <w:iCs w:val="0"/>
          <w:sz w:val="24"/>
          <w:szCs w:val="24"/>
        </w:rPr>
      </w:pPr>
      <w:r w:rsidRPr="003821CB">
        <w:rPr>
          <w:rFonts w:ascii="Times New Roman" w:hAnsi="Times New Roman" w:cs="Times New Roman"/>
          <w:b/>
          <w:bCs/>
          <w:iCs w:val="0"/>
          <w:sz w:val="24"/>
          <w:szCs w:val="24"/>
        </w:rPr>
        <w:t>Especificado</w:t>
      </w:r>
      <w:r w:rsidR="00251E02" w:rsidRPr="003821CB">
        <w:rPr>
          <w:rFonts w:ascii="Times New Roman" w:hAnsi="Times New Roman" w:cs="Times New Roman"/>
          <w:b/>
          <w:bCs/>
          <w:iCs w:val="0"/>
          <w:sz w:val="24"/>
          <w:szCs w:val="24"/>
        </w:rPr>
        <w:t>r de introspección (</w:t>
      </w:r>
      <w:proofErr w:type="spellStart"/>
      <w:r w:rsidR="00251E02" w:rsidRPr="003821CB">
        <w:rPr>
          <w:rFonts w:ascii="Times New Roman" w:hAnsi="Times New Roman" w:cs="Times New Roman"/>
          <w:b/>
          <w:bCs/>
          <w:i/>
          <w:sz w:val="24"/>
          <w:szCs w:val="24"/>
        </w:rPr>
        <w:t>insight</w:t>
      </w:r>
      <w:proofErr w:type="spellEnd"/>
      <w:r w:rsidR="00251E02" w:rsidRPr="003821CB">
        <w:rPr>
          <w:rFonts w:ascii="Times New Roman" w:hAnsi="Times New Roman" w:cs="Times New Roman"/>
          <w:b/>
          <w:bCs/>
          <w:iCs w:val="0"/>
          <w:sz w:val="24"/>
          <w:szCs w:val="24"/>
        </w:rPr>
        <w:t>):</w:t>
      </w:r>
    </w:p>
    <w:p w14:paraId="7BA9F3CD" w14:textId="77777777" w:rsidR="00251E02" w:rsidRPr="003821CB" w:rsidRDefault="00251E02" w:rsidP="00B66C1F">
      <w:pPr>
        <w:numPr>
          <w:ilvl w:val="0"/>
          <w:numId w:val="0"/>
        </w:numPr>
        <w:ind w:left="360"/>
        <w:jc w:val="left"/>
        <w:rPr>
          <w:rFonts w:ascii="Times New Roman" w:hAnsi="Times New Roman" w:cs="Times New Roman"/>
          <w:sz w:val="24"/>
          <w:szCs w:val="24"/>
        </w:rPr>
      </w:pPr>
    </w:p>
    <w:p w14:paraId="41FB0632" w14:textId="744F5551" w:rsidR="00B53DBF" w:rsidRPr="003821CB" w:rsidRDefault="00251E02" w:rsidP="00B66C1F">
      <w:pPr>
        <w:numPr>
          <w:ilvl w:val="0"/>
          <w:numId w:val="0"/>
        </w:numPr>
        <w:ind w:left="360"/>
        <w:jc w:val="left"/>
        <w:rPr>
          <w:rFonts w:ascii="Times New Roman" w:hAnsi="Times New Roman" w:cs="Times New Roman"/>
          <w:sz w:val="24"/>
          <w:szCs w:val="24"/>
        </w:rPr>
      </w:pPr>
      <w:r w:rsidRPr="003821CB">
        <w:rPr>
          <w:rFonts w:ascii="Times New Roman" w:hAnsi="Times New Roman" w:cs="Times New Roman"/>
          <w:sz w:val="24"/>
          <w:szCs w:val="24"/>
        </w:rPr>
        <w:t>El grado en que los individuos con trastorno por acumulación reconocen que las creencias y los comportamientos relacionados con la acumulación (relativos a la adquisición excesiva, la dificultad de des</w:t>
      </w:r>
      <w:r w:rsidR="000272A1" w:rsidRPr="003821CB">
        <w:rPr>
          <w:rFonts w:ascii="Times New Roman" w:hAnsi="Times New Roman" w:cs="Times New Roman"/>
          <w:sz w:val="24"/>
          <w:szCs w:val="24"/>
        </w:rPr>
        <w:t>echar</w:t>
      </w:r>
      <w:r w:rsidRPr="003821CB">
        <w:rPr>
          <w:rFonts w:ascii="Times New Roman" w:hAnsi="Times New Roman" w:cs="Times New Roman"/>
          <w:sz w:val="24"/>
          <w:szCs w:val="24"/>
        </w:rPr>
        <w:t xml:space="preserve"> o el desorden) son problemáticos, es variable.</w:t>
      </w:r>
      <w:r w:rsidR="00780A93" w:rsidRPr="003821CB">
        <w:rPr>
          <w:rFonts w:ascii="Times New Roman" w:hAnsi="Times New Roman" w:cs="Times New Roman"/>
          <w:sz w:val="24"/>
          <w:szCs w:val="24"/>
        </w:rPr>
        <w:t xml:space="preserve"> </w:t>
      </w:r>
      <w:r w:rsidRPr="003821CB">
        <w:rPr>
          <w:rFonts w:ascii="Times New Roman" w:hAnsi="Times New Roman" w:cs="Times New Roman"/>
          <w:sz w:val="24"/>
          <w:szCs w:val="24"/>
        </w:rPr>
        <w:t xml:space="preserve">Por ejemplo, algunos pueden reconocer que su espacio de vivienda presenta un riesgo, que muchos de los </w:t>
      </w:r>
      <w:r w:rsidR="00770A80" w:rsidRPr="003821CB">
        <w:rPr>
          <w:rFonts w:ascii="Times New Roman" w:hAnsi="Times New Roman" w:cs="Times New Roman"/>
          <w:sz w:val="24"/>
          <w:szCs w:val="24"/>
        </w:rPr>
        <w:t>objetos</w:t>
      </w:r>
      <w:r w:rsidRPr="003821CB">
        <w:rPr>
          <w:rFonts w:ascii="Times New Roman" w:hAnsi="Times New Roman" w:cs="Times New Roman"/>
          <w:sz w:val="24"/>
          <w:szCs w:val="24"/>
        </w:rPr>
        <w:t xml:space="preserve"> que guardan son sin valor y que es poco probable que puedan ser útiles en el futuro, o que su malestar asociado con deshacerse de objetos no es racional. Otros están convencidos de que sus creencias y comportamientos relacionados con la acumulación no son problemáticos, a pesar de exista una evidencia de lo contrario. Las creencias de algunos pueden a veces parece</w:t>
      </w:r>
      <w:r w:rsidR="00780A93" w:rsidRPr="003821CB">
        <w:rPr>
          <w:rFonts w:ascii="Times New Roman" w:hAnsi="Times New Roman" w:cs="Times New Roman"/>
          <w:sz w:val="24"/>
          <w:szCs w:val="24"/>
        </w:rPr>
        <w:t>r</w:t>
      </w:r>
      <w:r w:rsidRPr="003821CB">
        <w:rPr>
          <w:rFonts w:ascii="Times New Roman" w:hAnsi="Times New Roman" w:cs="Times New Roman"/>
          <w:sz w:val="24"/>
          <w:szCs w:val="24"/>
        </w:rPr>
        <w:t xml:space="preserve"> delirantes en el grado de introspección o la rigidez con que estas creencias se mantienen (p</w:t>
      </w:r>
      <w:r w:rsidR="00770A80" w:rsidRPr="003821CB">
        <w:rPr>
          <w:rFonts w:ascii="Times New Roman" w:hAnsi="Times New Roman" w:cs="Times New Roman"/>
          <w:sz w:val="24"/>
          <w:szCs w:val="24"/>
        </w:rPr>
        <w:t>.ej.,</w:t>
      </w:r>
      <w:r w:rsidRPr="003821CB">
        <w:rPr>
          <w:rFonts w:ascii="Times New Roman" w:hAnsi="Times New Roman" w:cs="Times New Roman"/>
          <w:sz w:val="24"/>
          <w:szCs w:val="24"/>
        </w:rPr>
        <w:t xml:space="preserve"> un individuo </w:t>
      </w:r>
      <w:r w:rsidR="00780A93" w:rsidRPr="003821CB">
        <w:rPr>
          <w:rFonts w:ascii="Times New Roman" w:hAnsi="Times New Roman" w:cs="Times New Roman"/>
          <w:sz w:val="24"/>
          <w:szCs w:val="24"/>
        </w:rPr>
        <w:t xml:space="preserve">que </w:t>
      </w:r>
      <w:r w:rsidRPr="003821CB">
        <w:rPr>
          <w:rFonts w:ascii="Times New Roman" w:hAnsi="Times New Roman" w:cs="Times New Roman"/>
          <w:sz w:val="24"/>
          <w:szCs w:val="24"/>
        </w:rPr>
        <w:t>insiste en que l</w:t>
      </w:r>
      <w:r w:rsidR="00780A93" w:rsidRPr="003821CB">
        <w:rPr>
          <w:rFonts w:ascii="Times New Roman" w:hAnsi="Times New Roman" w:cs="Times New Roman"/>
          <w:sz w:val="24"/>
          <w:szCs w:val="24"/>
        </w:rPr>
        <w:t>a</w:t>
      </w:r>
      <w:r w:rsidRPr="003821CB">
        <w:rPr>
          <w:rFonts w:ascii="Times New Roman" w:hAnsi="Times New Roman" w:cs="Times New Roman"/>
          <w:sz w:val="24"/>
          <w:szCs w:val="24"/>
        </w:rPr>
        <w:t xml:space="preserve">s </w:t>
      </w:r>
      <w:r w:rsidR="00780A93" w:rsidRPr="003821CB">
        <w:rPr>
          <w:rFonts w:ascii="Times New Roman" w:hAnsi="Times New Roman" w:cs="Times New Roman"/>
          <w:sz w:val="24"/>
          <w:szCs w:val="24"/>
        </w:rPr>
        <w:t>cosas</w:t>
      </w:r>
      <w:r w:rsidRPr="003821CB">
        <w:rPr>
          <w:rFonts w:ascii="Times New Roman" w:hAnsi="Times New Roman" w:cs="Times New Roman"/>
          <w:sz w:val="24"/>
          <w:szCs w:val="24"/>
        </w:rPr>
        <w:t xml:space="preserve"> que </w:t>
      </w:r>
      <w:r w:rsidR="00780A93" w:rsidRPr="003821CB">
        <w:rPr>
          <w:rFonts w:ascii="Times New Roman" w:hAnsi="Times New Roman" w:cs="Times New Roman"/>
          <w:sz w:val="24"/>
          <w:szCs w:val="24"/>
        </w:rPr>
        <w:t xml:space="preserve">objetivamente </w:t>
      </w:r>
      <w:r w:rsidRPr="003821CB">
        <w:rPr>
          <w:rFonts w:ascii="Times New Roman" w:hAnsi="Times New Roman" w:cs="Times New Roman"/>
          <w:sz w:val="24"/>
          <w:szCs w:val="24"/>
        </w:rPr>
        <w:t xml:space="preserve">tienen poco o ningún valor </w:t>
      </w:r>
      <w:r w:rsidR="00780A93" w:rsidRPr="003821CB">
        <w:rPr>
          <w:rFonts w:ascii="Times New Roman" w:hAnsi="Times New Roman" w:cs="Times New Roman"/>
          <w:sz w:val="24"/>
          <w:szCs w:val="24"/>
        </w:rPr>
        <w:t>son</w:t>
      </w:r>
      <w:r w:rsidRPr="003821CB">
        <w:rPr>
          <w:rFonts w:ascii="Times New Roman" w:hAnsi="Times New Roman" w:cs="Times New Roman"/>
          <w:sz w:val="24"/>
          <w:szCs w:val="24"/>
        </w:rPr>
        <w:t xml:space="preserve"> crucialmente importante</w:t>
      </w:r>
      <w:r w:rsidR="00780A93" w:rsidRPr="003821CB">
        <w:rPr>
          <w:rFonts w:ascii="Times New Roman" w:hAnsi="Times New Roman" w:cs="Times New Roman"/>
          <w:sz w:val="24"/>
          <w:szCs w:val="24"/>
        </w:rPr>
        <w:t>s</w:t>
      </w:r>
      <w:r w:rsidRPr="003821CB">
        <w:rPr>
          <w:rFonts w:ascii="Times New Roman" w:hAnsi="Times New Roman" w:cs="Times New Roman"/>
          <w:sz w:val="24"/>
          <w:szCs w:val="24"/>
        </w:rPr>
        <w:t xml:space="preserve"> </w:t>
      </w:r>
      <w:r w:rsidR="00780A93" w:rsidRPr="003821CB">
        <w:rPr>
          <w:rFonts w:ascii="Times New Roman" w:hAnsi="Times New Roman" w:cs="Times New Roman"/>
          <w:sz w:val="24"/>
          <w:szCs w:val="24"/>
        </w:rPr>
        <w:t xml:space="preserve">para </w:t>
      </w:r>
      <w:r w:rsidRPr="003821CB">
        <w:rPr>
          <w:rFonts w:ascii="Times New Roman" w:hAnsi="Times New Roman" w:cs="Times New Roman"/>
          <w:sz w:val="24"/>
          <w:szCs w:val="24"/>
        </w:rPr>
        <w:t>guardar o niega que exista</w:t>
      </w:r>
      <w:r w:rsidR="000140B8" w:rsidRPr="003821CB">
        <w:rPr>
          <w:rFonts w:ascii="Times New Roman" w:hAnsi="Times New Roman" w:cs="Times New Roman"/>
          <w:sz w:val="24"/>
          <w:szCs w:val="24"/>
        </w:rPr>
        <w:t xml:space="preserve"> </w:t>
      </w:r>
      <w:r w:rsidRPr="003821CB">
        <w:rPr>
          <w:rFonts w:ascii="Times New Roman" w:hAnsi="Times New Roman" w:cs="Times New Roman"/>
          <w:sz w:val="24"/>
          <w:szCs w:val="24"/>
        </w:rPr>
        <w:t>algún problema con su espacio vital). La introspección puede variar sustancialmente incluso en períodos cortos de tiempo, por ejemplo</w:t>
      </w:r>
      <w:r w:rsidR="00770A80" w:rsidRPr="003821CB">
        <w:rPr>
          <w:rFonts w:ascii="Times New Roman" w:hAnsi="Times New Roman" w:cs="Times New Roman"/>
          <w:sz w:val="24"/>
          <w:szCs w:val="24"/>
        </w:rPr>
        <w:t>,</w:t>
      </w:r>
      <w:r w:rsidRPr="003821CB">
        <w:rPr>
          <w:rFonts w:ascii="Times New Roman" w:hAnsi="Times New Roman" w:cs="Times New Roman"/>
          <w:sz w:val="24"/>
          <w:szCs w:val="24"/>
        </w:rPr>
        <w:t xml:space="preserve"> dependiendo del nivel de ansiedad o malestar actual</w:t>
      </w:r>
      <w:r w:rsidR="00770A80" w:rsidRPr="003821CB">
        <w:rPr>
          <w:rFonts w:ascii="Times New Roman" w:hAnsi="Times New Roman" w:cs="Times New Roman"/>
          <w:sz w:val="24"/>
          <w:szCs w:val="24"/>
        </w:rPr>
        <w:t xml:space="preserve">, como </w:t>
      </w:r>
      <w:r w:rsidRPr="003821CB">
        <w:rPr>
          <w:rFonts w:ascii="Times New Roman" w:hAnsi="Times New Roman" w:cs="Times New Roman"/>
          <w:sz w:val="24"/>
          <w:szCs w:val="24"/>
        </w:rPr>
        <w:t>cuando un miembro de la familia u otra persona obliga al individuo a desechar los objetos. El grado de introspección que un individuo puede tener en el contexto del trastorno por acumulación se puede especificar de la siguiente manera:</w:t>
      </w:r>
    </w:p>
    <w:p w14:paraId="5629766B" w14:textId="7F17430A" w:rsidR="00251E02" w:rsidRPr="003821CB" w:rsidRDefault="00251E02" w:rsidP="00B66C1F">
      <w:pPr>
        <w:numPr>
          <w:ilvl w:val="0"/>
          <w:numId w:val="0"/>
        </w:numPr>
        <w:ind w:left="360"/>
        <w:jc w:val="left"/>
        <w:rPr>
          <w:rFonts w:ascii="Times New Roman" w:hAnsi="Times New Roman" w:cs="Times New Roman"/>
          <w:i/>
          <w:sz w:val="24"/>
          <w:szCs w:val="24"/>
        </w:rPr>
      </w:pPr>
    </w:p>
    <w:p w14:paraId="3A73C321" w14:textId="4EDC664D" w:rsidR="00770A80" w:rsidRPr="003821CB" w:rsidRDefault="00770A80" w:rsidP="00BE45C3">
      <w:pPr>
        <w:keepNext/>
        <w:numPr>
          <w:ilvl w:val="0"/>
          <w:numId w:val="0"/>
        </w:numPr>
        <w:ind w:left="360"/>
        <w:jc w:val="left"/>
        <w:rPr>
          <w:rFonts w:ascii="Times New Roman" w:hAnsi="Times New Roman" w:cs="Times New Roman"/>
          <w:b/>
          <w:bCs/>
          <w:iCs w:val="0"/>
          <w:sz w:val="24"/>
          <w:szCs w:val="24"/>
        </w:rPr>
      </w:pPr>
      <w:r w:rsidRPr="003821CB">
        <w:rPr>
          <w:rFonts w:ascii="Times New Roman" w:hAnsi="Times New Roman" w:cs="Times New Roman"/>
          <w:b/>
          <w:bCs/>
          <w:iCs w:val="0"/>
          <w:sz w:val="24"/>
          <w:szCs w:val="24"/>
        </w:rPr>
        <w:lastRenderedPageBreak/>
        <w:t xml:space="preserve">6B24.0 Trastorno por acumulación </w:t>
      </w:r>
      <w:r w:rsidR="0041323A" w:rsidRPr="003821CB">
        <w:rPr>
          <w:rFonts w:ascii="Times New Roman" w:hAnsi="Times New Roman" w:cs="Times New Roman"/>
          <w:b/>
          <w:bCs/>
          <w:iCs w:val="0"/>
          <w:sz w:val="24"/>
          <w:szCs w:val="24"/>
        </w:rPr>
        <w:t>con grado de introspección de adecuado a bueno</w:t>
      </w:r>
    </w:p>
    <w:p w14:paraId="33AC0E81" w14:textId="77777777" w:rsidR="00770A80" w:rsidRPr="003821CB" w:rsidRDefault="00770A80" w:rsidP="00BE45C3">
      <w:pPr>
        <w:keepNext/>
        <w:numPr>
          <w:ilvl w:val="0"/>
          <w:numId w:val="0"/>
        </w:numPr>
        <w:ind w:left="360"/>
        <w:jc w:val="left"/>
        <w:rPr>
          <w:rFonts w:ascii="Times New Roman" w:hAnsi="Times New Roman" w:cs="Times New Roman"/>
          <w:b/>
          <w:bCs/>
          <w:iCs w:val="0"/>
          <w:sz w:val="24"/>
          <w:szCs w:val="24"/>
        </w:rPr>
      </w:pPr>
    </w:p>
    <w:p w14:paraId="4FC5F482" w14:textId="2BC3C327" w:rsidR="000272A1" w:rsidRPr="003821CB" w:rsidRDefault="000272A1" w:rsidP="00B66C1F">
      <w:pPr>
        <w:pStyle w:val="numberlists"/>
        <w:numPr>
          <w:ilvl w:val="0"/>
          <w:numId w:val="36"/>
        </w:numPr>
        <w:ind w:left="720"/>
        <w:jc w:val="left"/>
        <w:rPr>
          <w:rFonts w:cs="Times New Roman"/>
          <w:sz w:val="24"/>
          <w:szCs w:val="24"/>
        </w:rPr>
      </w:pPr>
      <w:r w:rsidRPr="003821CB">
        <w:rPr>
          <w:rFonts w:cs="Times New Roman"/>
          <w:sz w:val="24"/>
          <w:szCs w:val="24"/>
        </w:rPr>
        <w:t>La mayor parte del tiempo, el individuo reconoce que las creencias y comportamientos relacionados con la acumulación (adquisición excesiva, dificultad para des</w:t>
      </w:r>
      <w:r w:rsidR="00B130AF" w:rsidRPr="003821CB">
        <w:rPr>
          <w:rFonts w:cs="Times New Roman"/>
          <w:sz w:val="24"/>
          <w:szCs w:val="24"/>
        </w:rPr>
        <w:t>echar los objetos</w:t>
      </w:r>
      <w:r w:rsidRPr="003821CB">
        <w:rPr>
          <w:rFonts w:cs="Times New Roman"/>
          <w:sz w:val="24"/>
          <w:szCs w:val="24"/>
        </w:rPr>
        <w:t xml:space="preserve"> o el desorden) son problemáticos. Este nivel de </w:t>
      </w:r>
      <w:r w:rsidR="005C682F" w:rsidRPr="003821CB">
        <w:rPr>
          <w:rFonts w:cs="Times New Roman"/>
          <w:sz w:val="24"/>
          <w:szCs w:val="24"/>
        </w:rPr>
        <w:t>especificador</w:t>
      </w:r>
      <w:r w:rsidRPr="003821CB">
        <w:rPr>
          <w:rFonts w:cs="Times New Roman"/>
          <w:sz w:val="24"/>
          <w:szCs w:val="24"/>
        </w:rPr>
        <w:t xml:space="preserve"> aún puede</w:t>
      </w:r>
      <w:r w:rsidR="00B130AF" w:rsidRPr="003821CB">
        <w:rPr>
          <w:rFonts w:cs="Times New Roman"/>
          <w:sz w:val="24"/>
          <w:szCs w:val="24"/>
        </w:rPr>
        <w:t xml:space="preserve"> utilizarse</w:t>
      </w:r>
      <w:r w:rsidRPr="003821CB">
        <w:rPr>
          <w:rFonts w:cs="Times New Roman"/>
          <w:sz w:val="24"/>
          <w:szCs w:val="24"/>
        </w:rPr>
        <w:t xml:space="preserve"> si, en </w:t>
      </w:r>
      <w:r w:rsidR="00B130AF" w:rsidRPr="003821CB">
        <w:rPr>
          <w:rFonts w:cs="Times New Roman"/>
          <w:sz w:val="24"/>
          <w:szCs w:val="24"/>
        </w:rPr>
        <w:t xml:space="preserve">ciertos </w:t>
      </w:r>
      <w:r w:rsidRPr="003821CB">
        <w:rPr>
          <w:rFonts w:cs="Times New Roman"/>
          <w:sz w:val="24"/>
          <w:szCs w:val="24"/>
        </w:rPr>
        <w:t>momentos (p</w:t>
      </w:r>
      <w:r w:rsidR="00B130AF" w:rsidRPr="003821CB">
        <w:rPr>
          <w:rFonts w:cs="Times New Roman"/>
          <w:sz w:val="24"/>
          <w:szCs w:val="24"/>
        </w:rPr>
        <w:t>.ej.,</w:t>
      </w:r>
      <w:r w:rsidRPr="003821CB">
        <w:rPr>
          <w:rFonts w:cs="Times New Roman"/>
          <w:sz w:val="24"/>
          <w:szCs w:val="24"/>
        </w:rPr>
        <w:t xml:space="preserve"> cuando se ve obligado a des</w:t>
      </w:r>
      <w:r w:rsidR="00B130AF" w:rsidRPr="003821CB">
        <w:rPr>
          <w:rFonts w:cs="Times New Roman"/>
          <w:sz w:val="24"/>
          <w:szCs w:val="24"/>
        </w:rPr>
        <w:t>echar</w:t>
      </w:r>
      <w:r w:rsidRPr="003821CB">
        <w:rPr>
          <w:rFonts w:cs="Times New Roman"/>
          <w:sz w:val="24"/>
          <w:szCs w:val="24"/>
        </w:rPr>
        <w:t xml:space="preserve"> </w:t>
      </w:r>
      <w:r w:rsidR="00B130AF" w:rsidRPr="003821CB">
        <w:rPr>
          <w:rFonts w:cs="Times New Roman"/>
          <w:sz w:val="24"/>
          <w:szCs w:val="24"/>
        </w:rPr>
        <w:t>objetos</w:t>
      </w:r>
      <w:r w:rsidRPr="003821CB">
        <w:rPr>
          <w:rFonts w:cs="Times New Roman"/>
          <w:sz w:val="24"/>
          <w:szCs w:val="24"/>
        </w:rPr>
        <w:t xml:space="preserve">), el individuo no demuestra </w:t>
      </w:r>
      <w:r w:rsidR="00B130AF" w:rsidRPr="003821CB">
        <w:rPr>
          <w:rFonts w:cs="Times New Roman"/>
          <w:sz w:val="24"/>
          <w:szCs w:val="24"/>
        </w:rPr>
        <w:t>ninguna introspección</w:t>
      </w:r>
      <w:r w:rsidRPr="003821CB">
        <w:rPr>
          <w:rFonts w:cs="Times New Roman"/>
          <w:sz w:val="24"/>
          <w:szCs w:val="24"/>
        </w:rPr>
        <w:t>.</w:t>
      </w:r>
    </w:p>
    <w:p w14:paraId="0AE67768" w14:textId="793190DA" w:rsidR="00B53DBF" w:rsidRPr="003821CB" w:rsidRDefault="00B53DBF" w:rsidP="00B66C1F">
      <w:pPr>
        <w:pStyle w:val="numberlists"/>
        <w:numPr>
          <w:ilvl w:val="0"/>
          <w:numId w:val="0"/>
        </w:numPr>
        <w:ind w:left="360"/>
        <w:jc w:val="left"/>
        <w:rPr>
          <w:rFonts w:cs="Times New Roman"/>
          <w:sz w:val="24"/>
          <w:szCs w:val="24"/>
        </w:rPr>
      </w:pPr>
    </w:p>
    <w:p w14:paraId="7D8F0489" w14:textId="5BFE749E" w:rsidR="00770A80" w:rsidRPr="003821CB" w:rsidRDefault="00770A80" w:rsidP="00B66C1F">
      <w:pPr>
        <w:pStyle w:val="numberlists"/>
        <w:numPr>
          <w:ilvl w:val="0"/>
          <w:numId w:val="0"/>
        </w:numPr>
        <w:ind w:left="360"/>
        <w:jc w:val="left"/>
        <w:rPr>
          <w:rFonts w:cs="Times New Roman"/>
          <w:b/>
          <w:bCs/>
          <w:sz w:val="24"/>
          <w:szCs w:val="24"/>
        </w:rPr>
      </w:pPr>
      <w:r w:rsidRPr="003821CB">
        <w:rPr>
          <w:rFonts w:cs="Times New Roman"/>
          <w:b/>
          <w:bCs/>
          <w:sz w:val="24"/>
          <w:szCs w:val="24"/>
        </w:rPr>
        <w:t xml:space="preserve">6B24.1 Trastorno por acumulación con </w:t>
      </w:r>
      <w:r w:rsidR="0041323A" w:rsidRPr="003821CB">
        <w:rPr>
          <w:rFonts w:cs="Times New Roman"/>
          <w:b/>
          <w:bCs/>
          <w:sz w:val="24"/>
          <w:szCs w:val="24"/>
        </w:rPr>
        <w:t xml:space="preserve">grado de introspección de </w:t>
      </w:r>
      <w:r w:rsidR="009322B7" w:rsidRPr="003821CB">
        <w:rPr>
          <w:rFonts w:cs="Times New Roman"/>
          <w:b/>
          <w:bCs/>
          <w:sz w:val="24"/>
          <w:szCs w:val="24"/>
        </w:rPr>
        <w:t>poc</w:t>
      </w:r>
      <w:r w:rsidR="0041323A" w:rsidRPr="003821CB">
        <w:rPr>
          <w:rFonts w:cs="Times New Roman"/>
          <w:b/>
          <w:bCs/>
          <w:sz w:val="24"/>
          <w:szCs w:val="24"/>
        </w:rPr>
        <w:t>o</w:t>
      </w:r>
      <w:r w:rsidR="009322B7" w:rsidRPr="003821CB">
        <w:rPr>
          <w:rFonts w:cs="Times New Roman"/>
          <w:b/>
          <w:bCs/>
          <w:sz w:val="24"/>
          <w:szCs w:val="24"/>
        </w:rPr>
        <w:t xml:space="preserve"> </w:t>
      </w:r>
      <w:r w:rsidR="0041323A" w:rsidRPr="003821CB">
        <w:rPr>
          <w:rFonts w:cs="Times New Roman"/>
          <w:b/>
          <w:bCs/>
          <w:sz w:val="24"/>
          <w:szCs w:val="24"/>
        </w:rPr>
        <w:t>a</w:t>
      </w:r>
      <w:r w:rsidR="009322B7" w:rsidRPr="003821CB">
        <w:rPr>
          <w:rFonts w:cs="Times New Roman"/>
          <w:b/>
          <w:bCs/>
          <w:sz w:val="24"/>
          <w:szCs w:val="24"/>
        </w:rPr>
        <w:t xml:space="preserve"> ausente </w:t>
      </w:r>
      <w:r w:rsidRPr="003821CB">
        <w:rPr>
          <w:rFonts w:cs="Times New Roman"/>
          <w:b/>
          <w:bCs/>
          <w:sz w:val="24"/>
          <w:szCs w:val="24"/>
        </w:rPr>
        <w:t xml:space="preserve"> </w:t>
      </w:r>
    </w:p>
    <w:p w14:paraId="175D9492" w14:textId="77777777" w:rsidR="00770A80" w:rsidRPr="003821CB" w:rsidRDefault="00770A80" w:rsidP="00B66C1F">
      <w:pPr>
        <w:pStyle w:val="numberlists"/>
        <w:numPr>
          <w:ilvl w:val="0"/>
          <w:numId w:val="0"/>
        </w:numPr>
        <w:ind w:left="360"/>
        <w:jc w:val="left"/>
        <w:rPr>
          <w:rFonts w:cs="Times New Roman"/>
          <w:sz w:val="24"/>
          <w:szCs w:val="24"/>
        </w:rPr>
      </w:pPr>
    </w:p>
    <w:p w14:paraId="467F7772" w14:textId="30618457" w:rsidR="00B53DBF" w:rsidRPr="003821CB" w:rsidRDefault="00B53DBF" w:rsidP="00B66C1F">
      <w:pPr>
        <w:pStyle w:val="numberlists"/>
        <w:numPr>
          <w:ilvl w:val="0"/>
          <w:numId w:val="36"/>
        </w:numPr>
        <w:ind w:left="720"/>
        <w:jc w:val="left"/>
        <w:rPr>
          <w:rFonts w:cs="Times New Roman"/>
          <w:sz w:val="24"/>
          <w:szCs w:val="24"/>
        </w:rPr>
      </w:pPr>
      <w:r w:rsidRPr="003821CB">
        <w:rPr>
          <w:rFonts w:cs="Times New Roman"/>
          <w:sz w:val="24"/>
          <w:szCs w:val="24"/>
        </w:rPr>
        <w:t xml:space="preserve"> Durante todo o casi todo el tiempo el individuo está convencido de que las creencias</w:t>
      </w:r>
      <w:r w:rsidR="00421798" w:rsidRPr="003821CB">
        <w:rPr>
          <w:rFonts w:cs="Times New Roman"/>
          <w:sz w:val="24"/>
          <w:szCs w:val="24"/>
        </w:rPr>
        <w:t xml:space="preserve"> y comportamientos relacionados con la acumulación</w:t>
      </w:r>
      <w:r w:rsidRPr="003821CB">
        <w:rPr>
          <w:rFonts w:cs="Times New Roman"/>
          <w:sz w:val="24"/>
          <w:szCs w:val="24"/>
        </w:rPr>
        <w:t xml:space="preserve"> </w:t>
      </w:r>
      <w:r w:rsidR="00421798" w:rsidRPr="003821CB">
        <w:rPr>
          <w:rFonts w:cs="Times New Roman"/>
          <w:sz w:val="24"/>
          <w:szCs w:val="24"/>
        </w:rPr>
        <w:t xml:space="preserve">(adquisición excesiva, dificultad para desechar los objetos o el desorden) no son problemáticos, a pesar de la evidencia de lo contrario. </w:t>
      </w:r>
      <w:r w:rsidRPr="003821CB">
        <w:rPr>
          <w:rFonts w:cs="Times New Roman"/>
          <w:sz w:val="24"/>
          <w:szCs w:val="24"/>
        </w:rPr>
        <w:t xml:space="preserve">La falta de introspección </w:t>
      </w:r>
      <w:r w:rsidR="00421798" w:rsidRPr="003821CB">
        <w:rPr>
          <w:rFonts w:cs="Times New Roman"/>
          <w:sz w:val="24"/>
          <w:szCs w:val="24"/>
        </w:rPr>
        <w:t>mostrada</w:t>
      </w:r>
      <w:r w:rsidRPr="003821CB">
        <w:rPr>
          <w:rFonts w:cs="Times New Roman"/>
          <w:sz w:val="24"/>
          <w:szCs w:val="24"/>
        </w:rPr>
        <w:t xml:space="preserve"> por el individuo no varía marcadamente como una función del nivel de ansiedad.</w:t>
      </w:r>
    </w:p>
    <w:p w14:paraId="281ED14D" w14:textId="78D90EB8" w:rsidR="00FE31E1" w:rsidRPr="003821CB" w:rsidRDefault="00FE31E1" w:rsidP="00B66C1F">
      <w:pPr>
        <w:pStyle w:val="numberlists"/>
        <w:numPr>
          <w:ilvl w:val="0"/>
          <w:numId w:val="0"/>
        </w:numPr>
        <w:ind w:left="720" w:hanging="360"/>
        <w:jc w:val="left"/>
        <w:rPr>
          <w:rFonts w:cs="Times New Roman"/>
          <w:sz w:val="24"/>
          <w:szCs w:val="24"/>
        </w:rPr>
      </w:pPr>
    </w:p>
    <w:p w14:paraId="3A16ACF1" w14:textId="24665B79" w:rsidR="00FE31E1" w:rsidRPr="003821CB" w:rsidRDefault="00FE31E1" w:rsidP="00B66C1F">
      <w:pPr>
        <w:pStyle w:val="numberlists"/>
        <w:numPr>
          <w:ilvl w:val="0"/>
          <w:numId w:val="0"/>
        </w:numPr>
        <w:ind w:left="720" w:hanging="360"/>
        <w:jc w:val="left"/>
        <w:rPr>
          <w:rFonts w:cs="Times New Roman"/>
          <w:b/>
          <w:bCs/>
          <w:sz w:val="24"/>
          <w:szCs w:val="24"/>
        </w:rPr>
      </w:pPr>
      <w:r w:rsidRPr="003821CB">
        <w:rPr>
          <w:rFonts w:cs="Times New Roman"/>
          <w:b/>
          <w:bCs/>
          <w:sz w:val="24"/>
          <w:szCs w:val="24"/>
        </w:rPr>
        <w:t>6B24.Z Trastorno por acumulación</w:t>
      </w:r>
      <w:r w:rsidR="001F3F85">
        <w:rPr>
          <w:rFonts w:cs="Times New Roman"/>
          <w:b/>
          <w:bCs/>
          <w:sz w:val="24"/>
          <w:szCs w:val="24"/>
        </w:rPr>
        <w:t>,</w:t>
      </w:r>
      <w:r w:rsidRPr="003821CB">
        <w:rPr>
          <w:rFonts w:cs="Times New Roman"/>
          <w:b/>
          <w:bCs/>
          <w:sz w:val="24"/>
          <w:szCs w:val="24"/>
        </w:rPr>
        <w:t xml:space="preserve"> </w:t>
      </w:r>
      <w:r w:rsidR="001F3F85">
        <w:rPr>
          <w:rFonts w:cs="Times New Roman"/>
          <w:b/>
          <w:bCs/>
          <w:sz w:val="24"/>
          <w:szCs w:val="24"/>
        </w:rPr>
        <w:t>sin especificación</w:t>
      </w:r>
    </w:p>
    <w:p w14:paraId="0E8B301F" w14:textId="77777777" w:rsidR="0035497F" w:rsidRPr="003821CB" w:rsidRDefault="0035497F" w:rsidP="0035497F">
      <w:pPr>
        <w:numPr>
          <w:ilvl w:val="0"/>
          <w:numId w:val="0"/>
        </w:numPr>
        <w:ind w:left="360" w:hanging="360"/>
        <w:jc w:val="left"/>
        <w:rPr>
          <w:rFonts w:ascii="Times New Roman" w:hAnsi="Times New Roman" w:cs="Times New Roman"/>
          <w:i/>
          <w:sz w:val="24"/>
          <w:szCs w:val="24"/>
        </w:rPr>
      </w:pPr>
    </w:p>
    <w:p w14:paraId="1B9CC8CF" w14:textId="669573DF" w:rsidR="00770A80" w:rsidRPr="003821CB" w:rsidRDefault="00770A80" w:rsidP="0035497F">
      <w:pPr>
        <w:keepNext/>
        <w:widowControl/>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clínicas adicionales:</w:t>
      </w:r>
    </w:p>
    <w:p w14:paraId="68D05FC6" w14:textId="77777777" w:rsidR="00770A80" w:rsidRPr="003821CB" w:rsidRDefault="00770A80" w:rsidP="0035497F">
      <w:pPr>
        <w:keepNext/>
        <w:widowControl/>
        <w:numPr>
          <w:ilvl w:val="0"/>
          <w:numId w:val="0"/>
        </w:numPr>
        <w:ind w:left="360"/>
        <w:jc w:val="left"/>
        <w:rPr>
          <w:rFonts w:ascii="Times New Roman" w:hAnsi="Times New Roman" w:cs="Times New Roman"/>
          <w:sz w:val="24"/>
          <w:szCs w:val="24"/>
        </w:rPr>
      </w:pPr>
    </w:p>
    <w:p w14:paraId="7F16FFDD" w14:textId="1005548C" w:rsidR="00770A80" w:rsidRPr="003821CB" w:rsidRDefault="00770A80" w:rsidP="0035497F">
      <w:pPr>
        <w:keepNext/>
        <w:widowControl/>
        <w:jc w:val="left"/>
        <w:rPr>
          <w:rFonts w:ascii="Times New Roman" w:hAnsi="Times New Roman" w:cs="Times New Roman"/>
          <w:sz w:val="24"/>
          <w:szCs w:val="24"/>
        </w:rPr>
      </w:pPr>
      <w:r w:rsidRPr="003821CB">
        <w:rPr>
          <w:rFonts w:ascii="Times New Roman" w:hAnsi="Times New Roman" w:cs="Times New Roman"/>
          <w:sz w:val="24"/>
          <w:szCs w:val="24"/>
        </w:rPr>
        <w:t xml:space="preserve">La evaluación para el diagnóstico del trastorno de acumulación puede requerir la obtención de información adicional más allá del autoinforme, </w:t>
      </w:r>
      <w:r w:rsidR="00B10D66" w:rsidRPr="003821CB">
        <w:rPr>
          <w:rFonts w:ascii="Times New Roman" w:hAnsi="Times New Roman" w:cs="Times New Roman"/>
          <w:sz w:val="24"/>
          <w:szCs w:val="24"/>
        </w:rPr>
        <w:t>por ejemplo, por parte de</w:t>
      </w:r>
      <w:r w:rsidRPr="003821CB">
        <w:rPr>
          <w:rFonts w:ascii="Times New Roman" w:hAnsi="Times New Roman" w:cs="Times New Roman"/>
          <w:sz w:val="24"/>
          <w:szCs w:val="24"/>
        </w:rPr>
        <w:t xml:space="preserve"> informantes </w:t>
      </w:r>
      <w:r w:rsidR="00B10D66" w:rsidRPr="003821CB">
        <w:rPr>
          <w:rFonts w:ascii="Times New Roman" w:hAnsi="Times New Roman" w:cs="Times New Roman"/>
          <w:sz w:val="24"/>
          <w:szCs w:val="24"/>
        </w:rPr>
        <w:t>cercanos</w:t>
      </w:r>
      <w:r w:rsidRPr="003821CB">
        <w:rPr>
          <w:rFonts w:ascii="Times New Roman" w:hAnsi="Times New Roman" w:cs="Times New Roman"/>
          <w:sz w:val="24"/>
          <w:szCs w:val="24"/>
        </w:rPr>
        <w:t xml:space="preserve"> o </w:t>
      </w:r>
      <w:r w:rsidR="00B10D66" w:rsidRPr="003821CB">
        <w:rPr>
          <w:rFonts w:ascii="Times New Roman" w:hAnsi="Times New Roman" w:cs="Times New Roman"/>
          <w:sz w:val="24"/>
          <w:szCs w:val="24"/>
        </w:rPr>
        <w:t xml:space="preserve">la </w:t>
      </w:r>
      <w:r w:rsidRPr="003821CB">
        <w:rPr>
          <w:rFonts w:ascii="Times New Roman" w:hAnsi="Times New Roman" w:cs="Times New Roman"/>
          <w:sz w:val="24"/>
          <w:szCs w:val="24"/>
        </w:rPr>
        <w:t>inspección visual de</w:t>
      </w:r>
      <w:r w:rsidR="004E322C" w:rsidRPr="003821CB">
        <w:rPr>
          <w:rFonts w:ascii="Times New Roman" w:hAnsi="Times New Roman" w:cs="Times New Roman"/>
          <w:sz w:val="24"/>
          <w:szCs w:val="24"/>
        </w:rPr>
        <w:t>l</w:t>
      </w:r>
      <w:r w:rsidRPr="003821CB">
        <w:rPr>
          <w:rFonts w:ascii="Times New Roman" w:hAnsi="Times New Roman" w:cs="Times New Roman"/>
          <w:sz w:val="24"/>
          <w:szCs w:val="24"/>
        </w:rPr>
        <w:t xml:space="preserve"> desorden en el hogar.</w:t>
      </w:r>
    </w:p>
    <w:p w14:paraId="1CF72013" w14:textId="0CBFFB30" w:rsidR="00770A80" w:rsidRPr="003821CB" w:rsidRDefault="00770A80" w:rsidP="0035497F">
      <w:pPr>
        <w:jc w:val="left"/>
        <w:rPr>
          <w:rFonts w:ascii="Times New Roman" w:hAnsi="Times New Roman" w:cs="Times New Roman"/>
          <w:sz w:val="24"/>
          <w:szCs w:val="24"/>
        </w:rPr>
      </w:pPr>
      <w:r w:rsidRPr="003821CB">
        <w:rPr>
          <w:rFonts w:ascii="Times New Roman" w:hAnsi="Times New Roman" w:cs="Times New Roman"/>
          <w:sz w:val="24"/>
          <w:szCs w:val="24"/>
        </w:rPr>
        <w:t>Generalmente, los objetos se acumulan debido a su importancia emocional (p</w:t>
      </w:r>
      <w:r w:rsidR="004E322C" w:rsidRPr="003821CB">
        <w:rPr>
          <w:rFonts w:ascii="Times New Roman" w:hAnsi="Times New Roman" w:cs="Times New Roman"/>
          <w:sz w:val="24"/>
          <w:szCs w:val="24"/>
        </w:rPr>
        <w:t>.ej.,</w:t>
      </w:r>
      <w:r w:rsidRPr="003821CB">
        <w:rPr>
          <w:rFonts w:ascii="Times New Roman" w:hAnsi="Times New Roman" w:cs="Times New Roman"/>
          <w:sz w:val="24"/>
          <w:szCs w:val="24"/>
        </w:rPr>
        <w:t xml:space="preserve"> se asocian con un evento significativo, persona, lugar o momento), características instrumentales (p</w:t>
      </w:r>
      <w:r w:rsidR="004E322C" w:rsidRPr="003821CB">
        <w:rPr>
          <w:rFonts w:ascii="Times New Roman" w:hAnsi="Times New Roman" w:cs="Times New Roman"/>
          <w:sz w:val="24"/>
          <w:szCs w:val="24"/>
        </w:rPr>
        <w:t>.ej.,</w:t>
      </w:r>
      <w:r w:rsidRPr="003821CB">
        <w:rPr>
          <w:rFonts w:ascii="Times New Roman" w:hAnsi="Times New Roman" w:cs="Times New Roman"/>
          <w:sz w:val="24"/>
          <w:szCs w:val="24"/>
        </w:rPr>
        <w:t xml:space="preserve"> utilidad percibida) o valor intrínseco (p</w:t>
      </w:r>
      <w:r w:rsidR="004E322C" w:rsidRPr="003821CB">
        <w:rPr>
          <w:rFonts w:ascii="Times New Roman" w:hAnsi="Times New Roman" w:cs="Times New Roman"/>
          <w:sz w:val="24"/>
          <w:szCs w:val="24"/>
        </w:rPr>
        <w:t>.ej.,</w:t>
      </w:r>
      <w:r w:rsidRPr="003821CB">
        <w:rPr>
          <w:rFonts w:ascii="Times New Roman" w:hAnsi="Times New Roman" w:cs="Times New Roman"/>
          <w:sz w:val="24"/>
          <w:szCs w:val="24"/>
        </w:rPr>
        <w:t xml:space="preserve"> cualidades estéticas percibidas).</w:t>
      </w:r>
    </w:p>
    <w:p w14:paraId="0B9CDC7C" w14:textId="7C6030FD" w:rsidR="004E322C" w:rsidRPr="003821CB" w:rsidRDefault="004E322C" w:rsidP="0035497F">
      <w:pPr>
        <w:jc w:val="left"/>
        <w:rPr>
          <w:rFonts w:ascii="Times New Roman" w:hAnsi="Times New Roman" w:cs="Times New Roman"/>
          <w:sz w:val="24"/>
          <w:szCs w:val="24"/>
        </w:rPr>
      </w:pPr>
      <w:r w:rsidRPr="003821CB">
        <w:rPr>
          <w:rFonts w:ascii="Times New Roman" w:hAnsi="Times New Roman" w:cs="Times New Roman"/>
          <w:sz w:val="24"/>
          <w:szCs w:val="24"/>
        </w:rPr>
        <w:t>Las personas con trastorno por acumulación pueden no ser capaces de encontrar cosas importantes (p.ej., facturas, formatos impresos de impuestos), circular con facilidad en su casa, e incluso salir de su domicilio en caso de una emergencia. La capacidad para preparar comida, utilizar los lavabos o los electrodomésticos (p.ej., un refrigerador, una estufa, o una lavadora), o los muebles (p.ej., sofás, sillas, camas, mesas) también puede verse comprometida.</w:t>
      </w:r>
    </w:p>
    <w:p w14:paraId="2B0F5E4A" w14:textId="77777777" w:rsidR="00770A80" w:rsidRPr="003821CB" w:rsidRDefault="00770A80" w:rsidP="0035497F">
      <w:pPr>
        <w:jc w:val="left"/>
        <w:rPr>
          <w:rFonts w:ascii="Times New Roman" w:hAnsi="Times New Roman" w:cs="Times New Roman"/>
          <w:sz w:val="24"/>
          <w:szCs w:val="24"/>
        </w:rPr>
      </w:pPr>
      <w:r w:rsidRPr="003821CB">
        <w:rPr>
          <w:rFonts w:ascii="Times New Roman" w:hAnsi="Times New Roman" w:cs="Times New Roman"/>
          <w:sz w:val="24"/>
          <w:szCs w:val="24"/>
        </w:rPr>
        <w:t>Los individuos con trastorno por acumulación pueden experimentar una serie de problemas médicos crónicos, como obesidad y pueden estar expuestos a diversos riesgos ambientales, a menudo causados por su comportamiento acumulador, incluyendo riesgo de incendio, lesiones por caídas, contaminación por descomposición de los alimentos perecederos, y alergias por contacto con polvo, polen, y bacterias.</w:t>
      </w:r>
    </w:p>
    <w:p w14:paraId="47E7456B" w14:textId="77777777" w:rsidR="004E322C" w:rsidRPr="003821CB" w:rsidRDefault="004E322C" w:rsidP="0035497F">
      <w:pPr>
        <w:numPr>
          <w:ilvl w:val="0"/>
          <w:numId w:val="0"/>
        </w:numPr>
        <w:ind w:left="360" w:hanging="360"/>
        <w:jc w:val="left"/>
        <w:rPr>
          <w:rFonts w:ascii="Times New Roman" w:hAnsi="Times New Roman" w:cs="Times New Roman"/>
          <w:i/>
          <w:sz w:val="24"/>
          <w:szCs w:val="24"/>
        </w:rPr>
      </w:pPr>
    </w:p>
    <w:p w14:paraId="22CD6365" w14:textId="608B1DB7" w:rsidR="00E0759A" w:rsidRPr="003821CB" w:rsidRDefault="00E075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Límite con la </w:t>
      </w:r>
      <w:r w:rsidR="00B53DBF" w:rsidRPr="003821CB">
        <w:rPr>
          <w:rFonts w:ascii="Times New Roman" w:hAnsi="Times New Roman" w:cs="Times New Roman"/>
          <w:i/>
          <w:sz w:val="24"/>
          <w:szCs w:val="24"/>
        </w:rPr>
        <w:t>n</w:t>
      </w:r>
      <w:r w:rsidRPr="003821CB">
        <w:rPr>
          <w:rFonts w:ascii="Times New Roman" w:hAnsi="Times New Roman" w:cs="Times New Roman"/>
          <w:i/>
          <w:sz w:val="24"/>
          <w:szCs w:val="24"/>
        </w:rPr>
        <w:t>ormalidad</w:t>
      </w:r>
      <w:r w:rsidR="004E322C" w:rsidRPr="003821CB">
        <w:rPr>
          <w:rFonts w:ascii="Times New Roman" w:hAnsi="Times New Roman" w:cs="Times New Roman"/>
          <w:i/>
          <w:sz w:val="24"/>
          <w:szCs w:val="24"/>
        </w:rPr>
        <w:t xml:space="preserve"> (umbral)</w:t>
      </w:r>
      <w:r w:rsidRPr="003821CB">
        <w:rPr>
          <w:rFonts w:ascii="Times New Roman" w:hAnsi="Times New Roman" w:cs="Times New Roman"/>
          <w:i/>
          <w:sz w:val="24"/>
          <w:szCs w:val="24"/>
        </w:rPr>
        <w:t>:</w:t>
      </w:r>
    </w:p>
    <w:p w14:paraId="3C6ACE37"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6875FA7B" w14:textId="4ED07E32" w:rsidR="006D686B" w:rsidRPr="003821CB" w:rsidRDefault="00E0759A" w:rsidP="0035497F">
      <w:pPr>
        <w:jc w:val="left"/>
        <w:rPr>
          <w:rFonts w:ascii="Times New Roman" w:hAnsi="Times New Roman" w:cs="Times New Roman"/>
          <w:i/>
          <w:sz w:val="24"/>
          <w:szCs w:val="24"/>
        </w:rPr>
      </w:pPr>
      <w:r w:rsidRPr="003821CB">
        <w:rPr>
          <w:rFonts w:ascii="Times New Roman" w:hAnsi="Times New Roman" w:cs="Times New Roman"/>
          <w:sz w:val="24"/>
          <w:szCs w:val="24"/>
        </w:rPr>
        <w:t>Los coleccionistas adquieren muchos objetos</w:t>
      </w:r>
      <w:r w:rsidR="004B2B8C" w:rsidRPr="003821CB">
        <w:rPr>
          <w:rFonts w:ascii="Times New Roman" w:hAnsi="Times New Roman" w:cs="Times New Roman"/>
          <w:sz w:val="24"/>
          <w:szCs w:val="24"/>
        </w:rPr>
        <w:t xml:space="preserve">, a los cuales </w:t>
      </w:r>
      <w:r w:rsidRPr="003821CB">
        <w:rPr>
          <w:rFonts w:ascii="Times New Roman" w:hAnsi="Times New Roman" w:cs="Times New Roman"/>
          <w:sz w:val="24"/>
          <w:szCs w:val="24"/>
        </w:rPr>
        <w:t>indican que están apegados y son reacios a des</w:t>
      </w:r>
      <w:r w:rsidR="004B2B8C" w:rsidRPr="003821CB">
        <w:rPr>
          <w:rFonts w:ascii="Times New Roman" w:hAnsi="Times New Roman" w:cs="Times New Roman"/>
          <w:sz w:val="24"/>
          <w:szCs w:val="24"/>
        </w:rPr>
        <w:t>echar</w:t>
      </w:r>
      <w:r w:rsidRPr="003821CB">
        <w:rPr>
          <w:rFonts w:ascii="Times New Roman" w:hAnsi="Times New Roman" w:cs="Times New Roman"/>
          <w:sz w:val="24"/>
          <w:szCs w:val="24"/>
        </w:rPr>
        <w:t>. Sin embargo, también son más específicos en sus adquisiciones (</w:t>
      </w:r>
      <w:r w:rsidR="004B2B8C" w:rsidRPr="003821CB">
        <w:rPr>
          <w:rFonts w:ascii="Times New Roman" w:hAnsi="Times New Roman" w:cs="Times New Roman"/>
          <w:sz w:val="24"/>
          <w:szCs w:val="24"/>
        </w:rPr>
        <w:t>p</w:t>
      </w:r>
      <w:r w:rsidR="004E322C" w:rsidRPr="003821CB">
        <w:rPr>
          <w:rFonts w:ascii="Times New Roman" w:hAnsi="Times New Roman" w:cs="Times New Roman"/>
          <w:sz w:val="24"/>
          <w:szCs w:val="24"/>
        </w:rPr>
        <w:t>.ej.,</w:t>
      </w:r>
      <w:r w:rsidRPr="003821CB">
        <w:rPr>
          <w:rFonts w:ascii="Times New Roman" w:hAnsi="Times New Roman" w:cs="Times New Roman"/>
          <w:sz w:val="24"/>
          <w:szCs w:val="24"/>
        </w:rPr>
        <w:t xml:space="preserve"> limitan sus adquisiciones a una gama concreta de </w:t>
      </w:r>
      <w:r w:rsidR="004B2B8C" w:rsidRPr="003821CB">
        <w:rPr>
          <w:rFonts w:ascii="Times New Roman" w:hAnsi="Times New Roman" w:cs="Times New Roman"/>
          <w:sz w:val="24"/>
          <w:szCs w:val="24"/>
        </w:rPr>
        <w:t>objetos</w:t>
      </w:r>
      <w:r w:rsidRPr="003821CB">
        <w:rPr>
          <w:rFonts w:ascii="Times New Roman" w:hAnsi="Times New Roman" w:cs="Times New Roman"/>
          <w:sz w:val="24"/>
          <w:szCs w:val="24"/>
        </w:rPr>
        <w:t>), más selectivos (</w:t>
      </w:r>
      <w:r w:rsidR="004B2B8C" w:rsidRPr="003821CB">
        <w:rPr>
          <w:rFonts w:ascii="Times New Roman" w:hAnsi="Times New Roman" w:cs="Times New Roman"/>
          <w:sz w:val="24"/>
          <w:szCs w:val="24"/>
        </w:rPr>
        <w:t>p</w:t>
      </w:r>
      <w:r w:rsidR="004E322C" w:rsidRPr="003821CB">
        <w:rPr>
          <w:rFonts w:ascii="Times New Roman" w:hAnsi="Times New Roman" w:cs="Times New Roman"/>
          <w:sz w:val="24"/>
          <w:szCs w:val="24"/>
        </w:rPr>
        <w:t>.ej.,</w:t>
      </w:r>
      <w:r w:rsidRPr="003821CB">
        <w:rPr>
          <w:rFonts w:ascii="Times New Roman" w:hAnsi="Times New Roman" w:cs="Times New Roman"/>
          <w:sz w:val="24"/>
          <w:szCs w:val="24"/>
        </w:rPr>
        <w:t xml:space="preserve"> planifican y compran sólo objetos predeterminados), </w:t>
      </w:r>
      <w:r w:rsidR="004B2B8C" w:rsidRPr="003821CB">
        <w:rPr>
          <w:rFonts w:ascii="Times New Roman" w:hAnsi="Times New Roman" w:cs="Times New Roman"/>
          <w:sz w:val="24"/>
          <w:szCs w:val="24"/>
        </w:rPr>
        <w:t xml:space="preserve">tienden a </w:t>
      </w:r>
      <w:r w:rsidRPr="003821CB">
        <w:rPr>
          <w:rFonts w:ascii="Times New Roman" w:hAnsi="Times New Roman" w:cs="Times New Roman"/>
          <w:sz w:val="24"/>
          <w:szCs w:val="24"/>
        </w:rPr>
        <w:t>organiza</w:t>
      </w:r>
      <w:r w:rsidR="004B2B8C" w:rsidRPr="003821CB">
        <w:rPr>
          <w:rFonts w:ascii="Times New Roman" w:hAnsi="Times New Roman" w:cs="Times New Roman"/>
          <w:sz w:val="24"/>
          <w:szCs w:val="24"/>
        </w:rPr>
        <w:t>r</w:t>
      </w:r>
      <w:r w:rsidRPr="003821CB">
        <w:rPr>
          <w:rFonts w:ascii="Times New Roman" w:hAnsi="Times New Roman" w:cs="Times New Roman"/>
          <w:sz w:val="24"/>
          <w:szCs w:val="24"/>
        </w:rPr>
        <w:t xml:space="preserve"> sus posesiones y son menos propensos a acumularlos de una forma excesiva. </w:t>
      </w:r>
    </w:p>
    <w:p w14:paraId="6B4843D5" w14:textId="359778C1" w:rsidR="004E322C" w:rsidRPr="003821CB" w:rsidRDefault="004E322C" w:rsidP="0035497F">
      <w:pPr>
        <w:numPr>
          <w:ilvl w:val="0"/>
          <w:numId w:val="0"/>
        </w:numPr>
        <w:ind w:left="360" w:hanging="360"/>
        <w:jc w:val="left"/>
        <w:rPr>
          <w:rFonts w:ascii="Times New Roman" w:hAnsi="Times New Roman" w:cs="Times New Roman"/>
          <w:i/>
          <w:sz w:val="24"/>
          <w:szCs w:val="24"/>
        </w:rPr>
      </w:pPr>
    </w:p>
    <w:p w14:paraId="412C56CD" w14:textId="42298B67" w:rsidR="004E322C" w:rsidRPr="003821CB" w:rsidRDefault="004E322C" w:rsidP="00B66C1F">
      <w:pPr>
        <w:keepNext/>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lastRenderedPageBreak/>
        <w:t>Características del curso:</w:t>
      </w:r>
    </w:p>
    <w:p w14:paraId="00D85668" w14:textId="77777777" w:rsidR="004E322C" w:rsidRPr="003821CB" w:rsidRDefault="004E322C" w:rsidP="00B66C1F">
      <w:pPr>
        <w:keepNext/>
        <w:numPr>
          <w:ilvl w:val="0"/>
          <w:numId w:val="0"/>
        </w:numPr>
        <w:ind w:left="360" w:hanging="360"/>
        <w:jc w:val="left"/>
        <w:rPr>
          <w:rFonts w:ascii="Times New Roman" w:hAnsi="Times New Roman" w:cs="Times New Roman"/>
          <w:i/>
          <w:sz w:val="24"/>
          <w:szCs w:val="24"/>
        </w:rPr>
      </w:pPr>
    </w:p>
    <w:p w14:paraId="452ECB44" w14:textId="5D0AC299" w:rsidR="004E322C" w:rsidRPr="003821CB" w:rsidRDefault="004E322C" w:rsidP="0035497F">
      <w:pPr>
        <w:pStyle w:val="ListParagraph"/>
        <w:numPr>
          <w:ilvl w:val="0"/>
          <w:numId w:val="58"/>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Los comportamientos de acumulación a menudo comienzan durante la niñez o la adolescencia y persisten en la vida posterior. Es raro que aparezca después de los 40 años.</w:t>
      </w:r>
    </w:p>
    <w:p w14:paraId="2F38CA4B" w14:textId="62D984F9" w:rsidR="004E322C" w:rsidRPr="003821CB" w:rsidRDefault="004E322C" w:rsidP="0035497F">
      <w:pPr>
        <w:pStyle w:val="ListParagraph"/>
        <w:numPr>
          <w:ilvl w:val="0"/>
          <w:numId w:val="58"/>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trastorno de acumulación es típicamente crónico y progresivo.</w:t>
      </w:r>
    </w:p>
    <w:p w14:paraId="30B57843" w14:textId="2213D85E" w:rsidR="004E322C" w:rsidRPr="003821CB" w:rsidRDefault="004E322C" w:rsidP="0035497F">
      <w:pPr>
        <w:pStyle w:val="ListParagraph"/>
        <w:numPr>
          <w:ilvl w:val="0"/>
          <w:numId w:val="58"/>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Las consecuencias de</w:t>
      </w:r>
      <w:r w:rsidR="007A541A" w:rsidRPr="003821CB">
        <w:rPr>
          <w:rFonts w:ascii="Times New Roman" w:hAnsi="Times New Roman" w:cs="Times New Roman"/>
          <w:iCs w:val="0"/>
          <w:sz w:val="24"/>
          <w:szCs w:val="24"/>
        </w:rPr>
        <w:t xml:space="preserve"> </w:t>
      </w:r>
      <w:r w:rsidRPr="003821CB">
        <w:rPr>
          <w:rFonts w:ascii="Times New Roman" w:hAnsi="Times New Roman" w:cs="Times New Roman"/>
          <w:iCs w:val="0"/>
          <w:sz w:val="24"/>
          <w:szCs w:val="24"/>
        </w:rPr>
        <w:t>l</w:t>
      </w:r>
      <w:r w:rsidR="007A541A" w:rsidRPr="003821CB">
        <w:rPr>
          <w:rFonts w:ascii="Times New Roman" w:hAnsi="Times New Roman" w:cs="Times New Roman"/>
          <w:iCs w:val="0"/>
          <w:sz w:val="24"/>
          <w:szCs w:val="24"/>
        </w:rPr>
        <w:t>a</w:t>
      </w:r>
      <w:r w:rsidRPr="003821CB">
        <w:rPr>
          <w:rFonts w:ascii="Times New Roman" w:hAnsi="Times New Roman" w:cs="Times New Roman"/>
          <w:iCs w:val="0"/>
          <w:sz w:val="24"/>
          <w:szCs w:val="24"/>
        </w:rPr>
        <w:t xml:space="preserve"> ac</w:t>
      </w:r>
      <w:r w:rsidR="007A541A" w:rsidRPr="003821CB">
        <w:rPr>
          <w:rFonts w:ascii="Times New Roman" w:hAnsi="Times New Roman" w:cs="Times New Roman"/>
          <w:iCs w:val="0"/>
          <w:sz w:val="24"/>
          <w:szCs w:val="24"/>
        </w:rPr>
        <w:t>umulación</w:t>
      </w:r>
      <w:r w:rsidRPr="003821CB">
        <w:rPr>
          <w:rFonts w:ascii="Times New Roman" w:hAnsi="Times New Roman" w:cs="Times New Roman"/>
          <w:iCs w:val="0"/>
          <w:sz w:val="24"/>
          <w:szCs w:val="24"/>
        </w:rPr>
        <w:t xml:space="preserve"> se vuelven más graves y perjudiciales con la edad debido a la acumulación de objetos a lo largo del tiempo o como consecuencia de una mayor incapacidad para desechar u organizar posesiones debido a la aparición de trastornos físicos y mentales co</w:t>
      </w:r>
      <w:r w:rsidR="007A541A" w:rsidRPr="003821CB">
        <w:rPr>
          <w:rFonts w:ascii="Times New Roman" w:hAnsi="Times New Roman" w:cs="Times New Roman"/>
          <w:iCs w:val="0"/>
          <w:sz w:val="24"/>
          <w:szCs w:val="24"/>
        </w:rPr>
        <w:t>mórbidos</w:t>
      </w:r>
      <w:r w:rsidRPr="003821CB">
        <w:rPr>
          <w:rFonts w:ascii="Times New Roman" w:hAnsi="Times New Roman" w:cs="Times New Roman"/>
          <w:iCs w:val="0"/>
          <w:sz w:val="24"/>
          <w:szCs w:val="24"/>
        </w:rPr>
        <w:t>.</w:t>
      </w:r>
    </w:p>
    <w:p w14:paraId="0F0061ED" w14:textId="5F3FD8C3" w:rsidR="004E322C" w:rsidRPr="003821CB" w:rsidRDefault="004E322C" w:rsidP="0035497F">
      <w:pPr>
        <w:pStyle w:val="ListParagraph"/>
        <w:numPr>
          <w:ilvl w:val="0"/>
          <w:numId w:val="58"/>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Entre </w:t>
      </w:r>
      <w:r w:rsidR="007A541A" w:rsidRPr="003821CB">
        <w:rPr>
          <w:rFonts w:ascii="Times New Roman" w:hAnsi="Times New Roman" w:cs="Times New Roman"/>
          <w:iCs w:val="0"/>
          <w:sz w:val="24"/>
          <w:szCs w:val="24"/>
        </w:rPr>
        <w:t>los adultos mayores</w:t>
      </w:r>
      <w:r w:rsidRPr="003821CB">
        <w:rPr>
          <w:rFonts w:ascii="Times New Roman" w:hAnsi="Times New Roman" w:cs="Times New Roman"/>
          <w:iCs w:val="0"/>
          <w:sz w:val="24"/>
          <w:szCs w:val="24"/>
        </w:rPr>
        <w:t xml:space="preserve">, el trastorno de acumulación se asocia con deterioro en una variedad de </w:t>
      </w:r>
      <w:r w:rsidR="007A541A" w:rsidRPr="003821CB">
        <w:rPr>
          <w:rFonts w:ascii="Times New Roman" w:hAnsi="Times New Roman" w:cs="Times New Roman"/>
          <w:iCs w:val="0"/>
          <w:sz w:val="24"/>
          <w:szCs w:val="24"/>
        </w:rPr>
        <w:t>aspectos</w:t>
      </w:r>
      <w:r w:rsidRPr="003821CB">
        <w:rPr>
          <w:rFonts w:ascii="Times New Roman" w:hAnsi="Times New Roman" w:cs="Times New Roman"/>
          <w:iCs w:val="0"/>
          <w:sz w:val="24"/>
          <w:szCs w:val="24"/>
        </w:rPr>
        <w:t xml:space="preserve"> de la vida que incluyen condiciones de vida inseguras, aislamiento social, auto</w:t>
      </w:r>
      <w:r w:rsidR="006D493D" w:rsidRPr="003821CB">
        <w:rPr>
          <w:rFonts w:ascii="Times New Roman" w:hAnsi="Times New Roman" w:cs="Times New Roman"/>
          <w:iCs w:val="0"/>
          <w:sz w:val="24"/>
          <w:szCs w:val="24"/>
        </w:rPr>
        <w:t xml:space="preserve"> </w:t>
      </w:r>
      <w:r w:rsidRPr="003821CB">
        <w:rPr>
          <w:rFonts w:ascii="Times New Roman" w:hAnsi="Times New Roman" w:cs="Times New Roman"/>
          <w:iCs w:val="0"/>
          <w:sz w:val="24"/>
          <w:szCs w:val="24"/>
        </w:rPr>
        <w:t>descuido patológico (es decir, mala higiene), trastornos mentales co</w:t>
      </w:r>
      <w:r w:rsidR="00B10D66" w:rsidRPr="003821CB">
        <w:rPr>
          <w:rFonts w:ascii="Times New Roman" w:hAnsi="Times New Roman" w:cs="Times New Roman"/>
          <w:iCs w:val="0"/>
          <w:sz w:val="24"/>
          <w:szCs w:val="24"/>
        </w:rPr>
        <w:t>ncurrentes</w:t>
      </w:r>
      <w:r w:rsidRPr="003821CB">
        <w:rPr>
          <w:rFonts w:ascii="Times New Roman" w:hAnsi="Times New Roman" w:cs="Times New Roman"/>
          <w:iCs w:val="0"/>
          <w:sz w:val="24"/>
          <w:szCs w:val="24"/>
        </w:rPr>
        <w:t xml:space="preserve"> y comorbilidades médicas.</w:t>
      </w:r>
    </w:p>
    <w:p w14:paraId="141B61A9" w14:textId="77777777" w:rsidR="004E322C" w:rsidRPr="003821CB" w:rsidRDefault="004E322C" w:rsidP="0035497F">
      <w:pPr>
        <w:numPr>
          <w:ilvl w:val="0"/>
          <w:numId w:val="0"/>
        </w:numPr>
        <w:ind w:left="360" w:hanging="360"/>
        <w:jc w:val="left"/>
        <w:rPr>
          <w:rFonts w:ascii="Times New Roman" w:hAnsi="Times New Roman" w:cs="Times New Roman"/>
          <w:i/>
          <w:sz w:val="24"/>
          <w:szCs w:val="24"/>
        </w:rPr>
      </w:pPr>
    </w:p>
    <w:p w14:paraId="25107C25" w14:textId="651F0DCB" w:rsidR="007A541A" w:rsidRPr="003821CB" w:rsidRDefault="007A541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Presentaciones </w:t>
      </w:r>
      <w:r w:rsidR="00130C8D" w:rsidRPr="003821CB">
        <w:rPr>
          <w:rFonts w:ascii="Times New Roman" w:hAnsi="Times New Roman" w:cs="Times New Roman"/>
          <w:i/>
          <w:sz w:val="24"/>
          <w:szCs w:val="24"/>
        </w:rPr>
        <w:t>a lo largo del</w:t>
      </w:r>
      <w:r w:rsidRPr="003821CB">
        <w:rPr>
          <w:rFonts w:ascii="Times New Roman" w:hAnsi="Times New Roman" w:cs="Times New Roman"/>
          <w:i/>
          <w:sz w:val="24"/>
          <w:szCs w:val="24"/>
        </w:rPr>
        <w:t xml:space="preserve"> desarrollo:</w:t>
      </w:r>
    </w:p>
    <w:p w14:paraId="5BCA0699" w14:textId="706C115E" w:rsidR="007A541A" w:rsidRPr="003821CB" w:rsidRDefault="007A541A" w:rsidP="0035497F">
      <w:pPr>
        <w:numPr>
          <w:ilvl w:val="0"/>
          <w:numId w:val="0"/>
        </w:numPr>
        <w:ind w:left="360" w:hanging="360"/>
        <w:jc w:val="left"/>
        <w:rPr>
          <w:rFonts w:ascii="Times New Roman" w:hAnsi="Times New Roman" w:cs="Times New Roman"/>
          <w:i/>
          <w:sz w:val="24"/>
          <w:szCs w:val="24"/>
        </w:rPr>
      </w:pPr>
    </w:p>
    <w:p w14:paraId="639AD01E" w14:textId="73F5A31D" w:rsidR="007A541A" w:rsidRPr="003821CB" w:rsidRDefault="007A541A" w:rsidP="0035497F">
      <w:pPr>
        <w:pStyle w:val="ListParagraph"/>
        <w:numPr>
          <w:ilvl w:val="0"/>
          <w:numId w:val="6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El trastorno de acumulación tiene su inicio en la niñez y la adolescencia (es decir, entre los 11 y 15 años) con tasas de prevalencia reportadas tan altas como 2 a 3.7% a mitad de la adolescencia. El inicio en la vida posterior puede ser una manifestación de los déficits cognitivos y los síntomas conductuales asociados con la demencia (p.ej., disminución de la inhibición o comportamiento repetitivo) en lugar del trastorno de acumulación.</w:t>
      </w:r>
    </w:p>
    <w:p w14:paraId="452F08CF" w14:textId="3E64B12B" w:rsidR="007A541A" w:rsidRPr="003821CB" w:rsidRDefault="007A541A" w:rsidP="0035497F">
      <w:pPr>
        <w:pStyle w:val="ListParagraph"/>
        <w:numPr>
          <w:ilvl w:val="0"/>
          <w:numId w:val="6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La recolección excesiva y la acumulación de desorden característico del trastorno de acumulación en adultos puede no ser tan evidente entre los jóvenes porque los cuidadores pueden restringir la adquisición excesiva de objetos. Como tal, es más probable que la acumulación se restrinja a </w:t>
      </w:r>
      <w:r w:rsidR="00197060" w:rsidRPr="003821CB">
        <w:rPr>
          <w:rFonts w:ascii="Times New Roman" w:hAnsi="Times New Roman" w:cs="Times New Roman"/>
          <w:iCs w:val="0"/>
          <w:sz w:val="24"/>
          <w:szCs w:val="24"/>
        </w:rPr>
        <w:t xml:space="preserve">ciertas </w:t>
      </w:r>
      <w:r w:rsidRPr="003821CB">
        <w:rPr>
          <w:rFonts w:ascii="Times New Roman" w:hAnsi="Times New Roman" w:cs="Times New Roman"/>
          <w:iCs w:val="0"/>
          <w:sz w:val="24"/>
          <w:szCs w:val="24"/>
        </w:rPr>
        <w:t>áreas particulares (como el dormitorio de un niño) y tipos de materiales (como objetos relacionados con la escuela, juguetes y alimentos) a los que el niño puede acceder más fácilmente.</w:t>
      </w:r>
    </w:p>
    <w:p w14:paraId="3871B4FB" w14:textId="7FADC38A" w:rsidR="007A541A" w:rsidRPr="003821CB" w:rsidRDefault="007A541A" w:rsidP="0035497F">
      <w:pPr>
        <w:pStyle w:val="ListParagraph"/>
        <w:numPr>
          <w:ilvl w:val="0"/>
          <w:numId w:val="6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Recolectar y guardar </w:t>
      </w:r>
      <w:r w:rsidR="00197060" w:rsidRPr="003821CB">
        <w:rPr>
          <w:rFonts w:ascii="Times New Roman" w:hAnsi="Times New Roman" w:cs="Times New Roman"/>
          <w:iCs w:val="0"/>
          <w:sz w:val="24"/>
          <w:szCs w:val="24"/>
        </w:rPr>
        <w:t>objetos</w:t>
      </w:r>
      <w:r w:rsidRPr="003821CB">
        <w:rPr>
          <w:rFonts w:ascii="Times New Roman" w:hAnsi="Times New Roman" w:cs="Times New Roman"/>
          <w:iCs w:val="0"/>
          <w:sz w:val="24"/>
          <w:szCs w:val="24"/>
        </w:rPr>
        <w:t xml:space="preserve"> es un comportamiento apropiado para el desarrollo de los niños pequeños hasta los seis </w:t>
      </w:r>
      <w:proofErr w:type="gramStart"/>
      <w:r w:rsidRPr="003821CB">
        <w:rPr>
          <w:rFonts w:ascii="Times New Roman" w:hAnsi="Times New Roman" w:cs="Times New Roman"/>
          <w:iCs w:val="0"/>
          <w:sz w:val="24"/>
          <w:szCs w:val="24"/>
        </w:rPr>
        <w:t>años de edad</w:t>
      </w:r>
      <w:proofErr w:type="gramEnd"/>
      <w:r w:rsidRPr="003821CB">
        <w:rPr>
          <w:rFonts w:ascii="Times New Roman" w:hAnsi="Times New Roman" w:cs="Times New Roman"/>
          <w:iCs w:val="0"/>
          <w:sz w:val="24"/>
          <w:szCs w:val="24"/>
        </w:rPr>
        <w:t>, lo que hace más difícil para los padres y los médicos diferenciar la acumulación problemática de la recolección y retención de objetos apropiados para su edad.</w:t>
      </w:r>
    </w:p>
    <w:p w14:paraId="7D38DB78" w14:textId="6676D347" w:rsidR="007A541A" w:rsidRPr="003821CB" w:rsidRDefault="007A541A" w:rsidP="0035497F">
      <w:pPr>
        <w:pStyle w:val="ListParagraph"/>
        <w:numPr>
          <w:ilvl w:val="0"/>
          <w:numId w:val="6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Las personas con trastorno de acumulación tienen más probabilidades de experimentar trastornos mentales comórbidos o afecciones médicas comórbidas, aunque esto varía según los períodos del desarrollo. Los niños y adolescentes con síntomas de acumulación son más propensos a tener trastornos mentales co</w:t>
      </w:r>
      <w:r w:rsidR="00786FC8" w:rsidRPr="003821CB">
        <w:rPr>
          <w:rFonts w:ascii="Times New Roman" w:hAnsi="Times New Roman" w:cs="Times New Roman"/>
          <w:iCs w:val="0"/>
          <w:sz w:val="24"/>
          <w:szCs w:val="24"/>
        </w:rPr>
        <w:t>mórbidos, como</w:t>
      </w:r>
      <w:r w:rsidRPr="003821CB">
        <w:rPr>
          <w:rFonts w:ascii="Times New Roman" w:hAnsi="Times New Roman" w:cs="Times New Roman"/>
          <w:iCs w:val="0"/>
          <w:sz w:val="24"/>
          <w:szCs w:val="24"/>
        </w:rPr>
        <w:t xml:space="preserve"> el trastorno obsesivo compulsivo o el trastorno por déficit de atención </w:t>
      </w:r>
      <w:r w:rsidR="00197060" w:rsidRPr="003821CB">
        <w:rPr>
          <w:rFonts w:ascii="Times New Roman" w:hAnsi="Times New Roman" w:cs="Times New Roman"/>
          <w:iCs w:val="0"/>
          <w:sz w:val="24"/>
          <w:szCs w:val="24"/>
        </w:rPr>
        <w:t xml:space="preserve">e </w:t>
      </w:r>
      <w:r w:rsidRPr="003821CB">
        <w:rPr>
          <w:rFonts w:ascii="Times New Roman" w:hAnsi="Times New Roman" w:cs="Times New Roman"/>
          <w:iCs w:val="0"/>
          <w:sz w:val="24"/>
          <w:szCs w:val="24"/>
        </w:rPr>
        <w:t>hiperactividad. Los síntomas de</w:t>
      </w:r>
      <w:r w:rsidR="00786FC8" w:rsidRPr="003821CB">
        <w:rPr>
          <w:rFonts w:ascii="Times New Roman" w:hAnsi="Times New Roman" w:cs="Times New Roman"/>
          <w:iCs w:val="0"/>
          <w:sz w:val="24"/>
          <w:szCs w:val="24"/>
        </w:rPr>
        <w:t xml:space="preserve"> </w:t>
      </w:r>
      <w:r w:rsidRPr="003821CB">
        <w:rPr>
          <w:rFonts w:ascii="Times New Roman" w:hAnsi="Times New Roman" w:cs="Times New Roman"/>
          <w:iCs w:val="0"/>
          <w:sz w:val="24"/>
          <w:szCs w:val="24"/>
        </w:rPr>
        <w:t>ac</w:t>
      </w:r>
      <w:r w:rsidR="00786FC8" w:rsidRPr="003821CB">
        <w:rPr>
          <w:rFonts w:ascii="Times New Roman" w:hAnsi="Times New Roman" w:cs="Times New Roman"/>
          <w:iCs w:val="0"/>
          <w:sz w:val="24"/>
          <w:szCs w:val="24"/>
        </w:rPr>
        <w:t>umulación</w:t>
      </w:r>
      <w:r w:rsidRPr="003821CB">
        <w:rPr>
          <w:rFonts w:ascii="Times New Roman" w:hAnsi="Times New Roman" w:cs="Times New Roman"/>
          <w:iCs w:val="0"/>
          <w:sz w:val="24"/>
          <w:szCs w:val="24"/>
        </w:rPr>
        <w:t xml:space="preserve"> también son más comunes entre los jóvenes con trastorno del espectro autista o síndrome de Prader-</w:t>
      </w:r>
      <w:proofErr w:type="spellStart"/>
      <w:r w:rsidRPr="003821CB">
        <w:rPr>
          <w:rFonts w:ascii="Times New Roman" w:hAnsi="Times New Roman" w:cs="Times New Roman"/>
          <w:iCs w:val="0"/>
          <w:sz w:val="24"/>
          <w:szCs w:val="24"/>
        </w:rPr>
        <w:t>Willi</w:t>
      </w:r>
      <w:proofErr w:type="spellEnd"/>
      <w:r w:rsidRPr="003821CB">
        <w:rPr>
          <w:rFonts w:ascii="Times New Roman" w:hAnsi="Times New Roman" w:cs="Times New Roman"/>
          <w:iCs w:val="0"/>
          <w:sz w:val="24"/>
          <w:szCs w:val="24"/>
        </w:rPr>
        <w:t>. Sin embargo, un diagnóstico adicional de trastorno de acumulación puede ser apropiado si los síntomas de cada trastorno requieren atención clínica independiente. Entre los adultos mayores con trastorno de acumulación, los trastornos depresivos, los trastornos relacionados con la ansiedad o el miedo y el trastorno de estrés postraumático son los trastornos mentales co</w:t>
      </w:r>
      <w:r w:rsidR="00786FC8" w:rsidRPr="003821CB">
        <w:rPr>
          <w:rFonts w:ascii="Times New Roman" w:hAnsi="Times New Roman" w:cs="Times New Roman"/>
          <w:iCs w:val="0"/>
          <w:sz w:val="24"/>
          <w:szCs w:val="24"/>
        </w:rPr>
        <w:t>mórbidos</w:t>
      </w:r>
      <w:r w:rsidRPr="003821CB">
        <w:rPr>
          <w:rFonts w:ascii="Times New Roman" w:hAnsi="Times New Roman" w:cs="Times New Roman"/>
          <w:iCs w:val="0"/>
          <w:sz w:val="24"/>
          <w:szCs w:val="24"/>
        </w:rPr>
        <w:t xml:space="preserve"> más comunes.</w:t>
      </w:r>
    </w:p>
    <w:p w14:paraId="09488614" w14:textId="3204E9BA" w:rsidR="007A541A" w:rsidRPr="003821CB" w:rsidRDefault="00786FC8" w:rsidP="0035497F">
      <w:pPr>
        <w:pStyle w:val="ListParagraph"/>
        <w:numPr>
          <w:ilvl w:val="0"/>
          <w:numId w:val="61"/>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La acumulación</w:t>
      </w:r>
      <w:r w:rsidR="007A541A" w:rsidRPr="003821CB">
        <w:rPr>
          <w:rFonts w:ascii="Times New Roman" w:hAnsi="Times New Roman" w:cs="Times New Roman"/>
          <w:iCs w:val="0"/>
          <w:sz w:val="24"/>
          <w:szCs w:val="24"/>
        </w:rPr>
        <w:t xml:space="preserve"> que ocurre </w:t>
      </w:r>
      <w:r w:rsidRPr="003821CB">
        <w:rPr>
          <w:rFonts w:ascii="Times New Roman" w:hAnsi="Times New Roman" w:cs="Times New Roman"/>
          <w:iCs w:val="0"/>
          <w:sz w:val="24"/>
          <w:szCs w:val="24"/>
        </w:rPr>
        <w:t xml:space="preserve">en momentos </w:t>
      </w:r>
      <w:r w:rsidR="007A541A" w:rsidRPr="003821CB">
        <w:rPr>
          <w:rFonts w:ascii="Times New Roman" w:hAnsi="Times New Roman" w:cs="Times New Roman"/>
          <w:iCs w:val="0"/>
          <w:sz w:val="24"/>
          <w:szCs w:val="24"/>
        </w:rPr>
        <w:t>más tard</w:t>
      </w:r>
      <w:r w:rsidRPr="003821CB">
        <w:rPr>
          <w:rFonts w:ascii="Times New Roman" w:hAnsi="Times New Roman" w:cs="Times New Roman"/>
          <w:iCs w:val="0"/>
          <w:sz w:val="24"/>
          <w:szCs w:val="24"/>
        </w:rPr>
        <w:t xml:space="preserve">íos de </w:t>
      </w:r>
      <w:r w:rsidR="007A541A" w:rsidRPr="003821CB">
        <w:rPr>
          <w:rFonts w:ascii="Times New Roman" w:hAnsi="Times New Roman" w:cs="Times New Roman"/>
          <w:iCs w:val="0"/>
          <w:sz w:val="24"/>
          <w:szCs w:val="24"/>
        </w:rPr>
        <w:t>la vida también se ha relacionado con una disminución de la memoria, la atención y el funcionamiento ejecutivo, aunque también pueden estar involucradas las mayores tasas de trastornos co</w:t>
      </w:r>
      <w:r w:rsidRPr="003821CB">
        <w:rPr>
          <w:rFonts w:ascii="Times New Roman" w:hAnsi="Times New Roman" w:cs="Times New Roman"/>
          <w:iCs w:val="0"/>
          <w:sz w:val="24"/>
          <w:szCs w:val="24"/>
        </w:rPr>
        <w:t>mórbidos</w:t>
      </w:r>
      <w:r w:rsidR="007A541A" w:rsidRPr="003821CB">
        <w:rPr>
          <w:rFonts w:ascii="Times New Roman" w:hAnsi="Times New Roman" w:cs="Times New Roman"/>
          <w:iCs w:val="0"/>
          <w:sz w:val="24"/>
          <w:szCs w:val="24"/>
        </w:rPr>
        <w:t xml:space="preserve"> como la demencia y los trastornos depresivos.</w:t>
      </w:r>
    </w:p>
    <w:p w14:paraId="735EBE8D" w14:textId="4001820B" w:rsidR="007A541A" w:rsidRPr="003821CB" w:rsidRDefault="007A541A" w:rsidP="0035497F">
      <w:pPr>
        <w:numPr>
          <w:ilvl w:val="0"/>
          <w:numId w:val="0"/>
        </w:numPr>
        <w:ind w:left="360" w:hanging="360"/>
        <w:jc w:val="left"/>
        <w:rPr>
          <w:rFonts w:ascii="Times New Roman" w:hAnsi="Times New Roman" w:cs="Times New Roman"/>
          <w:i/>
          <w:sz w:val="24"/>
          <w:szCs w:val="24"/>
        </w:rPr>
      </w:pPr>
    </w:p>
    <w:p w14:paraId="14E6B259" w14:textId="66D5974D" w:rsidR="00786FC8" w:rsidRPr="003821CB" w:rsidRDefault="00786FC8"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relacionadas con la cultura:</w:t>
      </w:r>
    </w:p>
    <w:p w14:paraId="2B1A4B40" w14:textId="2AC5ADC5" w:rsidR="00786FC8" w:rsidRPr="003821CB" w:rsidRDefault="00786FC8" w:rsidP="0035497F">
      <w:pPr>
        <w:numPr>
          <w:ilvl w:val="0"/>
          <w:numId w:val="0"/>
        </w:numPr>
        <w:ind w:left="360" w:hanging="360"/>
        <w:jc w:val="left"/>
        <w:rPr>
          <w:rFonts w:ascii="Times New Roman" w:hAnsi="Times New Roman" w:cs="Times New Roman"/>
          <w:i/>
          <w:sz w:val="24"/>
          <w:szCs w:val="24"/>
        </w:rPr>
      </w:pPr>
    </w:p>
    <w:p w14:paraId="6878D267" w14:textId="2EF270D3" w:rsidR="00786FC8" w:rsidRPr="003821CB" w:rsidRDefault="00786FC8" w:rsidP="0035497F">
      <w:pPr>
        <w:pStyle w:val="ListParagraph"/>
        <w:numPr>
          <w:ilvl w:val="0"/>
          <w:numId w:val="62"/>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La naturaleza </w:t>
      </w:r>
      <w:r w:rsidR="00197060" w:rsidRPr="003821CB">
        <w:rPr>
          <w:rFonts w:ascii="Times New Roman" w:hAnsi="Times New Roman" w:cs="Times New Roman"/>
          <w:iCs w:val="0"/>
          <w:sz w:val="24"/>
          <w:szCs w:val="24"/>
        </w:rPr>
        <w:t xml:space="preserve">y el significado </w:t>
      </w:r>
      <w:r w:rsidRPr="003821CB">
        <w:rPr>
          <w:rFonts w:ascii="Times New Roman" w:hAnsi="Times New Roman" w:cs="Times New Roman"/>
          <w:iCs w:val="0"/>
          <w:sz w:val="24"/>
          <w:szCs w:val="24"/>
        </w:rPr>
        <w:t xml:space="preserve">de lo que se recolecta, </w:t>
      </w:r>
      <w:r w:rsidR="002E3846" w:rsidRPr="003821CB">
        <w:rPr>
          <w:rFonts w:ascii="Times New Roman" w:hAnsi="Times New Roman" w:cs="Times New Roman"/>
          <w:iCs w:val="0"/>
          <w:sz w:val="24"/>
          <w:szCs w:val="24"/>
        </w:rPr>
        <w:t>el valor</w:t>
      </w:r>
      <w:r w:rsidRPr="003821CB">
        <w:rPr>
          <w:rFonts w:ascii="Times New Roman" w:hAnsi="Times New Roman" w:cs="Times New Roman"/>
          <w:iCs w:val="0"/>
          <w:sz w:val="24"/>
          <w:szCs w:val="24"/>
        </w:rPr>
        <w:t xml:space="preserve"> emocional </w:t>
      </w:r>
      <w:r w:rsidR="002E3846" w:rsidRPr="003821CB">
        <w:rPr>
          <w:rFonts w:ascii="Times New Roman" w:hAnsi="Times New Roman" w:cs="Times New Roman"/>
          <w:iCs w:val="0"/>
          <w:sz w:val="24"/>
          <w:szCs w:val="24"/>
        </w:rPr>
        <w:t>e importancia</w:t>
      </w:r>
      <w:r w:rsidRPr="003821CB">
        <w:rPr>
          <w:rFonts w:ascii="Times New Roman" w:hAnsi="Times New Roman" w:cs="Times New Roman"/>
          <w:iCs w:val="0"/>
          <w:sz w:val="24"/>
          <w:szCs w:val="24"/>
        </w:rPr>
        <w:t xml:space="preserve"> que las personas con trastorno de acumulación asignan a sus posesiones pueden tener un significado cultural.</w:t>
      </w:r>
    </w:p>
    <w:p w14:paraId="7CA81808" w14:textId="4B37B131" w:rsidR="00786FC8" w:rsidRPr="003821CB" w:rsidRDefault="00786FC8" w:rsidP="0035497F">
      <w:pPr>
        <w:pStyle w:val="ListParagraph"/>
        <w:numPr>
          <w:ilvl w:val="0"/>
          <w:numId w:val="62"/>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Los valores culturales de ahorro y acumulación no deben confundirse con evidencia de desorden. En algunos entornos culturales, se recomienda guardar elementos para su uso posterior. Esto puede ser especialmente cierto en contextos de escasez o dentro de grupos que experimentaron períodos prolongados de escasez. A</w:t>
      </w:r>
      <w:r w:rsidR="00197060" w:rsidRPr="003821CB">
        <w:rPr>
          <w:rFonts w:ascii="Times New Roman" w:hAnsi="Times New Roman" w:cs="Times New Roman"/>
          <w:iCs w:val="0"/>
          <w:sz w:val="24"/>
          <w:szCs w:val="24"/>
        </w:rPr>
        <w:t xml:space="preserve"> estos comportamientos no se les debe asignar un diagnóstico de trastorno de acumulación, a </w:t>
      </w:r>
      <w:r w:rsidRPr="003821CB">
        <w:rPr>
          <w:rFonts w:ascii="Times New Roman" w:hAnsi="Times New Roman" w:cs="Times New Roman"/>
          <w:iCs w:val="0"/>
          <w:sz w:val="24"/>
          <w:szCs w:val="24"/>
        </w:rPr>
        <w:t>menos que los síntomas estén más allá de lo que se espera de las normas culturales.</w:t>
      </w:r>
    </w:p>
    <w:p w14:paraId="590FE30B" w14:textId="77777777" w:rsidR="00786FC8" w:rsidRPr="003821CB" w:rsidRDefault="00786FC8" w:rsidP="0035497F">
      <w:pPr>
        <w:numPr>
          <w:ilvl w:val="0"/>
          <w:numId w:val="0"/>
        </w:numPr>
        <w:ind w:left="360" w:hanging="360"/>
        <w:jc w:val="left"/>
        <w:rPr>
          <w:rFonts w:ascii="Times New Roman" w:hAnsi="Times New Roman" w:cs="Times New Roman"/>
          <w:i/>
          <w:sz w:val="24"/>
          <w:szCs w:val="24"/>
        </w:rPr>
      </w:pPr>
    </w:p>
    <w:p w14:paraId="5F7EC646" w14:textId="6E9469D0" w:rsidR="002E3846" w:rsidRPr="003821CB" w:rsidRDefault="002E3846"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Características relacionadas con el </w:t>
      </w:r>
      <w:r w:rsidR="00366FF3" w:rsidRPr="003821CB">
        <w:rPr>
          <w:rFonts w:ascii="Times New Roman" w:hAnsi="Times New Roman" w:cs="Times New Roman"/>
          <w:i/>
          <w:sz w:val="24"/>
          <w:szCs w:val="24"/>
        </w:rPr>
        <w:t>sexo</w:t>
      </w:r>
      <w:r w:rsidR="00130C8D" w:rsidRPr="003821CB">
        <w:rPr>
          <w:rFonts w:ascii="Times New Roman" w:hAnsi="Times New Roman" w:cs="Times New Roman"/>
          <w:i/>
          <w:sz w:val="24"/>
          <w:szCs w:val="24"/>
        </w:rPr>
        <w:t xml:space="preserve"> y</w:t>
      </w:r>
      <w:r w:rsidR="00366FF3" w:rsidRPr="003821CB">
        <w:rPr>
          <w:rFonts w:ascii="Times New Roman" w:hAnsi="Times New Roman" w:cs="Times New Roman"/>
          <w:i/>
          <w:sz w:val="24"/>
          <w:szCs w:val="24"/>
        </w:rPr>
        <w:t>/</w:t>
      </w:r>
      <w:r w:rsidR="00130C8D" w:rsidRPr="003821CB">
        <w:rPr>
          <w:rFonts w:ascii="Times New Roman" w:hAnsi="Times New Roman" w:cs="Times New Roman"/>
          <w:i/>
          <w:sz w:val="24"/>
          <w:szCs w:val="24"/>
        </w:rPr>
        <w:t xml:space="preserve">o </w:t>
      </w:r>
      <w:r w:rsidRPr="003821CB">
        <w:rPr>
          <w:rFonts w:ascii="Times New Roman" w:hAnsi="Times New Roman" w:cs="Times New Roman"/>
          <w:i/>
          <w:sz w:val="24"/>
          <w:szCs w:val="24"/>
        </w:rPr>
        <w:t>género:</w:t>
      </w:r>
    </w:p>
    <w:p w14:paraId="149EBC3C" w14:textId="28A7F3AF" w:rsidR="002E3846" w:rsidRPr="003821CB" w:rsidRDefault="002E3846" w:rsidP="0035497F">
      <w:pPr>
        <w:numPr>
          <w:ilvl w:val="0"/>
          <w:numId w:val="0"/>
        </w:numPr>
        <w:ind w:left="360" w:hanging="360"/>
        <w:jc w:val="left"/>
        <w:rPr>
          <w:rFonts w:ascii="Times New Roman" w:hAnsi="Times New Roman" w:cs="Times New Roman"/>
          <w:i/>
          <w:sz w:val="24"/>
          <w:szCs w:val="24"/>
        </w:rPr>
      </w:pPr>
    </w:p>
    <w:p w14:paraId="077889AA" w14:textId="77777777" w:rsidR="002E3846" w:rsidRPr="003821CB" w:rsidRDefault="002E3846" w:rsidP="0035497F">
      <w:pPr>
        <w:pStyle w:val="ListParagraph"/>
        <w:numPr>
          <w:ilvl w:val="0"/>
          <w:numId w:val="63"/>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Aunque las tasas de prevalencia del trastorno de acumulación son más altas para las mujeres en las muestras clínicas, algunos estudios epidemiológicos han informado tasas de prevalencia significativamente más altas entre los hombres.</w:t>
      </w:r>
    </w:p>
    <w:p w14:paraId="3645ECEA" w14:textId="498A2DB1" w:rsidR="002E3846" w:rsidRPr="003821CB" w:rsidRDefault="002E3846" w:rsidP="0035497F">
      <w:pPr>
        <w:pStyle w:val="ListParagraph"/>
        <w:numPr>
          <w:ilvl w:val="0"/>
          <w:numId w:val="63"/>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Los hombres con trastorno de acumulación tienen más probabilidades de padecer un trastorno obsesivo-compulsivo comórbido.</w:t>
      </w:r>
    </w:p>
    <w:p w14:paraId="4E3C48A8" w14:textId="3C0A8252" w:rsidR="002E3846" w:rsidRPr="003821CB" w:rsidRDefault="002E3846" w:rsidP="0035497F">
      <w:pPr>
        <w:pStyle w:val="ListParagraph"/>
        <w:numPr>
          <w:ilvl w:val="0"/>
          <w:numId w:val="63"/>
        </w:numPr>
        <w:ind w:left="284" w:hanging="284"/>
        <w:jc w:val="left"/>
        <w:rPr>
          <w:rFonts w:ascii="Times New Roman" w:hAnsi="Times New Roman" w:cs="Times New Roman"/>
          <w:iCs w:val="0"/>
          <w:sz w:val="24"/>
          <w:szCs w:val="24"/>
        </w:rPr>
      </w:pPr>
      <w:r w:rsidRPr="003821CB">
        <w:rPr>
          <w:rFonts w:ascii="Times New Roman" w:hAnsi="Times New Roman" w:cs="Times New Roman"/>
          <w:iCs w:val="0"/>
          <w:sz w:val="24"/>
          <w:szCs w:val="24"/>
        </w:rPr>
        <w:t xml:space="preserve">Aunque las características de presentación del trastorno de acumulación no varían según el </w:t>
      </w:r>
      <w:r w:rsidR="00366FF3" w:rsidRPr="003821CB">
        <w:rPr>
          <w:rFonts w:ascii="Times New Roman" w:hAnsi="Times New Roman" w:cs="Times New Roman"/>
          <w:iCs w:val="0"/>
          <w:sz w:val="24"/>
          <w:szCs w:val="24"/>
        </w:rPr>
        <w:t>sexo/</w:t>
      </w:r>
      <w:r w:rsidRPr="003821CB">
        <w:rPr>
          <w:rFonts w:ascii="Times New Roman" w:hAnsi="Times New Roman" w:cs="Times New Roman"/>
          <w:iCs w:val="0"/>
          <w:sz w:val="24"/>
          <w:szCs w:val="24"/>
        </w:rPr>
        <w:t>género, las mujeres tienden a exhibir una adquisición más excesiva, particularmente a través de compras compulsivas.</w:t>
      </w:r>
    </w:p>
    <w:p w14:paraId="3A88C7D2" w14:textId="77777777" w:rsidR="002E3846" w:rsidRPr="003821CB" w:rsidRDefault="002E3846" w:rsidP="0035497F">
      <w:pPr>
        <w:numPr>
          <w:ilvl w:val="0"/>
          <w:numId w:val="0"/>
        </w:numPr>
        <w:ind w:left="360" w:hanging="360"/>
        <w:jc w:val="left"/>
        <w:rPr>
          <w:rFonts w:ascii="Times New Roman" w:hAnsi="Times New Roman" w:cs="Times New Roman"/>
          <w:i/>
          <w:sz w:val="24"/>
          <w:szCs w:val="24"/>
        </w:rPr>
      </w:pPr>
    </w:p>
    <w:p w14:paraId="32CFF666" w14:textId="1D896232" w:rsidR="004E322C" w:rsidRPr="003821CB" w:rsidRDefault="004E322C"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Límite con otros trastornos y condiciones (diagnóstico diferencial):</w:t>
      </w:r>
    </w:p>
    <w:p w14:paraId="090DFF8F" w14:textId="77777777" w:rsidR="004E322C" w:rsidRPr="003821CB" w:rsidRDefault="004E322C" w:rsidP="0035497F">
      <w:pPr>
        <w:numPr>
          <w:ilvl w:val="0"/>
          <w:numId w:val="0"/>
        </w:numPr>
        <w:ind w:left="360" w:hanging="360"/>
        <w:jc w:val="left"/>
        <w:rPr>
          <w:rFonts w:ascii="Times New Roman" w:hAnsi="Times New Roman" w:cs="Times New Roman"/>
          <w:i/>
          <w:sz w:val="24"/>
          <w:szCs w:val="24"/>
        </w:rPr>
      </w:pPr>
    </w:p>
    <w:p w14:paraId="25D03E2F" w14:textId="75FAB5D8" w:rsidR="002E3846" w:rsidRPr="003821CB" w:rsidRDefault="002E3846"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 obsesivo-compulsivo:</w:t>
      </w:r>
      <w:r w:rsidRPr="003821CB">
        <w:rPr>
          <w:rFonts w:ascii="Times New Roman" w:hAnsi="Times New Roman" w:cs="Times New Roman"/>
          <w:sz w:val="24"/>
          <w:szCs w:val="24"/>
        </w:rPr>
        <w:t xml:space="preserve"> Los individuos afectados por el trastorno obsesivo-compulsivo pueden acumular cantidades excesivas de objetos (es decir, acumulación compulsiva). Sin embargo, a diferencia del trastorno por acumulación, el comportamiento se realiza con el fin de neutralizar o reducir el malestar concomitante y la ansiedad derivada del contenido obsesivo como temas de agresión (p.ej., temor de dañar a los demás), sexual/religiosos (p.ej., temor de blasfemar o hacer algo irrespetuoso), de contaminación (p.ej., miedo a propagar enfermedades infecciosas), o de simetría/orden (p.ej., sentimientos de insuficiencia). Además, incluso en individuos afectados por trastorno obsesivo-compulsivo con poca o ausente introspección, el comportamiento generalmente no es deseado y es molesto, mientras que en el trastorno por acumulación puede asociarse con placer o disfrute. Sin embargo, ambos trastornos pueden presentarse simultáneamente, especialmente en varones y pueden asignarse ambos diagnósticos si está justificado. </w:t>
      </w:r>
    </w:p>
    <w:p w14:paraId="009D25E4" w14:textId="75F43101" w:rsidR="009322B7" w:rsidRPr="003821CB" w:rsidRDefault="009322B7"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el trastorno del espectro autista:</w:t>
      </w:r>
      <w:r w:rsidRPr="003821CB">
        <w:rPr>
          <w:rFonts w:ascii="Times New Roman" w:hAnsi="Times New Roman" w:cs="Times New Roman"/>
          <w:b/>
          <w:sz w:val="24"/>
          <w:szCs w:val="24"/>
        </w:rPr>
        <w:t xml:space="preserve"> </w:t>
      </w:r>
      <w:r w:rsidRPr="003821CB">
        <w:rPr>
          <w:rFonts w:ascii="Times New Roman" w:hAnsi="Times New Roman" w:cs="Times New Roman"/>
          <w:sz w:val="24"/>
          <w:szCs w:val="24"/>
        </w:rPr>
        <w:t>El trastorno del espectro autista se caracteriza por intereses restringidos que pueden resultar en la acumulación de objetos y podría provocar también una dificultad para deshacerse de los objetos debido al malestar asociado a los cambios impuestos en un ambiente familiar. Sin embargo, las personas con trastornos del espectro autista muestran otros síntomas que generalmente están ausentes en los individuos con trastorno por acumulación, incluyendo deficiencias persistentes en la comunicación social y en las interacciones sociales recíprocas.</w:t>
      </w:r>
    </w:p>
    <w:p w14:paraId="27C35F44" w14:textId="7A3E7265" w:rsidR="009322B7" w:rsidRPr="003821CB" w:rsidRDefault="009322B7"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 delirante y otros trastornos psicóticos:</w:t>
      </w:r>
      <w:r w:rsidRPr="003821CB">
        <w:rPr>
          <w:rFonts w:ascii="Times New Roman" w:hAnsi="Times New Roman" w:cs="Times New Roman"/>
          <w:sz w:val="24"/>
          <w:szCs w:val="24"/>
        </w:rPr>
        <w:t xml:space="preserve"> En la esquizofrenia y otros </w:t>
      </w:r>
      <w:r w:rsidRPr="003821CB">
        <w:rPr>
          <w:rFonts w:ascii="Times New Roman" w:hAnsi="Times New Roman" w:cs="Times New Roman"/>
          <w:sz w:val="24"/>
          <w:szCs w:val="24"/>
        </w:rPr>
        <w:lastRenderedPageBreak/>
        <w:t xml:space="preserve">trastornos psicóticos, puede haber acumulación de objetos, pero generalmente es provocada por los delirios. Algunos individuos con trastorno por acumulación a veces carecen de introspección acerca de la irracionalidad de sus pensamientos y comportamientos hasta el grado de que las convicciones acerca de la importancia de adquirir y conservar los objetos, en ocasiones, pueden parecer delirantes (ver </w:t>
      </w:r>
      <w:r w:rsidR="005C682F" w:rsidRPr="003821CB">
        <w:rPr>
          <w:rFonts w:ascii="Times New Roman" w:hAnsi="Times New Roman" w:cs="Times New Roman"/>
          <w:sz w:val="24"/>
          <w:szCs w:val="24"/>
        </w:rPr>
        <w:t>especificadores</w:t>
      </w:r>
      <w:r w:rsidRPr="003821CB">
        <w:rPr>
          <w:rFonts w:ascii="Times New Roman" w:hAnsi="Times New Roman" w:cs="Times New Roman"/>
          <w:sz w:val="24"/>
          <w:szCs w:val="24"/>
        </w:rPr>
        <w:t xml:space="preserve"> de introspección</w:t>
      </w:r>
      <w:r w:rsidR="00663E82" w:rsidRPr="003821CB">
        <w:rPr>
          <w:rFonts w:ascii="Times New Roman" w:hAnsi="Times New Roman" w:cs="Times New Roman"/>
          <w:sz w:val="24"/>
          <w:szCs w:val="24"/>
        </w:rPr>
        <w:t>, página__</w:t>
      </w:r>
      <w:r w:rsidRPr="003821CB">
        <w:rPr>
          <w:rFonts w:ascii="Times New Roman" w:hAnsi="Times New Roman" w:cs="Times New Roman"/>
          <w:sz w:val="24"/>
          <w:szCs w:val="24"/>
        </w:rPr>
        <w:t>). Si estas creencias se limitan al temor por desprenderse de los objetos o a la convicción de que los objetos tienen una importancia especial a pesar de la evidencia objetiva de lo contrario, y no hay antecedentes de otros delirios, es decir, que estas creencias se producen en su totalidad en el contexto de episodios sintomáticos del trastorno por acumulación y son plenamente consistentes con las demás características clínicas del trastorno, debe diagnosticarse  trastorno por acumulación en lugar de trastorno delirante. Los individuos con trastorno por acumulación no presentan otros síntomas psicóticos (p</w:t>
      </w:r>
      <w:r w:rsidR="00663E82" w:rsidRPr="003821CB">
        <w:rPr>
          <w:rFonts w:ascii="Times New Roman" w:hAnsi="Times New Roman" w:cs="Times New Roman"/>
          <w:sz w:val="24"/>
          <w:szCs w:val="24"/>
        </w:rPr>
        <w:t>.ej.,</w:t>
      </w:r>
      <w:r w:rsidRPr="003821CB">
        <w:rPr>
          <w:rFonts w:ascii="Times New Roman" w:hAnsi="Times New Roman" w:cs="Times New Roman"/>
          <w:sz w:val="24"/>
          <w:szCs w:val="24"/>
        </w:rPr>
        <w:t xml:space="preserve"> alucinaciones o trastornos formales del pensamiento). </w:t>
      </w:r>
    </w:p>
    <w:p w14:paraId="40D84685" w14:textId="77777777" w:rsidR="00AA1939" w:rsidRPr="003821CB" w:rsidRDefault="00AA1939" w:rsidP="0035497F">
      <w:pPr>
        <w:jc w:val="left"/>
        <w:rPr>
          <w:rFonts w:ascii="Times New Roman" w:hAnsi="Times New Roman" w:cs="Times New Roman"/>
          <w:i/>
          <w:sz w:val="24"/>
          <w:szCs w:val="24"/>
        </w:rPr>
      </w:pPr>
      <w:r w:rsidRPr="003821CB">
        <w:rPr>
          <w:rFonts w:ascii="Times New Roman" w:hAnsi="Times New Roman" w:cs="Times New Roman"/>
          <w:b/>
          <w:i/>
          <w:sz w:val="24"/>
          <w:szCs w:val="24"/>
        </w:rPr>
        <w:t>Límite con trastornos del estado de ánimo:</w:t>
      </w:r>
      <w:r w:rsidRPr="003821CB">
        <w:rPr>
          <w:rFonts w:ascii="Times New Roman" w:hAnsi="Times New Roman" w:cs="Times New Roman"/>
          <w:sz w:val="24"/>
          <w:szCs w:val="24"/>
        </w:rPr>
        <w:t xml:space="preserve"> A diferencia de los individuos con trastorno por acumulación, aquellos con trastornos del estado de ánimo pueden mostrar una acumulación secundaria a la sintomatología depresiva o maníaca. En el caso de los trastornos depresivos, la disminución de energía, la falta de iniciativa o apatía pueden llevar a la acumulación de objetos, lo cual, a diferencia del trastorno por acumulación, se hace sin intención o propósito. Además, los individuos con trastornos depresivos pueden ser indiferentes a la acumulación de objetos y no mostrar malestar asociado a tener que desecharlos. En el caso de los trastornos bipolares, la acumulación de objetos puede ser secundaria a las compras excesivas que pueden suceder durante los episodios de manía. Sin embargo, quienes tienen trastornos bipolares no presentan problemas para deshacerse o desprenderse de las posesiones y, muy rara vez, los episodios maníacos duran lo suficiente como para permitir que llegue a desarrollarse un desorden sustancial en el hogar. </w:t>
      </w:r>
    </w:p>
    <w:p w14:paraId="4A36F7B1" w14:textId="6C6FE762" w:rsidR="00A674EB" w:rsidRPr="003821CB" w:rsidRDefault="00A674EB"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trastornos de la conducta alimentaria:</w:t>
      </w:r>
      <w:r w:rsidRPr="003821CB">
        <w:rPr>
          <w:rFonts w:ascii="Times New Roman" w:hAnsi="Times New Roman" w:cs="Times New Roman"/>
          <w:sz w:val="24"/>
          <w:szCs w:val="24"/>
        </w:rPr>
        <w:t xml:space="preserve"> Algunos individuos con diagnóstico de trastornos de la conducta alimentaria pueden acumular grandes cantidades de comida que les permite darse atracones en situaciones concretas (p.ej., mientras están solo/as en casa). Sin embargo, a diferencia del trastorno por acumulación, el propósito de la acumulación está limitado al consumo de los alimentos. Las preocupaciones por engordar así como las distorsiones de la imagen corporal no están presentes en el trastorno por acumulación.</w:t>
      </w:r>
    </w:p>
    <w:p w14:paraId="11172D1C" w14:textId="1C0C7B56" w:rsidR="00E0759A" w:rsidRPr="003821CB" w:rsidRDefault="006D686B" w:rsidP="0035497F">
      <w:pPr>
        <w:jc w:val="left"/>
        <w:rPr>
          <w:rFonts w:ascii="Times New Roman" w:hAnsi="Times New Roman" w:cs="Times New Roman"/>
          <w:i/>
          <w:sz w:val="24"/>
          <w:szCs w:val="24"/>
        </w:rPr>
      </w:pPr>
      <w:r w:rsidRPr="003821CB">
        <w:rPr>
          <w:rFonts w:ascii="Times New Roman" w:hAnsi="Times New Roman" w:cs="Times New Roman"/>
          <w:b/>
          <w:i/>
          <w:sz w:val="24"/>
          <w:szCs w:val="24"/>
        </w:rPr>
        <w:t>Límite con el síndrome de demencia:</w:t>
      </w:r>
      <w:r w:rsidRPr="003821CB">
        <w:rPr>
          <w:rFonts w:ascii="Times New Roman" w:hAnsi="Times New Roman" w:cs="Times New Roman"/>
          <w:sz w:val="24"/>
          <w:szCs w:val="24"/>
        </w:rPr>
        <w:t xml:space="preserve"> </w:t>
      </w:r>
      <w:r w:rsidR="00E0759A" w:rsidRPr="003821CB">
        <w:rPr>
          <w:rFonts w:ascii="Times New Roman" w:hAnsi="Times New Roman" w:cs="Times New Roman"/>
          <w:sz w:val="24"/>
          <w:szCs w:val="24"/>
        </w:rPr>
        <w:t xml:space="preserve">Los síntomas no son una manifestación de un </w:t>
      </w:r>
      <w:r w:rsidR="004264A0" w:rsidRPr="003821CB">
        <w:rPr>
          <w:rFonts w:ascii="Times New Roman" w:hAnsi="Times New Roman" w:cs="Times New Roman"/>
          <w:sz w:val="24"/>
          <w:szCs w:val="24"/>
        </w:rPr>
        <w:t>s</w:t>
      </w:r>
      <w:r w:rsidR="00E0759A" w:rsidRPr="003821CB">
        <w:rPr>
          <w:rFonts w:ascii="Times New Roman" w:hAnsi="Times New Roman" w:cs="Times New Roman"/>
          <w:sz w:val="24"/>
          <w:szCs w:val="24"/>
        </w:rPr>
        <w:t xml:space="preserve">índrome </w:t>
      </w:r>
      <w:r w:rsidR="004264A0" w:rsidRPr="003821CB">
        <w:rPr>
          <w:rFonts w:ascii="Times New Roman" w:hAnsi="Times New Roman" w:cs="Times New Roman"/>
          <w:sz w:val="24"/>
          <w:szCs w:val="24"/>
        </w:rPr>
        <w:t>de d</w:t>
      </w:r>
      <w:r w:rsidR="00E0759A" w:rsidRPr="003821CB">
        <w:rPr>
          <w:rFonts w:ascii="Times New Roman" w:hAnsi="Times New Roman" w:cs="Times New Roman"/>
          <w:sz w:val="24"/>
          <w:szCs w:val="24"/>
        </w:rPr>
        <w:t xml:space="preserve">emencia, en el cual, algunos pacientes acumulan objetos como resultado de un déficit neurocognitivo progresivo. A diferencia del </w:t>
      </w:r>
      <w:r w:rsidR="004264A0"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 por </w:t>
      </w:r>
      <w:r w:rsidR="004264A0" w:rsidRPr="003821CB">
        <w:rPr>
          <w:rFonts w:ascii="Times New Roman" w:hAnsi="Times New Roman" w:cs="Times New Roman"/>
          <w:sz w:val="24"/>
          <w:szCs w:val="24"/>
        </w:rPr>
        <w:t>a</w:t>
      </w:r>
      <w:r w:rsidR="00E0759A" w:rsidRPr="003821CB">
        <w:rPr>
          <w:rFonts w:ascii="Times New Roman" w:hAnsi="Times New Roman" w:cs="Times New Roman"/>
          <w:sz w:val="24"/>
          <w:szCs w:val="24"/>
        </w:rPr>
        <w:t xml:space="preserve">cumulación, los pacientes con </w:t>
      </w:r>
      <w:r w:rsidR="004264A0" w:rsidRPr="003821CB">
        <w:rPr>
          <w:rFonts w:ascii="Times New Roman" w:hAnsi="Times New Roman" w:cs="Times New Roman"/>
          <w:sz w:val="24"/>
          <w:szCs w:val="24"/>
        </w:rPr>
        <w:t>s</w:t>
      </w:r>
      <w:r w:rsidR="00E0759A" w:rsidRPr="003821CB">
        <w:rPr>
          <w:rFonts w:ascii="Times New Roman" w:hAnsi="Times New Roman" w:cs="Times New Roman"/>
          <w:sz w:val="24"/>
          <w:szCs w:val="24"/>
        </w:rPr>
        <w:t xml:space="preserve">índrome </w:t>
      </w:r>
      <w:r w:rsidR="004264A0" w:rsidRPr="003821CB">
        <w:rPr>
          <w:rFonts w:ascii="Times New Roman" w:hAnsi="Times New Roman" w:cs="Times New Roman"/>
          <w:sz w:val="24"/>
          <w:szCs w:val="24"/>
        </w:rPr>
        <w:t>de d</w:t>
      </w:r>
      <w:r w:rsidR="00E0759A" w:rsidRPr="003821CB">
        <w:rPr>
          <w:rFonts w:ascii="Times New Roman" w:hAnsi="Times New Roman" w:cs="Times New Roman"/>
          <w:sz w:val="24"/>
          <w:szCs w:val="24"/>
        </w:rPr>
        <w:t xml:space="preserve">emencia muestran poco interés en la acumulación de los objetos </w:t>
      </w:r>
      <w:r w:rsidR="004264A0" w:rsidRPr="003821CB">
        <w:rPr>
          <w:rFonts w:ascii="Times New Roman" w:hAnsi="Times New Roman" w:cs="Times New Roman"/>
          <w:sz w:val="24"/>
          <w:szCs w:val="24"/>
        </w:rPr>
        <w:t xml:space="preserve">o poco malestar al deshacerse </w:t>
      </w:r>
      <w:r w:rsidR="00E0759A" w:rsidRPr="003821CB">
        <w:rPr>
          <w:rFonts w:ascii="Times New Roman" w:hAnsi="Times New Roman" w:cs="Times New Roman"/>
          <w:sz w:val="24"/>
          <w:szCs w:val="24"/>
        </w:rPr>
        <w:t xml:space="preserve">de los mismos. Además, el comportamiento de recolección en el </w:t>
      </w:r>
      <w:r w:rsidR="004264A0" w:rsidRPr="003821CB">
        <w:rPr>
          <w:rFonts w:ascii="Times New Roman" w:hAnsi="Times New Roman" w:cs="Times New Roman"/>
          <w:sz w:val="24"/>
          <w:szCs w:val="24"/>
        </w:rPr>
        <w:t>s</w:t>
      </w:r>
      <w:r w:rsidR="00E0759A" w:rsidRPr="003821CB">
        <w:rPr>
          <w:rFonts w:ascii="Times New Roman" w:hAnsi="Times New Roman" w:cs="Times New Roman"/>
          <w:sz w:val="24"/>
          <w:szCs w:val="24"/>
        </w:rPr>
        <w:t xml:space="preserve">índrome </w:t>
      </w:r>
      <w:r w:rsidR="004264A0" w:rsidRPr="003821CB">
        <w:rPr>
          <w:rFonts w:ascii="Times New Roman" w:hAnsi="Times New Roman" w:cs="Times New Roman"/>
          <w:sz w:val="24"/>
          <w:szCs w:val="24"/>
        </w:rPr>
        <w:t>de d</w:t>
      </w:r>
      <w:r w:rsidR="00E0759A" w:rsidRPr="003821CB">
        <w:rPr>
          <w:rFonts w:ascii="Times New Roman" w:hAnsi="Times New Roman" w:cs="Times New Roman"/>
          <w:sz w:val="24"/>
          <w:szCs w:val="24"/>
        </w:rPr>
        <w:t xml:space="preserve">emencia puede acompañarse de cambios graves en la personalidad y el comportamiento, como la apatía, indiscreciones sexuales y estereotipias motoras. </w:t>
      </w:r>
    </w:p>
    <w:p w14:paraId="412A3847" w14:textId="77777777" w:rsidR="00282C54" w:rsidRPr="003821CB" w:rsidRDefault="00282C54"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el síndrome de Prader-</w:t>
      </w:r>
      <w:proofErr w:type="spellStart"/>
      <w:r w:rsidRPr="003821CB">
        <w:rPr>
          <w:rFonts w:ascii="Times New Roman" w:hAnsi="Times New Roman" w:cs="Times New Roman"/>
          <w:b/>
          <w:i/>
          <w:sz w:val="24"/>
          <w:szCs w:val="24"/>
        </w:rPr>
        <w:t>Willi</w:t>
      </w:r>
      <w:proofErr w:type="spellEnd"/>
      <w:r w:rsidRPr="003821CB">
        <w:rPr>
          <w:rFonts w:ascii="Times New Roman" w:hAnsi="Times New Roman" w:cs="Times New Roman"/>
          <w:b/>
          <w:i/>
          <w:sz w:val="24"/>
          <w:szCs w:val="24"/>
        </w:rPr>
        <w:t xml:space="preserve">: </w:t>
      </w:r>
      <w:r w:rsidRPr="003821CB">
        <w:rPr>
          <w:rFonts w:ascii="Times New Roman" w:hAnsi="Times New Roman" w:cs="Times New Roman"/>
          <w:sz w:val="24"/>
          <w:szCs w:val="24"/>
        </w:rPr>
        <w:t>El síndrome de Prader-</w:t>
      </w:r>
      <w:proofErr w:type="spellStart"/>
      <w:r w:rsidRPr="003821CB">
        <w:rPr>
          <w:rFonts w:ascii="Times New Roman" w:hAnsi="Times New Roman" w:cs="Times New Roman"/>
          <w:sz w:val="24"/>
          <w:szCs w:val="24"/>
        </w:rPr>
        <w:t>Willi</w:t>
      </w:r>
      <w:proofErr w:type="spellEnd"/>
      <w:r w:rsidRPr="003821CB">
        <w:rPr>
          <w:rFonts w:ascii="Times New Roman" w:hAnsi="Times New Roman" w:cs="Times New Roman"/>
          <w:sz w:val="24"/>
          <w:szCs w:val="24"/>
        </w:rPr>
        <w:t xml:space="preserve"> se asocia con un aumento en el impulso de comer y una serie de síntomas compulsivos, incluyendo el almacenamiento de alimentos. La presencia de estatura baja, hipogonadismo, falta de crecimiento, hipotonía y antecedentes de dificultad alimenticia en el período neonatal son útiles para el diagnóstico diferencial con el trastorno de acumulación.</w:t>
      </w:r>
    </w:p>
    <w:p w14:paraId="13FF499C" w14:textId="20CE6D9A" w:rsidR="00E07C36" w:rsidRPr="003821CB" w:rsidRDefault="00E07C36" w:rsidP="0035497F">
      <w:pPr>
        <w:numPr>
          <w:ilvl w:val="0"/>
          <w:numId w:val="0"/>
        </w:numPr>
        <w:jc w:val="left"/>
        <w:rPr>
          <w:rFonts w:ascii="Times New Roman" w:hAnsi="Times New Roman" w:cs="Times New Roman"/>
          <w:sz w:val="24"/>
          <w:szCs w:val="24"/>
        </w:rPr>
      </w:pPr>
    </w:p>
    <w:p w14:paraId="2A4F800B" w14:textId="77777777" w:rsidR="00DE313E" w:rsidRPr="003821CB" w:rsidRDefault="00DE313E" w:rsidP="0035497F">
      <w:pPr>
        <w:numPr>
          <w:ilvl w:val="0"/>
          <w:numId w:val="0"/>
        </w:numPr>
        <w:jc w:val="left"/>
        <w:rPr>
          <w:rFonts w:ascii="Times New Roman" w:hAnsi="Times New Roman" w:cs="Times New Roman"/>
          <w:sz w:val="24"/>
          <w:szCs w:val="24"/>
        </w:rPr>
      </w:pPr>
    </w:p>
    <w:p w14:paraId="43B79E51" w14:textId="51B4AE9A" w:rsidR="00E07C36" w:rsidRPr="003821CB" w:rsidRDefault="00E07C36" w:rsidP="00B66C1F">
      <w:pPr>
        <w:keepNext/>
        <w:numPr>
          <w:ilvl w:val="0"/>
          <w:numId w:val="0"/>
        </w:numPr>
        <w:ind w:left="360" w:hanging="360"/>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lastRenderedPageBreak/>
        <w:t xml:space="preserve">6B25 Trastornos </w:t>
      </w:r>
      <w:r w:rsidR="00107A9B">
        <w:rPr>
          <w:rFonts w:ascii="Times New Roman" w:hAnsi="Times New Roman" w:cs="Times New Roman"/>
          <w:b/>
          <w:sz w:val="24"/>
          <w:szCs w:val="24"/>
          <w:u w:val="single"/>
        </w:rPr>
        <w:t>por</w:t>
      </w:r>
      <w:r w:rsidRPr="003821CB">
        <w:rPr>
          <w:rFonts w:ascii="Times New Roman" w:hAnsi="Times New Roman" w:cs="Times New Roman"/>
          <w:b/>
          <w:sz w:val="24"/>
          <w:szCs w:val="24"/>
          <w:u w:val="single"/>
        </w:rPr>
        <w:t xml:space="preserve"> </w:t>
      </w:r>
      <w:r w:rsidR="00FD0804" w:rsidRPr="003821CB">
        <w:rPr>
          <w:rFonts w:ascii="Times New Roman" w:hAnsi="Times New Roman" w:cs="Times New Roman"/>
          <w:b/>
          <w:sz w:val="24"/>
          <w:szCs w:val="24"/>
          <w:u w:val="single"/>
        </w:rPr>
        <w:t>c</w:t>
      </w:r>
      <w:r w:rsidRPr="003821CB">
        <w:rPr>
          <w:rFonts w:ascii="Times New Roman" w:hAnsi="Times New Roman" w:cs="Times New Roman"/>
          <w:b/>
          <w:sz w:val="24"/>
          <w:szCs w:val="24"/>
          <w:u w:val="single"/>
        </w:rPr>
        <w:t xml:space="preserve">omportamiento </w:t>
      </w:r>
      <w:r w:rsidR="00FD0804" w:rsidRPr="003821CB">
        <w:rPr>
          <w:rFonts w:ascii="Times New Roman" w:hAnsi="Times New Roman" w:cs="Times New Roman"/>
          <w:b/>
          <w:sz w:val="24"/>
          <w:szCs w:val="24"/>
          <w:u w:val="single"/>
        </w:rPr>
        <w:t>r</w:t>
      </w:r>
      <w:r w:rsidRPr="003821CB">
        <w:rPr>
          <w:rFonts w:ascii="Times New Roman" w:hAnsi="Times New Roman" w:cs="Times New Roman"/>
          <w:b/>
          <w:sz w:val="24"/>
          <w:szCs w:val="24"/>
          <w:u w:val="single"/>
        </w:rPr>
        <w:t xml:space="preserve">epetitivo </w:t>
      </w:r>
      <w:r w:rsidR="00107A9B">
        <w:rPr>
          <w:rFonts w:ascii="Times New Roman" w:hAnsi="Times New Roman" w:cs="Times New Roman"/>
          <w:b/>
          <w:sz w:val="24"/>
          <w:szCs w:val="24"/>
          <w:u w:val="single"/>
        </w:rPr>
        <w:t>centrado</w:t>
      </w:r>
      <w:r w:rsidRPr="003821CB">
        <w:rPr>
          <w:rFonts w:ascii="Times New Roman" w:hAnsi="Times New Roman" w:cs="Times New Roman"/>
          <w:b/>
          <w:sz w:val="24"/>
          <w:szCs w:val="24"/>
          <w:u w:val="single"/>
        </w:rPr>
        <w:t xml:space="preserve"> en el </w:t>
      </w:r>
      <w:r w:rsidR="00FD0804" w:rsidRPr="003821CB">
        <w:rPr>
          <w:rFonts w:ascii="Times New Roman" w:hAnsi="Times New Roman" w:cs="Times New Roman"/>
          <w:b/>
          <w:sz w:val="24"/>
          <w:szCs w:val="24"/>
          <w:u w:val="single"/>
        </w:rPr>
        <w:t>c</w:t>
      </w:r>
      <w:r w:rsidRPr="003821CB">
        <w:rPr>
          <w:rFonts w:ascii="Times New Roman" w:hAnsi="Times New Roman" w:cs="Times New Roman"/>
          <w:b/>
          <w:sz w:val="24"/>
          <w:szCs w:val="24"/>
          <w:u w:val="single"/>
        </w:rPr>
        <w:t>uerpo</w:t>
      </w:r>
    </w:p>
    <w:p w14:paraId="76416F8D" w14:textId="77777777" w:rsidR="00E07C36" w:rsidRPr="003821CB" w:rsidRDefault="00E07C36" w:rsidP="00B66C1F">
      <w:pPr>
        <w:keepNext/>
        <w:numPr>
          <w:ilvl w:val="0"/>
          <w:numId w:val="0"/>
        </w:numPr>
        <w:jc w:val="left"/>
        <w:rPr>
          <w:rFonts w:ascii="Times New Roman" w:hAnsi="Times New Roman" w:cs="Times New Roman"/>
          <w:b/>
          <w:sz w:val="24"/>
          <w:szCs w:val="24"/>
        </w:rPr>
      </w:pPr>
    </w:p>
    <w:p w14:paraId="4761642A" w14:textId="03558274" w:rsidR="00E07C36" w:rsidRPr="003821CB" w:rsidRDefault="00E07C36" w:rsidP="0035497F">
      <w:pPr>
        <w:numPr>
          <w:ilvl w:val="0"/>
          <w:numId w:val="0"/>
        </w:numPr>
        <w:jc w:val="left"/>
        <w:rPr>
          <w:rFonts w:ascii="Times New Roman" w:hAnsi="Times New Roman" w:cs="Times New Roman"/>
          <w:sz w:val="24"/>
          <w:szCs w:val="24"/>
        </w:rPr>
      </w:pPr>
      <w:r w:rsidRPr="003821CB">
        <w:rPr>
          <w:rFonts w:ascii="Times New Roman" w:hAnsi="Times New Roman" w:cs="Times New Roman"/>
          <w:sz w:val="24"/>
          <w:szCs w:val="24"/>
        </w:rPr>
        <w:t xml:space="preserve">Los </w:t>
      </w:r>
      <w:r w:rsidRPr="003821CB">
        <w:rPr>
          <w:rFonts w:ascii="Times New Roman" w:hAnsi="Times New Roman" w:cs="Times New Roman"/>
          <w:i/>
          <w:iCs w:val="0"/>
          <w:sz w:val="24"/>
          <w:szCs w:val="24"/>
        </w:rPr>
        <w:t xml:space="preserve">trastornos </w:t>
      </w:r>
      <w:r w:rsidR="00107A9B">
        <w:rPr>
          <w:rFonts w:ascii="Times New Roman" w:hAnsi="Times New Roman" w:cs="Times New Roman"/>
          <w:i/>
          <w:iCs w:val="0"/>
          <w:sz w:val="24"/>
          <w:szCs w:val="24"/>
        </w:rPr>
        <w:t xml:space="preserve">por comportamiento repetitivo centrado </w:t>
      </w:r>
      <w:r w:rsidRPr="003821CB">
        <w:rPr>
          <w:rFonts w:ascii="Times New Roman" w:hAnsi="Times New Roman" w:cs="Times New Roman"/>
          <w:i/>
          <w:iCs w:val="0"/>
          <w:sz w:val="24"/>
          <w:szCs w:val="24"/>
        </w:rPr>
        <w:t xml:space="preserve">en el </w:t>
      </w:r>
      <w:r w:rsidR="00FD0804" w:rsidRPr="003821CB">
        <w:rPr>
          <w:rFonts w:ascii="Times New Roman" w:hAnsi="Times New Roman" w:cs="Times New Roman"/>
          <w:i/>
          <w:iCs w:val="0"/>
          <w:sz w:val="24"/>
          <w:szCs w:val="24"/>
        </w:rPr>
        <w:t>c</w:t>
      </w:r>
      <w:r w:rsidRPr="003821CB">
        <w:rPr>
          <w:rFonts w:ascii="Times New Roman" w:hAnsi="Times New Roman" w:cs="Times New Roman"/>
          <w:i/>
          <w:iCs w:val="0"/>
          <w:sz w:val="24"/>
          <w:szCs w:val="24"/>
        </w:rPr>
        <w:t>uerpo</w:t>
      </w:r>
      <w:r w:rsidRPr="003821CB">
        <w:rPr>
          <w:rFonts w:ascii="Times New Roman" w:hAnsi="Times New Roman" w:cs="Times New Roman"/>
          <w:sz w:val="24"/>
          <w:szCs w:val="24"/>
        </w:rPr>
        <w:t xml:space="preserve"> se caracterizan por acciones recurrentes y habituales dirigidas hacia el tegumento (p</w:t>
      </w:r>
      <w:r w:rsidR="00A843C5" w:rsidRPr="003821CB">
        <w:rPr>
          <w:rFonts w:ascii="Times New Roman" w:hAnsi="Times New Roman" w:cs="Times New Roman"/>
          <w:sz w:val="24"/>
          <w:szCs w:val="24"/>
        </w:rPr>
        <w:t>.ej.,</w:t>
      </w:r>
      <w:r w:rsidRPr="003821CB">
        <w:rPr>
          <w:rFonts w:ascii="Times New Roman" w:hAnsi="Times New Roman" w:cs="Times New Roman"/>
          <w:sz w:val="24"/>
          <w:szCs w:val="24"/>
        </w:rPr>
        <w:t xml:space="preserve"> </w:t>
      </w:r>
      <w:r w:rsidR="00DE313E" w:rsidRPr="003821CB">
        <w:rPr>
          <w:rFonts w:ascii="Times New Roman" w:hAnsi="Times New Roman" w:cs="Times New Roman"/>
          <w:sz w:val="24"/>
          <w:szCs w:val="24"/>
        </w:rPr>
        <w:t>jaloneos/tirones</w:t>
      </w:r>
      <w:r w:rsidRPr="003821CB">
        <w:rPr>
          <w:rFonts w:ascii="Times New Roman" w:hAnsi="Times New Roman" w:cs="Times New Roman"/>
          <w:sz w:val="24"/>
          <w:szCs w:val="24"/>
        </w:rPr>
        <w:t xml:space="preserve"> del cabello, </w:t>
      </w:r>
      <w:r w:rsidR="00FD0804" w:rsidRPr="003821CB">
        <w:rPr>
          <w:rFonts w:ascii="Times New Roman" w:hAnsi="Times New Roman" w:cs="Times New Roman"/>
          <w:sz w:val="24"/>
          <w:szCs w:val="24"/>
        </w:rPr>
        <w:t>dañarse</w:t>
      </w:r>
      <w:r w:rsidRPr="003821CB">
        <w:rPr>
          <w:rFonts w:ascii="Times New Roman" w:hAnsi="Times New Roman" w:cs="Times New Roman"/>
          <w:sz w:val="24"/>
          <w:szCs w:val="24"/>
        </w:rPr>
        <w:t xml:space="preserve"> la piel, morde</w:t>
      </w:r>
      <w:r w:rsidR="00F92F53" w:rsidRPr="003821CB">
        <w:rPr>
          <w:rFonts w:ascii="Times New Roman" w:hAnsi="Times New Roman" w:cs="Times New Roman"/>
          <w:sz w:val="24"/>
          <w:szCs w:val="24"/>
        </w:rPr>
        <w:t>rse</w:t>
      </w:r>
      <w:r w:rsidRPr="003821CB">
        <w:rPr>
          <w:rFonts w:ascii="Times New Roman" w:hAnsi="Times New Roman" w:cs="Times New Roman"/>
          <w:sz w:val="24"/>
          <w:szCs w:val="24"/>
        </w:rPr>
        <w:t xml:space="preserve"> los labios), típicamente acompañadas de intentos fallidos de disminuir o detener el comportamiento implicado y que conducen a secuelas dermatológicas</w:t>
      </w:r>
      <w:r w:rsidR="00A843C5" w:rsidRPr="003821CB">
        <w:rPr>
          <w:rFonts w:ascii="Times New Roman" w:hAnsi="Times New Roman" w:cs="Times New Roman"/>
          <w:sz w:val="24"/>
          <w:szCs w:val="24"/>
        </w:rPr>
        <w:t xml:space="preserve"> (p.ej.,</w:t>
      </w:r>
      <w:r w:rsidRPr="003821CB">
        <w:rPr>
          <w:rFonts w:ascii="Times New Roman" w:hAnsi="Times New Roman" w:cs="Times New Roman"/>
          <w:sz w:val="24"/>
          <w:szCs w:val="24"/>
        </w:rPr>
        <w:t xml:space="preserve"> pérdida del cabello, lesiones cutáneas, abrasiones labiales). El comportamiento puede ocurrir en episodios breves dispersos a lo largo del día o en períodos menos frecuentes</w:t>
      </w:r>
      <w:r w:rsidR="00A843C5" w:rsidRPr="003821CB">
        <w:rPr>
          <w:rFonts w:ascii="Times New Roman" w:hAnsi="Times New Roman" w:cs="Times New Roman"/>
          <w:sz w:val="24"/>
          <w:szCs w:val="24"/>
        </w:rPr>
        <w:t>,</w:t>
      </w:r>
      <w:r w:rsidRPr="003821CB">
        <w:rPr>
          <w:rFonts w:ascii="Times New Roman" w:hAnsi="Times New Roman" w:cs="Times New Roman"/>
          <w:sz w:val="24"/>
          <w:szCs w:val="24"/>
        </w:rPr>
        <w:t xml:space="preserve"> pero más sostenidos. Los síntomas </w:t>
      </w:r>
      <w:r w:rsidR="00FD0804" w:rsidRPr="003821CB">
        <w:rPr>
          <w:rFonts w:ascii="Times New Roman" w:hAnsi="Times New Roman" w:cs="Times New Roman"/>
          <w:sz w:val="24"/>
          <w:szCs w:val="24"/>
        </w:rPr>
        <w:t>provocan un malestar</w:t>
      </w:r>
      <w:r w:rsidRPr="003821CB">
        <w:rPr>
          <w:rFonts w:ascii="Times New Roman" w:hAnsi="Times New Roman" w:cs="Times New Roman"/>
          <w:sz w:val="24"/>
          <w:szCs w:val="24"/>
        </w:rPr>
        <w:t xml:space="preserve"> </w:t>
      </w:r>
      <w:r w:rsidR="00F92F53" w:rsidRPr="003821CB">
        <w:rPr>
          <w:rFonts w:ascii="Times New Roman" w:hAnsi="Times New Roman" w:cs="Times New Roman"/>
          <w:sz w:val="24"/>
          <w:szCs w:val="24"/>
        </w:rPr>
        <w:t xml:space="preserve">o </w:t>
      </w:r>
      <w:r w:rsidRPr="003821CB">
        <w:rPr>
          <w:rFonts w:ascii="Times New Roman" w:hAnsi="Times New Roman" w:cs="Times New Roman"/>
          <w:sz w:val="24"/>
          <w:szCs w:val="24"/>
        </w:rPr>
        <w:t xml:space="preserve">deterioro significativo en las áreas personal, familiar, social, </w:t>
      </w:r>
      <w:r w:rsidR="00FD0804" w:rsidRPr="003821CB">
        <w:rPr>
          <w:rFonts w:ascii="Times New Roman" w:hAnsi="Times New Roman" w:cs="Times New Roman"/>
          <w:sz w:val="24"/>
          <w:szCs w:val="24"/>
        </w:rPr>
        <w:t>académica</w:t>
      </w:r>
      <w:r w:rsidRPr="003821CB">
        <w:rPr>
          <w:rFonts w:ascii="Times New Roman" w:hAnsi="Times New Roman" w:cs="Times New Roman"/>
          <w:sz w:val="24"/>
          <w:szCs w:val="24"/>
        </w:rPr>
        <w:t xml:space="preserve">, </w:t>
      </w:r>
      <w:r w:rsidR="00FD0804" w:rsidRPr="003821CB">
        <w:rPr>
          <w:rFonts w:ascii="Times New Roman" w:hAnsi="Times New Roman" w:cs="Times New Roman"/>
          <w:sz w:val="24"/>
          <w:szCs w:val="24"/>
        </w:rPr>
        <w:t>laboral</w:t>
      </w:r>
      <w:r w:rsidRPr="003821CB">
        <w:rPr>
          <w:rFonts w:ascii="Times New Roman" w:hAnsi="Times New Roman" w:cs="Times New Roman"/>
          <w:sz w:val="24"/>
          <w:szCs w:val="24"/>
        </w:rPr>
        <w:t xml:space="preserve"> u otras áreas importantes de</w:t>
      </w:r>
      <w:r w:rsidR="00FD0804" w:rsidRPr="003821CB">
        <w:rPr>
          <w:rFonts w:ascii="Times New Roman" w:hAnsi="Times New Roman" w:cs="Times New Roman"/>
          <w:sz w:val="24"/>
          <w:szCs w:val="24"/>
        </w:rPr>
        <w:t>l</w:t>
      </w:r>
      <w:r w:rsidRPr="003821CB">
        <w:rPr>
          <w:rFonts w:ascii="Times New Roman" w:hAnsi="Times New Roman" w:cs="Times New Roman"/>
          <w:sz w:val="24"/>
          <w:szCs w:val="24"/>
        </w:rPr>
        <w:t xml:space="preserve"> funcionamiento.</w:t>
      </w:r>
    </w:p>
    <w:p w14:paraId="7E4C877B" w14:textId="378B6F31" w:rsidR="008752F5" w:rsidRPr="003821CB" w:rsidRDefault="008752F5" w:rsidP="0035497F">
      <w:pPr>
        <w:numPr>
          <w:ilvl w:val="0"/>
          <w:numId w:val="0"/>
        </w:numPr>
        <w:ind w:left="360" w:hanging="360"/>
        <w:jc w:val="left"/>
        <w:rPr>
          <w:rFonts w:ascii="Times New Roman" w:hAnsi="Times New Roman" w:cs="Times New Roman"/>
          <w:b/>
          <w:sz w:val="24"/>
          <w:szCs w:val="24"/>
          <w:u w:val="single"/>
        </w:rPr>
      </w:pPr>
    </w:p>
    <w:p w14:paraId="7B356A7D" w14:textId="2B0D9DE6" w:rsidR="00A843C5" w:rsidRPr="003821CB" w:rsidRDefault="00A843C5" w:rsidP="00B66C1F">
      <w:pPr>
        <w:numPr>
          <w:ilvl w:val="0"/>
          <w:numId w:val="0"/>
        </w:numPr>
        <w:jc w:val="left"/>
        <w:rPr>
          <w:rFonts w:ascii="Times New Roman" w:hAnsi="Times New Roman" w:cs="Times New Roman"/>
          <w:b/>
          <w:i/>
          <w:iCs w:val="0"/>
          <w:sz w:val="24"/>
          <w:szCs w:val="24"/>
        </w:rPr>
      </w:pPr>
      <w:r w:rsidRPr="003821CB">
        <w:rPr>
          <w:rFonts w:ascii="Times New Roman" w:hAnsi="Times New Roman" w:cs="Times New Roman"/>
          <w:b/>
          <w:i/>
          <w:iCs w:val="0"/>
          <w:sz w:val="24"/>
          <w:szCs w:val="24"/>
        </w:rPr>
        <w:t>Consideraciones culturales generales</w:t>
      </w:r>
      <w:r w:rsidR="00130C8D" w:rsidRPr="003821CB">
        <w:rPr>
          <w:rFonts w:ascii="Times New Roman" w:hAnsi="Times New Roman" w:cs="Times New Roman"/>
          <w:b/>
          <w:i/>
          <w:iCs w:val="0"/>
          <w:sz w:val="24"/>
          <w:szCs w:val="24"/>
        </w:rPr>
        <w:t xml:space="preserve"> para los trastornos </w:t>
      </w:r>
      <w:r w:rsidR="00107A9B">
        <w:rPr>
          <w:rFonts w:ascii="Times New Roman" w:hAnsi="Times New Roman" w:cs="Times New Roman"/>
          <w:b/>
          <w:i/>
          <w:iCs w:val="0"/>
          <w:sz w:val="24"/>
          <w:szCs w:val="24"/>
        </w:rPr>
        <w:t xml:space="preserve">por comportamiento repetitivo centrado </w:t>
      </w:r>
      <w:r w:rsidR="00130C8D" w:rsidRPr="003821CB">
        <w:rPr>
          <w:rFonts w:ascii="Times New Roman" w:hAnsi="Times New Roman" w:cs="Times New Roman"/>
          <w:b/>
          <w:i/>
          <w:iCs w:val="0"/>
          <w:sz w:val="24"/>
          <w:szCs w:val="24"/>
        </w:rPr>
        <w:t>en el cuerpo</w:t>
      </w:r>
      <w:r w:rsidRPr="003821CB">
        <w:rPr>
          <w:rFonts w:ascii="Times New Roman" w:hAnsi="Times New Roman" w:cs="Times New Roman"/>
          <w:b/>
          <w:i/>
          <w:iCs w:val="0"/>
          <w:sz w:val="24"/>
          <w:szCs w:val="24"/>
        </w:rPr>
        <w:t>:</w:t>
      </w:r>
    </w:p>
    <w:p w14:paraId="6A2469DF" w14:textId="6FDAE340" w:rsidR="00A843C5" w:rsidRPr="003821CB" w:rsidRDefault="00A843C5" w:rsidP="0035497F">
      <w:pPr>
        <w:numPr>
          <w:ilvl w:val="0"/>
          <w:numId w:val="0"/>
        </w:numPr>
        <w:ind w:left="360" w:hanging="360"/>
        <w:jc w:val="left"/>
        <w:rPr>
          <w:rFonts w:ascii="Times New Roman" w:hAnsi="Times New Roman" w:cs="Times New Roman"/>
          <w:bCs/>
          <w:sz w:val="24"/>
          <w:szCs w:val="24"/>
          <w:u w:val="single"/>
        </w:rPr>
      </w:pPr>
    </w:p>
    <w:p w14:paraId="3B4CF4AD" w14:textId="288A421C" w:rsidR="00A843C5" w:rsidRPr="003821CB" w:rsidRDefault="00A843C5" w:rsidP="0035497F">
      <w:pPr>
        <w:pStyle w:val="ListParagraph"/>
        <w:numPr>
          <w:ilvl w:val="0"/>
          <w:numId w:val="64"/>
        </w:numPr>
        <w:ind w:left="284" w:hanging="284"/>
        <w:jc w:val="left"/>
        <w:rPr>
          <w:rFonts w:ascii="Times New Roman" w:hAnsi="Times New Roman" w:cs="Times New Roman"/>
          <w:bCs/>
          <w:sz w:val="24"/>
          <w:szCs w:val="24"/>
        </w:rPr>
      </w:pPr>
      <w:r w:rsidRPr="003821CB">
        <w:rPr>
          <w:rFonts w:ascii="Times New Roman" w:hAnsi="Times New Roman" w:cs="Times New Roman"/>
          <w:bCs/>
          <w:sz w:val="24"/>
          <w:szCs w:val="24"/>
        </w:rPr>
        <w:t>Las personas que puedan infligirse daño físico a sí mismas (es decir, autoflagelarse o auto cortarse) como parte de ceremonias religiosas no deben recibir este diagnóstico.</w:t>
      </w:r>
    </w:p>
    <w:p w14:paraId="409B23DE" w14:textId="32CB831B" w:rsidR="00130C8D" w:rsidRPr="003821CB" w:rsidRDefault="00130C8D" w:rsidP="00B66C1F">
      <w:pPr>
        <w:numPr>
          <w:ilvl w:val="0"/>
          <w:numId w:val="0"/>
        </w:numPr>
        <w:jc w:val="left"/>
        <w:rPr>
          <w:rFonts w:ascii="Times New Roman" w:hAnsi="Times New Roman" w:cs="Times New Roman"/>
          <w:b/>
          <w:sz w:val="24"/>
          <w:szCs w:val="24"/>
          <w:u w:val="single"/>
        </w:rPr>
      </w:pPr>
    </w:p>
    <w:p w14:paraId="44715E60" w14:textId="77777777" w:rsidR="00100B3C" w:rsidRPr="003821CB" w:rsidRDefault="00100B3C" w:rsidP="00B66C1F">
      <w:pPr>
        <w:numPr>
          <w:ilvl w:val="0"/>
          <w:numId w:val="0"/>
        </w:numPr>
        <w:jc w:val="left"/>
        <w:rPr>
          <w:rFonts w:ascii="Times New Roman" w:hAnsi="Times New Roman" w:cs="Times New Roman"/>
          <w:b/>
          <w:sz w:val="24"/>
          <w:szCs w:val="24"/>
          <w:u w:val="single"/>
        </w:rPr>
      </w:pPr>
    </w:p>
    <w:p w14:paraId="58F66CEC" w14:textId="25DEB347" w:rsidR="004F35E9" w:rsidRPr="003821CB" w:rsidRDefault="004F35E9" w:rsidP="0035497F">
      <w:pPr>
        <w:keepNext/>
        <w:widowControl/>
        <w:numPr>
          <w:ilvl w:val="0"/>
          <w:numId w:val="0"/>
        </w:numPr>
        <w:ind w:left="360" w:hanging="360"/>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6B25.</w:t>
      </w:r>
      <w:r w:rsidR="00006BBF" w:rsidRPr="003821CB">
        <w:rPr>
          <w:rFonts w:ascii="Times New Roman" w:hAnsi="Times New Roman" w:cs="Times New Roman"/>
          <w:b/>
          <w:sz w:val="24"/>
          <w:szCs w:val="24"/>
          <w:u w:val="single"/>
        </w:rPr>
        <w:t>0</w:t>
      </w:r>
      <w:r w:rsidRPr="003821CB">
        <w:rPr>
          <w:rFonts w:ascii="Times New Roman" w:hAnsi="Times New Roman" w:cs="Times New Roman"/>
          <w:b/>
          <w:sz w:val="24"/>
          <w:szCs w:val="24"/>
          <w:u w:val="single"/>
        </w:rPr>
        <w:t xml:space="preserve"> Tricotilomanía (trastorno </w:t>
      </w:r>
      <w:r w:rsidR="00FD0804" w:rsidRPr="003821CB">
        <w:rPr>
          <w:rFonts w:ascii="Times New Roman" w:hAnsi="Times New Roman" w:cs="Times New Roman"/>
          <w:b/>
          <w:sz w:val="24"/>
          <w:szCs w:val="24"/>
          <w:u w:val="single"/>
        </w:rPr>
        <w:t>de arrancarse el cabello</w:t>
      </w:r>
      <w:r w:rsidRPr="003821CB">
        <w:rPr>
          <w:rFonts w:ascii="Times New Roman" w:hAnsi="Times New Roman" w:cs="Times New Roman"/>
          <w:b/>
          <w:sz w:val="24"/>
          <w:szCs w:val="24"/>
          <w:u w:val="single"/>
        </w:rPr>
        <w:t>)</w:t>
      </w:r>
    </w:p>
    <w:p w14:paraId="00BD81AA" w14:textId="77777777" w:rsidR="004F35E9" w:rsidRPr="003821CB" w:rsidRDefault="004F35E9" w:rsidP="0035497F">
      <w:pPr>
        <w:keepNext/>
        <w:widowControl/>
        <w:numPr>
          <w:ilvl w:val="0"/>
          <w:numId w:val="0"/>
        </w:numPr>
        <w:ind w:left="360"/>
        <w:jc w:val="left"/>
        <w:rPr>
          <w:rFonts w:ascii="Times New Roman" w:hAnsi="Times New Roman" w:cs="Times New Roman"/>
          <w:b/>
          <w:sz w:val="24"/>
          <w:szCs w:val="24"/>
        </w:rPr>
      </w:pPr>
    </w:p>
    <w:p w14:paraId="012407C4" w14:textId="77777777" w:rsidR="004F35E9" w:rsidRPr="003821CB" w:rsidRDefault="004F35E9" w:rsidP="0035497F">
      <w:pPr>
        <w:keepNext/>
        <w:widowControl/>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w:t>
      </w:r>
      <w:r w:rsidR="00FD0804" w:rsidRPr="003821CB">
        <w:rPr>
          <w:rFonts w:ascii="Times New Roman" w:hAnsi="Times New Roman" w:cs="Times New Roman"/>
          <w:i/>
          <w:sz w:val="24"/>
          <w:szCs w:val="24"/>
        </w:rPr>
        <w:t xml:space="preserve"> e</w:t>
      </w:r>
      <w:r w:rsidRPr="003821CB">
        <w:rPr>
          <w:rFonts w:ascii="Times New Roman" w:hAnsi="Times New Roman" w:cs="Times New Roman"/>
          <w:i/>
          <w:sz w:val="24"/>
          <w:szCs w:val="24"/>
        </w:rPr>
        <w:t>senciales (</w:t>
      </w:r>
      <w:r w:rsidR="00FD0804" w:rsidRPr="003821CB">
        <w:rPr>
          <w:rFonts w:ascii="Times New Roman" w:hAnsi="Times New Roman" w:cs="Times New Roman"/>
          <w:i/>
          <w:sz w:val="24"/>
          <w:szCs w:val="24"/>
        </w:rPr>
        <w:t>r</w:t>
      </w:r>
      <w:r w:rsidRPr="003821CB">
        <w:rPr>
          <w:rFonts w:ascii="Times New Roman" w:hAnsi="Times New Roman" w:cs="Times New Roman"/>
          <w:i/>
          <w:sz w:val="24"/>
          <w:szCs w:val="24"/>
        </w:rPr>
        <w:t>equeridas):</w:t>
      </w:r>
    </w:p>
    <w:p w14:paraId="5E4A95BC" w14:textId="77777777" w:rsidR="004F35E9" w:rsidRPr="003821CB" w:rsidRDefault="004F35E9" w:rsidP="0035497F">
      <w:pPr>
        <w:keepNext/>
        <w:widowControl/>
        <w:numPr>
          <w:ilvl w:val="0"/>
          <w:numId w:val="0"/>
        </w:numPr>
        <w:ind w:left="360" w:hanging="360"/>
        <w:jc w:val="left"/>
        <w:rPr>
          <w:rFonts w:ascii="Times New Roman" w:hAnsi="Times New Roman" w:cs="Times New Roman"/>
          <w:b/>
          <w:sz w:val="24"/>
          <w:szCs w:val="24"/>
        </w:rPr>
      </w:pPr>
    </w:p>
    <w:p w14:paraId="6E5F4717" w14:textId="77777777" w:rsidR="004F35E9" w:rsidRPr="003821CB" w:rsidRDefault="004F35E9" w:rsidP="0035497F">
      <w:pPr>
        <w:keepNext/>
        <w:widowControl/>
        <w:jc w:val="left"/>
        <w:rPr>
          <w:rFonts w:ascii="Times New Roman" w:hAnsi="Times New Roman" w:cs="Times New Roman"/>
          <w:sz w:val="24"/>
          <w:szCs w:val="24"/>
        </w:rPr>
      </w:pPr>
      <w:r w:rsidRPr="003821CB">
        <w:rPr>
          <w:rFonts w:ascii="Times New Roman" w:hAnsi="Times New Roman" w:cs="Times New Roman"/>
          <w:sz w:val="24"/>
          <w:szCs w:val="24"/>
        </w:rPr>
        <w:t>Recurrentes jaloneos</w:t>
      </w:r>
      <w:r w:rsidR="00900450" w:rsidRPr="003821CB">
        <w:rPr>
          <w:rFonts w:ascii="Times New Roman" w:hAnsi="Times New Roman" w:cs="Times New Roman"/>
          <w:sz w:val="24"/>
          <w:szCs w:val="24"/>
        </w:rPr>
        <w:t>/tirones</w:t>
      </w:r>
      <w:r w:rsidRPr="003821CB">
        <w:rPr>
          <w:rFonts w:ascii="Times New Roman" w:hAnsi="Times New Roman" w:cs="Times New Roman"/>
          <w:sz w:val="24"/>
          <w:szCs w:val="24"/>
        </w:rPr>
        <w:t xml:space="preserve"> de</w:t>
      </w:r>
      <w:r w:rsidR="00FD0804" w:rsidRPr="003821CB">
        <w:rPr>
          <w:rFonts w:ascii="Times New Roman" w:hAnsi="Times New Roman" w:cs="Times New Roman"/>
          <w:sz w:val="24"/>
          <w:szCs w:val="24"/>
        </w:rPr>
        <w:t>l propio</w:t>
      </w:r>
      <w:r w:rsidRPr="003821CB">
        <w:rPr>
          <w:rFonts w:ascii="Times New Roman" w:hAnsi="Times New Roman" w:cs="Times New Roman"/>
          <w:sz w:val="24"/>
          <w:szCs w:val="24"/>
        </w:rPr>
        <w:t xml:space="preserve"> cabello.</w:t>
      </w:r>
    </w:p>
    <w:p w14:paraId="58371D43" w14:textId="622D06DD" w:rsidR="004F35E9" w:rsidRPr="003821CB" w:rsidRDefault="004F35E9" w:rsidP="003821CB">
      <w:pPr>
        <w:jc w:val="left"/>
        <w:rPr>
          <w:rFonts w:ascii="Times New Roman" w:hAnsi="Times New Roman" w:cs="Times New Roman"/>
          <w:sz w:val="24"/>
          <w:szCs w:val="24"/>
        </w:rPr>
      </w:pPr>
      <w:r w:rsidRPr="003821CB">
        <w:rPr>
          <w:rFonts w:ascii="Times New Roman" w:hAnsi="Times New Roman" w:cs="Times New Roman"/>
          <w:sz w:val="24"/>
          <w:szCs w:val="24"/>
        </w:rPr>
        <w:t>Intentos fallidos de detener</w:t>
      </w:r>
      <w:r w:rsidR="00F92F53" w:rsidRPr="003821CB">
        <w:rPr>
          <w:rFonts w:ascii="Times New Roman" w:hAnsi="Times New Roman" w:cs="Times New Roman"/>
          <w:sz w:val="24"/>
          <w:szCs w:val="24"/>
        </w:rPr>
        <w:t>/</w:t>
      </w:r>
      <w:r w:rsidRPr="003821CB">
        <w:rPr>
          <w:rFonts w:ascii="Times New Roman" w:hAnsi="Times New Roman" w:cs="Times New Roman"/>
          <w:sz w:val="24"/>
          <w:szCs w:val="24"/>
        </w:rPr>
        <w:t xml:space="preserve">disminuir </w:t>
      </w:r>
      <w:r w:rsidR="006379E0" w:rsidRPr="003821CB">
        <w:rPr>
          <w:rFonts w:ascii="Times New Roman" w:hAnsi="Times New Roman" w:cs="Times New Roman"/>
          <w:sz w:val="24"/>
          <w:szCs w:val="24"/>
        </w:rPr>
        <w:t>arrancarse</w:t>
      </w:r>
      <w:r w:rsidRPr="003821CB">
        <w:rPr>
          <w:rFonts w:ascii="Times New Roman" w:hAnsi="Times New Roman" w:cs="Times New Roman"/>
          <w:sz w:val="24"/>
          <w:szCs w:val="24"/>
        </w:rPr>
        <w:t xml:space="preserve"> el cabello.</w:t>
      </w:r>
    </w:p>
    <w:p w14:paraId="556A805C" w14:textId="77777777" w:rsidR="004F35E9" w:rsidRPr="003821CB" w:rsidRDefault="00FD0804" w:rsidP="0035497F">
      <w:pPr>
        <w:jc w:val="left"/>
        <w:rPr>
          <w:rFonts w:ascii="Times New Roman" w:hAnsi="Times New Roman" w:cs="Times New Roman"/>
          <w:sz w:val="24"/>
          <w:szCs w:val="24"/>
        </w:rPr>
      </w:pPr>
      <w:r w:rsidRPr="003821CB">
        <w:rPr>
          <w:rFonts w:ascii="Times New Roman" w:hAnsi="Times New Roman" w:cs="Times New Roman"/>
          <w:sz w:val="24"/>
          <w:szCs w:val="24"/>
        </w:rPr>
        <w:t>P</w:t>
      </w:r>
      <w:r w:rsidR="004F35E9" w:rsidRPr="003821CB">
        <w:rPr>
          <w:rFonts w:ascii="Times New Roman" w:hAnsi="Times New Roman" w:cs="Times New Roman"/>
          <w:sz w:val="24"/>
          <w:szCs w:val="24"/>
        </w:rPr>
        <w:t xml:space="preserve">érdida de cabello </w:t>
      </w:r>
      <w:r w:rsidRPr="003821CB">
        <w:rPr>
          <w:rFonts w:ascii="Times New Roman" w:hAnsi="Times New Roman" w:cs="Times New Roman"/>
          <w:sz w:val="24"/>
          <w:szCs w:val="24"/>
        </w:rPr>
        <w:t>significativo como consecuencia de</w:t>
      </w:r>
      <w:r w:rsidR="00900450" w:rsidRPr="003821CB">
        <w:rPr>
          <w:rFonts w:ascii="Times New Roman" w:hAnsi="Times New Roman" w:cs="Times New Roman"/>
          <w:sz w:val="24"/>
          <w:szCs w:val="24"/>
        </w:rPr>
        <w:t>l</w:t>
      </w:r>
      <w:r w:rsidR="004F35E9" w:rsidRPr="003821CB">
        <w:rPr>
          <w:rFonts w:ascii="Times New Roman" w:hAnsi="Times New Roman" w:cs="Times New Roman"/>
          <w:sz w:val="24"/>
          <w:szCs w:val="24"/>
        </w:rPr>
        <w:t xml:space="preserve"> comportamiento de jaloneo</w:t>
      </w:r>
      <w:r w:rsidR="006379E0" w:rsidRPr="003821CB">
        <w:rPr>
          <w:rFonts w:ascii="Times New Roman" w:hAnsi="Times New Roman" w:cs="Times New Roman"/>
          <w:sz w:val="24"/>
          <w:szCs w:val="24"/>
        </w:rPr>
        <w:t>/tir</w:t>
      </w:r>
      <w:r w:rsidR="00F92F53" w:rsidRPr="003821CB">
        <w:rPr>
          <w:rFonts w:ascii="Times New Roman" w:hAnsi="Times New Roman" w:cs="Times New Roman"/>
          <w:sz w:val="24"/>
          <w:szCs w:val="24"/>
        </w:rPr>
        <w:t>ones</w:t>
      </w:r>
      <w:r w:rsidR="004F35E9" w:rsidRPr="003821CB">
        <w:rPr>
          <w:rFonts w:ascii="Times New Roman" w:hAnsi="Times New Roman" w:cs="Times New Roman"/>
          <w:sz w:val="24"/>
          <w:szCs w:val="24"/>
        </w:rPr>
        <w:t>.</w:t>
      </w:r>
    </w:p>
    <w:p w14:paraId="71CB2E46" w14:textId="35CE3E4F" w:rsidR="00E07C36" w:rsidRPr="003821CB" w:rsidRDefault="004F35E9"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síntomas </w:t>
      </w:r>
      <w:r w:rsidR="00900450" w:rsidRPr="003821CB">
        <w:rPr>
          <w:rFonts w:ascii="Times New Roman" w:hAnsi="Times New Roman" w:cs="Times New Roman"/>
          <w:sz w:val="24"/>
          <w:szCs w:val="24"/>
        </w:rPr>
        <w:t xml:space="preserve">provocan malestar </w:t>
      </w:r>
      <w:r w:rsidRPr="003821CB">
        <w:rPr>
          <w:rFonts w:ascii="Times New Roman" w:hAnsi="Times New Roman" w:cs="Times New Roman"/>
          <w:sz w:val="24"/>
          <w:szCs w:val="24"/>
        </w:rPr>
        <w:t xml:space="preserve">o deterioro significativo en las áreas personal, familiar, social, </w:t>
      </w:r>
      <w:r w:rsidR="00900450" w:rsidRPr="003821CB">
        <w:rPr>
          <w:rFonts w:ascii="Times New Roman" w:hAnsi="Times New Roman" w:cs="Times New Roman"/>
          <w:sz w:val="24"/>
          <w:szCs w:val="24"/>
        </w:rPr>
        <w:t>académica</w:t>
      </w:r>
      <w:r w:rsidRPr="003821CB">
        <w:rPr>
          <w:rFonts w:ascii="Times New Roman" w:hAnsi="Times New Roman" w:cs="Times New Roman"/>
          <w:sz w:val="24"/>
          <w:szCs w:val="24"/>
        </w:rPr>
        <w:t xml:space="preserve">, </w:t>
      </w:r>
      <w:r w:rsidR="00900450" w:rsidRPr="003821CB">
        <w:rPr>
          <w:rFonts w:ascii="Times New Roman" w:hAnsi="Times New Roman" w:cs="Times New Roman"/>
          <w:sz w:val="24"/>
          <w:szCs w:val="24"/>
        </w:rPr>
        <w:t>laboral</w:t>
      </w:r>
      <w:r w:rsidRPr="003821CB">
        <w:rPr>
          <w:rFonts w:ascii="Times New Roman" w:hAnsi="Times New Roman" w:cs="Times New Roman"/>
          <w:sz w:val="24"/>
          <w:szCs w:val="24"/>
        </w:rPr>
        <w:t xml:space="preserve"> u otras áreas importantes de</w:t>
      </w:r>
      <w:r w:rsidR="00900450" w:rsidRPr="003821CB">
        <w:rPr>
          <w:rFonts w:ascii="Times New Roman" w:hAnsi="Times New Roman" w:cs="Times New Roman"/>
          <w:sz w:val="24"/>
          <w:szCs w:val="24"/>
        </w:rPr>
        <w:t>l</w:t>
      </w:r>
      <w:r w:rsidRPr="003821CB">
        <w:rPr>
          <w:rFonts w:ascii="Times New Roman" w:hAnsi="Times New Roman" w:cs="Times New Roman"/>
          <w:sz w:val="24"/>
          <w:szCs w:val="24"/>
        </w:rPr>
        <w:t xml:space="preserve"> funcionamiento.</w:t>
      </w:r>
    </w:p>
    <w:p w14:paraId="1ABB2001" w14:textId="77777777" w:rsidR="004F35E9" w:rsidRPr="003821CB" w:rsidRDefault="004F35E9" w:rsidP="0035497F">
      <w:pPr>
        <w:numPr>
          <w:ilvl w:val="0"/>
          <w:numId w:val="0"/>
        </w:numPr>
        <w:jc w:val="left"/>
        <w:rPr>
          <w:rFonts w:ascii="Times New Roman" w:hAnsi="Times New Roman" w:cs="Times New Roman"/>
          <w:sz w:val="24"/>
          <w:szCs w:val="24"/>
        </w:rPr>
      </w:pPr>
    </w:p>
    <w:p w14:paraId="5E5DF6B2" w14:textId="17ADFDF3" w:rsidR="00006BBF" w:rsidRPr="003821CB" w:rsidRDefault="00006BBF"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adicionales:</w:t>
      </w:r>
    </w:p>
    <w:p w14:paraId="55CDE780" w14:textId="77777777" w:rsidR="00006BBF" w:rsidRPr="003821CB" w:rsidRDefault="00006BBF" w:rsidP="0035497F">
      <w:pPr>
        <w:numPr>
          <w:ilvl w:val="0"/>
          <w:numId w:val="0"/>
        </w:numPr>
        <w:ind w:left="360"/>
        <w:jc w:val="left"/>
        <w:rPr>
          <w:rFonts w:ascii="Times New Roman" w:hAnsi="Times New Roman" w:cs="Times New Roman"/>
          <w:b/>
          <w:sz w:val="24"/>
          <w:szCs w:val="24"/>
        </w:rPr>
      </w:pPr>
    </w:p>
    <w:p w14:paraId="5736F55C" w14:textId="77777777" w:rsidR="00006BBF" w:rsidRPr="003821CB" w:rsidRDefault="00006BBF"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Se pueden arrancar el cabello de cualquier parte del cuerpo donde crece el cabello. Sin embargo, los sitios más comunes son el cuero cabelludo, las cejas y los párpados. Es menos frecuente que se reporte en las áreas axilares, faciales, púbicas y </w:t>
      </w:r>
      <w:proofErr w:type="spellStart"/>
      <w:r w:rsidRPr="003821CB">
        <w:rPr>
          <w:rFonts w:ascii="Times New Roman" w:hAnsi="Times New Roman" w:cs="Times New Roman"/>
          <w:sz w:val="24"/>
          <w:szCs w:val="24"/>
        </w:rPr>
        <w:t>perirectales</w:t>
      </w:r>
      <w:proofErr w:type="spellEnd"/>
      <w:r w:rsidRPr="003821CB">
        <w:rPr>
          <w:rFonts w:ascii="Times New Roman" w:hAnsi="Times New Roman" w:cs="Times New Roman"/>
          <w:sz w:val="24"/>
          <w:szCs w:val="24"/>
        </w:rPr>
        <w:t>. Los patrones de pérdida de cabello son variables con algunas áreas de alopecia completa y otras con adelgazamiento de la densidad del cabello.</w:t>
      </w:r>
    </w:p>
    <w:p w14:paraId="726FBEC8" w14:textId="14C6F21A" w:rsidR="00006BBF" w:rsidRPr="003821CB" w:rsidRDefault="00006BBF"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individuos con tricotilomanía (trastorno de arrancarse el cabello) pueden arrancarse el cabello siguiendo un patrón ampliamente distribuido (es decir, arrancando cabellos individualmente de toda una zona) de tal manera que la pérdida del cabello no es claramente visible. Además, los individuos pueden intentar ocultar o camuflar la pérdida del cabello (p.ej., usando maquillaje, pañuelos o pelucas). </w:t>
      </w:r>
    </w:p>
    <w:p w14:paraId="1E83AB32" w14:textId="41411588" w:rsidR="00467DA6" w:rsidRPr="003821CB" w:rsidRDefault="00467DA6" w:rsidP="0035497F">
      <w:pPr>
        <w:jc w:val="left"/>
        <w:rPr>
          <w:rFonts w:ascii="Times New Roman" w:hAnsi="Times New Roman" w:cs="Times New Roman"/>
          <w:sz w:val="24"/>
          <w:szCs w:val="24"/>
        </w:rPr>
      </w:pPr>
      <w:r w:rsidRPr="003821CB">
        <w:rPr>
          <w:rFonts w:ascii="Times New Roman" w:hAnsi="Times New Roman" w:cs="Times New Roman"/>
          <w:sz w:val="24"/>
          <w:szCs w:val="24"/>
        </w:rPr>
        <w:t>El diagnóstico de tricotilomanía generalmente se basa en la observación directa o el examen físico de la caída del cabello. Si esto no es posible (p.ej., debido a prohibiciones religiosas), entonces puede ser difícil emitir un juicio sobre el alcance de la caída del cabello. En tales casos, es posible que se requiera evidencia que lo corrobore de un informante o un médico que haya realizado un examen físico del individuo.</w:t>
      </w:r>
    </w:p>
    <w:p w14:paraId="43F7023B" w14:textId="1666CF29" w:rsidR="00006BBF" w:rsidRPr="003821CB" w:rsidRDefault="00006BBF"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Arrancarse el cabello puede ocurrir en breves episodios esparcidos a lo largo del día o en </w:t>
      </w:r>
      <w:r w:rsidRPr="003821CB">
        <w:rPr>
          <w:rFonts w:ascii="Times New Roman" w:hAnsi="Times New Roman" w:cs="Times New Roman"/>
          <w:sz w:val="24"/>
          <w:szCs w:val="24"/>
        </w:rPr>
        <w:lastRenderedPageBreak/>
        <w:t>períodos menos frecuentes</w:t>
      </w:r>
      <w:r w:rsidR="00DE313E" w:rsidRPr="003821CB">
        <w:rPr>
          <w:rFonts w:ascii="Times New Roman" w:hAnsi="Times New Roman" w:cs="Times New Roman"/>
          <w:sz w:val="24"/>
          <w:szCs w:val="24"/>
        </w:rPr>
        <w:t>,</w:t>
      </w:r>
      <w:r w:rsidRPr="003821CB">
        <w:rPr>
          <w:rFonts w:ascii="Times New Roman" w:hAnsi="Times New Roman" w:cs="Times New Roman"/>
          <w:sz w:val="24"/>
          <w:szCs w:val="24"/>
        </w:rPr>
        <w:t xml:space="preserve"> pero más sostenidos que pueden continuar durante horas. También puede durar meses o años antes de acudir a una atención clínica.</w:t>
      </w:r>
    </w:p>
    <w:p w14:paraId="761D69C5" w14:textId="77777777" w:rsidR="00006BBF" w:rsidRPr="003821CB" w:rsidRDefault="00006BBF" w:rsidP="0035497F">
      <w:pPr>
        <w:jc w:val="left"/>
        <w:rPr>
          <w:rFonts w:ascii="Times New Roman" w:hAnsi="Times New Roman" w:cs="Times New Roman"/>
          <w:sz w:val="24"/>
          <w:szCs w:val="24"/>
        </w:rPr>
      </w:pPr>
      <w:r w:rsidRPr="003821CB">
        <w:rPr>
          <w:rFonts w:ascii="Times New Roman" w:hAnsi="Times New Roman" w:cs="Times New Roman"/>
          <w:sz w:val="24"/>
          <w:szCs w:val="24"/>
        </w:rPr>
        <w:t>La tricotilomanía a menudo se presenta con rituales alrededor del cabello, como examinaciones visuales o táctiles del cabello o manipulación vía oral después de haberlo arrancado. Los individuos que comúnmente se tragan o comen el cabello que se han arrancado (tricofagia) pueden experimentar síntomas gastrointestinales serios e incluso mortales, dependiendo del volumen de cabello consumido.</w:t>
      </w:r>
    </w:p>
    <w:p w14:paraId="08DDF0CA" w14:textId="4933B4BB" w:rsidR="00E8281B" w:rsidRPr="003821CB" w:rsidRDefault="000246A6"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A menudo el comportamiento de arrancarse el cabello aumenta </w:t>
      </w:r>
      <w:r w:rsidR="00E8281B" w:rsidRPr="003821CB">
        <w:rPr>
          <w:rFonts w:ascii="Times New Roman" w:hAnsi="Times New Roman" w:cs="Times New Roman"/>
          <w:sz w:val="24"/>
          <w:szCs w:val="24"/>
        </w:rPr>
        <w:t>durante los períodos de mayor malestar psicológico.</w:t>
      </w:r>
    </w:p>
    <w:p w14:paraId="616FB0B0" w14:textId="701FA3DB" w:rsidR="00006BBF" w:rsidRPr="003821CB" w:rsidRDefault="00006BBF" w:rsidP="0035497F">
      <w:pPr>
        <w:jc w:val="left"/>
        <w:rPr>
          <w:rFonts w:ascii="Times New Roman" w:hAnsi="Times New Roman" w:cs="Times New Roman"/>
          <w:sz w:val="24"/>
          <w:szCs w:val="24"/>
        </w:rPr>
      </w:pPr>
      <w:r w:rsidRPr="003821CB">
        <w:rPr>
          <w:rFonts w:ascii="Times New Roman" w:hAnsi="Times New Roman" w:cs="Times New Roman"/>
          <w:sz w:val="24"/>
          <w:szCs w:val="24"/>
        </w:rPr>
        <w:t>El comportamiento de arrancarse el cabello está asociado con una variedad de efectos reportados incluyendo la regulación del afecto y la excitación, la reducción de la tensión y la promoción del placer, lo que presumiblemente refuerza estos comportamientos. Sin embargo, como consecuencia de arrancarse el cabello, muchas personas informan una variedad de efectos negativos como una sensación de pérdida de control o vergüenza. Los individuos con tricotilomanía reportan diferentes grados de conciencia de su comportamiento de arrancarse el cabello.</w:t>
      </w:r>
    </w:p>
    <w:p w14:paraId="14DA2F2D" w14:textId="6E680EC8" w:rsidR="00006BBF" w:rsidRPr="003821CB" w:rsidRDefault="00006BBF"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El trastorno por excoriación es una condición común que ocurre en individuos con tricotilomanía. La tricotilomanía se presenta comúnmente con síntomas depresivos y de ansiedad, trastorno obsesivo-compulsivo y otros comportamientos repetitivos </w:t>
      </w:r>
      <w:r w:rsidR="002F57C7">
        <w:rPr>
          <w:rFonts w:ascii="Times New Roman" w:hAnsi="Times New Roman" w:cs="Times New Roman"/>
          <w:sz w:val="24"/>
          <w:szCs w:val="24"/>
        </w:rPr>
        <w:t>centrado</w:t>
      </w:r>
      <w:r w:rsidRPr="003821CB">
        <w:rPr>
          <w:rFonts w:ascii="Times New Roman" w:hAnsi="Times New Roman" w:cs="Times New Roman"/>
          <w:sz w:val="24"/>
          <w:szCs w:val="24"/>
        </w:rPr>
        <w:t>s en el cuerpo (p</w:t>
      </w:r>
      <w:r w:rsidR="00F32ACE" w:rsidRPr="003821CB">
        <w:rPr>
          <w:rFonts w:ascii="Times New Roman" w:hAnsi="Times New Roman" w:cs="Times New Roman"/>
          <w:sz w:val="24"/>
          <w:szCs w:val="24"/>
        </w:rPr>
        <w:t>.ej.,</w:t>
      </w:r>
      <w:r w:rsidRPr="003821CB">
        <w:rPr>
          <w:rFonts w:ascii="Times New Roman" w:hAnsi="Times New Roman" w:cs="Times New Roman"/>
          <w:sz w:val="24"/>
          <w:szCs w:val="24"/>
        </w:rPr>
        <w:t xml:space="preserve"> morderse las uñas).</w:t>
      </w:r>
    </w:p>
    <w:p w14:paraId="4F27B606" w14:textId="77777777" w:rsidR="00467DA6" w:rsidRPr="003821CB" w:rsidRDefault="00467DA6" w:rsidP="0035497F">
      <w:pPr>
        <w:numPr>
          <w:ilvl w:val="0"/>
          <w:numId w:val="0"/>
        </w:numPr>
        <w:ind w:left="360" w:hanging="360"/>
        <w:jc w:val="left"/>
        <w:rPr>
          <w:rFonts w:ascii="Times New Roman" w:hAnsi="Times New Roman" w:cs="Times New Roman"/>
          <w:i/>
          <w:sz w:val="24"/>
          <w:szCs w:val="24"/>
        </w:rPr>
      </w:pPr>
    </w:p>
    <w:p w14:paraId="17C7817C" w14:textId="1349216D" w:rsidR="004F35E9" w:rsidRPr="003821CB" w:rsidRDefault="004F35E9"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Límite con </w:t>
      </w:r>
      <w:r w:rsidR="00F32ACE" w:rsidRPr="003821CB">
        <w:rPr>
          <w:rFonts w:ascii="Times New Roman" w:hAnsi="Times New Roman" w:cs="Times New Roman"/>
          <w:i/>
          <w:sz w:val="24"/>
          <w:szCs w:val="24"/>
        </w:rPr>
        <w:t xml:space="preserve">la </w:t>
      </w:r>
      <w:r w:rsidRPr="003821CB">
        <w:rPr>
          <w:rFonts w:ascii="Times New Roman" w:hAnsi="Times New Roman" w:cs="Times New Roman"/>
          <w:i/>
          <w:sz w:val="24"/>
          <w:szCs w:val="24"/>
        </w:rPr>
        <w:t>normalidad</w:t>
      </w:r>
      <w:r w:rsidR="00F32ACE" w:rsidRPr="003821CB">
        <w:rPr>
          <w:rFonts w:ascii="Times New Roman" w:hAnsi="Times New Roman" w:cs="Times New Roman"/>
          <w:i/>
          <w:sz w:val="24"/>
          <w:szCs w:val="24"/>
        </w:rPr>
        <w:t xml:space="preserve"> (umbral)</w:t>
      </w:r>
      <w:r w:rsidRPr="003821CB">
        <w:rPr>
          <w:rFonts w:ascii="Times New Roman" w:hAnsi="Times New Roman" w:cs="Times New Roman"/>
          <w:i/>
          <w:sz w:val="24"/>
          <w:szCs w:val="24"/>
        </w:rPr>
        <w:t>:</w:t>
      </w:r>
    </w:p>
    <w:p w14:paraId="5BBF3196" w14:textId="77777777" w:rsidR="004F35E9" w:rsidRPr="003821CB" w:rsidRDefault="004F35E9" w:rsidP="0035497F">
      <w:pPr>
        <w:numPr>
          <w:ilvl w:val="0"/>
          <w:numId w:val="0"/>
        </w:numPr>
        <w:ind w:left="360"/>
        <w:jc w:val="left"/>
        <w:rPr>
          <w:rFonts w:ascii="Times New Roman" w:hAnsi="Times New Roman" w:cs="Times New Roman"/>
          <w:i/>
          <w:sz w:val="24"/>
          <w:szCs w:val="24"/>
        </w:rPr>
      </w:pPr>
    </w:p>
    <w:p w14:paraId="50DE2288" w14:textId="0B3F8AEA" w:rsidR="004F35E9" w:rsidRPr="003821CB" w:rsidRDefault="00A36F44" w:rsidP="0035497F">
      <w:pPr>
        <w:jc w:val="left"/>
        <w:rPr>
          <w:rFonts w:ascii="Times New Roman" w:hAnsi="Times New Roman" w:cs="Times New Roman"/>
          <w:sz w:val="24"/>
          <w:szCs w:val="24"/>
        </w:rPr>
      </w:pPr>
      <w:r w:rsidRPr="003821CB">
        <w:rPr>
          <w:rFonts w:ascii="Times New Roman" w:hAnsi="Times New Roman" w:cs="Times New Roman"/>
          <w:sz w:val="24"/>
          <w:szCs w:val="24"/>
        </w:rPr>
        <w:t>Arrancarse</w:t>
      </w:r>
      <w:r w:rsidR="004F35E9" w:rsidRPr="003821CB">
        <w:rPr>
          <w:rFonts w:ascii="Times New Roman" w:hAnsi="Times New Roman" w:cs="Times New Roman"/>
          <w:sz w:val="24"/>
          <w:szCs w:val="24"/>
        </w:rPr>
        <w:t xml:space="preserve"> ocasiona</w:t>
      </w:r>
      <w:r w:rsidRPr="003821CB">
        <w:rPr>
          <w:rFonts w:ascii="Times New Roman" w:hAnsi="Times New Roman" w:cs="Times New Roman"/>
          <w:sz w:val="24"/>
          <w:szCs w:val="24"/>
        </w:rPr>
        <w:t>l</w:t>
      </w:r>
      <w:r w:rsidR="004F35E9" w:rsidRPr="003821CB">
        <w:rPr>
          <w:rFonts w:ascii="Times New Roman" w:hAnsi="Times New Roman" w:cs="Times New Roman"/>
          <w:sz w:val="24"/>
          <w:szCs w:val="24"/>
        </w:rPr>
        <w:t>mente el cabello por una cana o por un pelo fuera de lugar es normal y</w:t>
      </w:r>
      <w:r w:rsidRPr="003821CB">
        <w:rPr>
          <w:rFonts w:ascii="Times New Roman" w:hAnsi="Times New Roman" w:cs="Times New Roman"/>
          <w:sz w:val="24"/>
          <w:szCs w:val="24"/>
        </w:rPr>
        <w:t xml:space="preserve"> </w:t>
      </w:r>
      <w:r w:rsidR="004F35E9" w:rsidRPr="003821CB">
        <w:rPr>
          <w:rFonts w:ascii="Times New Roman" w:hAnsi="Times New Roman" w:cs="Times New Roman"/>
          <w:sz w:val="24"/>
          <w:szCs w:val="24"/>
        </w:rPr>
        <w:t xml:space="preserve">la mayoría de la gente </w:t>
      </w:r>
      <w:r w:rsidRPr="003821CB">
        <w:rPr>
          <w:rFonts w:ascii="Times New Roman" w:hAnsi="Times New Roman" w:cs="Times New Roman"/>
          <w:sz w:val="24"/>
          <w:szCs w:val="24"/>
        </w:rPr>
        <w:t xml:space="preserve">lo hace </w:t>
      </w:r>
      <w:r w:rsidR="004F35E9" w:rsidRPr="003821CB">
        <w:rPr>
          <w:rFonts w:ascii="Times New Roman" w:hAnsi="Times New Roman" w:cs="Times New Roman"/>
          <w:sz w:val="24"/>
          <w:szCs w:val="24"/>
        </w:rPr>
        <w:t xml:space="preserve">en algún momento de sus vidas. Muchas personas también retuercen y juegan con su cabello, mientras que otros pueden morder o </w:t>
      </w:r>
      <w:r w:rsidRPr="003821CB">
        <w:rPr>
          <w:rFonts w:ascii="Times New Roman" w:hAnsi="Times New Roman" w:cs="Times New Roman"/>
          <w:sz w:val="24"/>
          <w:szCs w:val="24"/>
        </w:rPr>
        <w:t>romper su cabello en lugar de arrancarlo. E</w:t>
      </w:r>
      <w:r w:rsidR="004F35E9" w:rsidRPr="003821CB">
        <w:rPr>
          <w:rFonts w:ascii="Times New Roman" w:hAnsi="Times New Roman" w:cs="Times New Roman"/>
          <w:sz w:val="24"/>
          <w:szCs w:val="24"/>
        </w:rPr>
        <w:t xml:space="preserve">stos comportamientos no </w:t>
      </w:r>
      <w:r w:rsidRPr="003821CB">
        <w:rPr>
          <w:rFonts w:ascii="Times New Roman" w:hAnsi="Times New Roman" w:cs="Times New Roman"/>
          <w:sz w:val="24"/>
          <w:szCs w:val="24"/>
        </w:rPr>
        <w:t xml:space="preserve">son suficientes para hacer un </w:t>
      </w:r>
      <w:r w:rsidR="004F35E9" w:rsidRPr="003821CB">
        <w:rPr>
          <w:rFonts w:ascii="Times New Roman" w:hAnsi="Times New Roman" w:cs="Times New Roman"/>
          <w:sz w:val="24"/>
          <w:szCs w:val="24"/>
        </w:rPr>
        <w:t xml:space="preserve">diagnóstico de </w:t>
      </w:r>
      <w:r w:rsidR="00F92F53" w:rsidRPr="003821CB">
        <w:rPr>
          <w:rFonts w:ascii="Times New Roman" w:hAnsi="Times New Roman" w:cs="Times New Roman"/>
          <w:sz w:val="24"/>
          <w:szCs w:val="24"/>
        </w:rPr>
        <w:t>t</w:t>
      </w:r>
      <w:r w:rsidR="004F35E9" w:rsidRPr="003821CB">
        <w:rPr>
          <w:rFonts w:ascii="Times New Roman" w:hAnsi="Times New Roman" w:cs="Times New Roman"/>
          <w:sz w:val="24"/>
          <w:szCs w:val="24"/>
        </w:rPr>
        <w:t xml:space="preserve">ricotilomanía. La </w:t>
      </w:r>
      <w:r w:rsidR="00F92F53" w:rsidRPr="003821CB">
        <w:rPr>
          <w:rFonts w:ascii="Times New Roman" w:hAnsi="Times New Roman" w:cs="Times New Roman"/>
          <w:sz w:val="24"/>
          <w:szCs w:val="24"/>
        </w:rPr>
        <w:t>t</w:t>
      </w:r>
      <w:r w:rsidR="004F35E9" w:rsidRPr="003821CB">
        <w:rPr>
          <w:rFonts w:ascii="Times New Roman" w:hAnsi="Times New Roman" w:cs="Times New Roman"/>
          <w:sz w:val="24"/>
          <w:szCs w:val="24"/>
        </w:rPr>
        <w:t xml:space="preserve">ricotilomanía implica </w:t>
      </w:r>
      <w:r w:rsidRPr="003821CB">
        <w:rPr>
          <w:rFonts w:ascii="Times New Roman" w:hAnsi="Times New Roman" w:cs="Times New Roman"/>
          <w:sz w:val="24"/>
          <w:szCs w:val="24"/>
        </w:rPr>
        <w:t xml:space="preserve">arrancarse </w:t>
      </w:r>
      <w:r w:rsidR="004F35E9" w:rsidRPr="003821CB">
        <w:rPr>
          <w:rFonts w:ascii="Times New Roman" w:hAnsi="Times New Roman" w:cs="Times New Roman"/>
          <w:sz w:val="24"/>
          <w:szCs w:val="24"/>
        </w:rPr>
        <w:t>recurrente</w:t>
      </w:r>
      <w:r w:rsidRPr="003821CB">
        <w:rPr>
          <w:rFonts w:ascii="Times New Roman" w:hAnsi="Times New Roman" w:cs="Times New Roman"/>
          <w:sz w:val="24"/>
          <w:szCs w:val="24"/>
        </w:rPr>
        <w:t>mente</w:t>
      </w:r>
      <w:r w:rsidR="004F35E9" w:rsidRPr="003821CB">
        <w:rPr>
          <w:rFonts w:ascii="Times New Roman" w:hAnsi="Times New Roman" w:cs="Times New Roman"/>
          <w:sz w:val="24"/>
          <w:szCs w:val="24"/>
        </w:rPr>
        <w:t xml:space="preserve"> </w:t>
      </w:r>
      <w:r w:rsidRPr="003821CB">
        <w:rPr>
          <w:rFonts w:ascii="Times New Roman" w:hAnsi="Times New Roman" w:cs="Times New Roman"/>
          <w:sz w:val="24"/>
          <w:szCs w:val="24"/>
        </w:rPr>
        <w:t xml:space="preserve">el </w:t>
      </w:r>
      <w:r w:rsidR="004F35E9" w:rsidRPr="003821CB">
        <w:rPr>
          <w:rFonts w:ascii="Times New Roman" w:hAnsi="Times New Roman" w:cs="Times New Roman"/>
          <w:sz w:val="24"/>
          <w:szCs w:val="24"/>
        </w:rPr>
        <w:t>cabello y se asocia con un</w:t>
      </w:r>
      <w:r w:rsidRPr="003821CB">
        <w:rPr>
          <w:rFonts w:ascii="Times New Roman" w:hAnsi="Times New Roman" w:cs="Times New Roman"/>
          <w:sz w:val="24"/>
          <w:szCs w:val="24"/>
        </w:rPr>
        <w:t xml:space="preserve"> </w:t>
      </w:r>
      <w:r w:rsidR="00423C64" w:rsidRPr="003821CB">
        <w:rPr>
          <w:rFonts w:ascii="Times New Roman" w:hAnsi="Times New Roman" w:cs="Times New Roman"/>
          <w:sz w:val="24"/>
          <w:szCs w:val="24"/>
        </w:rPr>
        <w:t xml:space="preserve">importante </w:t>
      </w:r>
      <w:r w:rsidRPr="003821CB">
        <w:rPr>
          <w:rFonts w:ascii="Times New Roman" w:hAnsi="Times New Roman" w:cs="Times New Roman"/>
          <w:sz w:val="24"/>
          <w:szCs w:val="24"/>
        </w:rPr>
        <w:t>malestar</w:t>
      </w:r>
      <w:r w:rsidR="004F35E9" w:rsidRPr="003821CB">
        <w:rPr>
          <w:rFonts w:ascii="Times New Roman" w:hAnsi="Times New Roman" w:cs="Times New Roman"/>
          <w:sz w:val="24"/>
          <w:szCs w:val="24"/>
        </w:rPr>
        <w:t xml:space="preserve"> o </w:t>
      </w:r>
      <w:r w:rsidRPr="003821CB">
        <w:rPr>
          <w:rFonts w:ascii="Times New Roman" w:hAnsi="Times New Roman" w:cs="Times New Roman"/>
          <w:sz w:val="24"/>
          <w:szCs w:val="24"/>
        </w:rPr>
        <w:t xml:space="preserve">un </w:t>
      </w:r>
      <w:r w:rsidR="004F35E9" w:rsidRPr="003821CB">
        <w:rPr>
          <w:rFonts w:ascii="Times New Roman" w:hAnsi="Times New Roman" w:cs="Times New Roman"/>
          <w:sz w:val="24"/>
          <w:szCs w:val="24"/>
        </w:rPr>
        <w:t>deterioro</w:t>
      </w:r>
      <w:r w:rsidRPr="003821CB">
        <w:rPr>
          <w:rFonts w:ascii="Times New Roman" w:hAnsi="Times New Roman" w:cs="Times New Roman"/>
          <w:sz w:val="24"/>
          <w:szCs w:val="24"/>
        </w:rPr>
        <w:t xml:space="preserve"> significativo</w:t>
      </w:r>
      <w:r w:rsidR="004F35E9" w:rsidRPr="003821CB">
        <w:rPr>
          <w:rFonts w:ascii="Times New Roman" w:hAnsi="Times New Roman" w:cs="Times New Roman"/>
          <w:sz w:val="24"/>
          <w:szCs w:val="24"/>
        </w:rPr>
        <w:t xml:space="preserve"> que no </w:t>
      </w:r>
      <w:r w:rsidR="00B41C8F" w:rsidRPr="003821CB">
        <w:rPr>
          <w:rFonts w:ascii="Times New Roman" w:hAnsi="Times New Roman" w:cs="Times New Roman"/>
          <w:sz w:val="24"/>
          <w:szCs w:val="24"/>
        </w:rPr>
        <w:t>suceden en</w:t>
      </w:r>
      <w:r w:rsidR="004F35E9" w:rsidRPr="003821CB">
        <w:rPr>
          <w:rFonts w:ascii="Times New Roman" w:hAnsi="Times New Roman" w:cs="Times New Roman"/>
          <w:sz w:val="24"/>
          <w:szCs w:val="24"/>
        </w:rPr>
        <w:t xml:space="preserve"> </w:t>
      </w:r>
      <w:r w:rsidRPr="003821CB">
        <w:rPr>
          <w:rFonts w:ascii="Times New Roman" w:hAnsi="Times New Roman" w:cs="Times New Roman"/>
          <w:sz w:val="24"/>
          <w:szCs w:val="24"/>
        </w:rPr>
        <w:t xml:space="preserve">los jaloneos o tirones </w:t>
      </w:r>
      <w:r w:rsidR="004F35E9" w:rsidRPr="003821CB">
        <w:rPr>
          <w:rFonts w:ascii="Times New Roman" w:hAnsi="Times New Roman" w:cs="Times New Roman"/>
          <w:sz w:val="24"/>
          <w:szCs w:val="24"/>
        </w:rPr>
        <w:t xml:space="preserve">ocasionales </w:t>
      </w:r>
      <w:r w:rsidR="006379E0" w:rsidRPr="003821CB">
        <w:rPr>
          <w:rFonts w:ascii="Times New Roman" w:hAnsi="Times New Roman" w:cs="Times New Roman"/>
          <w:sz w:val="24"/>
          <w:szCs w:val="24"/>
        </w:rPr>
        <w:t xml:space="preserve">y </w:t>
      </w:r>
      <w:r w:rsidR="004F35E9" w:rsidRPr="003821CB">
        <w:rPr>
          <w:rFonts w:ascii="Times New Roman" w:hAnsi="Times New Roman" w:cs="Times New Roman"/>
          <w:sz w:val="24"/>
          <w:szCs w:val="24"/>
        </w:rPr>
        <w:t>normal</w:t>
      </w:r>
      <w:r w:rsidR="006379E0" w:rsidRPr="003821CB">
        <w:rPr>
          <w:rFonts w:ascii="Times New Roman" w:hAnsi="Times New Roman" w:cs="Times New Roman"/>
          <w:sz w:val="24"/>
          <w:szCs w:val="24"/>
        </w:rPr>
        <w:t>es</w:t>
      </w:r>
      <w:r w:rsidR="004F35E9" w:rsidRPr="003821CB">
        <w:rPr>
          <w:rFonts w:ascii="Times New Roman" w:hAnsi="Times New Roman" w:cs="Times New Roman"/>
          <w:sz w:val="24"/>
          <w:szCs w:val="24"/>
        </w:rPr>
        <w:t>.</w:t>
      </w:r>
    </w:p>
    <w:p w14:paraId="1D6FE808" w14:textId="69254F80" w:rsidR="00F32ACE" w:rsidRPr="003821CB" w:rsidRDefault="00F32ACE" w:rsidP="0035497F">
      <w:pPr>
        <w:numPr>
          <w:ilvl w:val="0"/>
          <w:numId w:val="0"/>
        </w:numPr>
        <w:ind w:left="360" w:hanging="360"/>
        <w:jc w:val="left"/>
        <w:rPr>
          <w:rFonts w:ascii="Times New Roman" w:hAnsi="Times New Roman" w:cs="Times New Roman"/>
          <w:sz w:val="24"/>
          <w:szCs w:val="24"/>
        </w:rPr>
      </w:pPr>
    </w:p>
    <w:p w14:paraId="5767BE1C" w14:textId="7BE28326" w:rsidR="00F32ACE" w:rsidRPr="003821CB" w:rsidRDefault="00F32ACE" w:rsidP="0035497F">
      <w:pPr>
        <w:numPr>
          <w:ilvl w:val="0"/>
          <w:numId w:val="0"/>
        </w:numPr>
        <w:ind w:left="360" w:hanging="360"/>
        <w:jc w:val="left"/>
        <w:rPr>
          <w:rFonts w:ascii="Times New Roman" w:hAnsi="Times New Roman" w:cs="Times New Roman"/>
          <w:i/>
          <w:iCs w:val="0"/>
          <w:sz w:val="24"/>
          <w:szCs w:val="24"/>
        </w:rPr>
      </w:pPr>
      <w:r w:rsidRPr="003821CB">
        <w:rPr>
          <w:rFonts w:ascii="Times New Roman" w:hAnsi="Times New Roman" w:cs="Times New Roman"/>
          <w:i/>
          <w:iCs w:val="0"/>
          <w:sz w:val="24"/>
          <w:szCs w:val="24"/>
        </w:rPr>
        <w:t>Características del curso:</w:t>
      </w:r>
    </w:p>
    <w:p w14:paraId="68D01E65" w14:textId="132AE681" w:rsidR="00F32ACE" w:rsidRPr="003821CB" w:rsidRDefault="00F32ACE" w:rsidP="0035497F">
      <w:pPr>
        <w:numPr>
          <w:ilvl w:val="0"/>
          <w:numId w:val="0"/>
        </w:numPr>
        <w:ind w:left="360" w:hanging="360"/>
        <w:jc w:val="left"/>
        <w:rPr>
          <w:rFonts w:ascii="Times New Roman" w:hAnsi="Times New Roman" w:cs="Times New Roman"/>
          <w:sz w:val="24"/>
          <w:szCs w:val="24"/>
        </w:rPr>
      </w:pPr>
    </w:p>
    <w:p w14:paraId="3A512042" w14:textId="77777777" w:rsidR="00F32ACE" w:rsidRPr="003821CB" w:rsidRDefault="00F32ACE" w:rsidP="0035497F">
      <w:pPr>
        <w:pStyle w:val="ListParagraph"/>
        <w:numPr>
          <w:ilvl w:val="0"/>
          <w:numId w:val="64"/>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La tricotilomanía (trastorno de arrancarse el cabello) generalmente se considera una condición crónica, sin embargo, para algunas personas, los síntomas pueden aparecer y desaparecer durante semanas, meses o años seguidos sin intervención. Las tasas de remisión disminuyen con el aumento del tiempo desde la aparición de los síntomas.</w:t>
      </w:r>
    </w:p>
    <w:p w14:paraId="6FD9A639" w14:textId="2C3A1E8F" w:rsidR="00F32ACE" w:rsidRPr="003821CB" w:rsidRDefault="00F32ACE" w:rsidP="0035497F">
      <w:pPr>
        <w:pStyle w:val="ListParagraph"/>
        <w:numPr>
          <w:ilvl w:val="0"/>
          <w:numId w:val="64"/>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 Los patrones de comportamiento de arrancarse el cabello varían mucho y l</w:t>
      </w:r>
      <w:r w:rsidR="00D81E60" w:rsidRPr="003821CB">
        <w:rPr>
          <w:rFonts w:ascii="Times New Roman" w:hAnsi="Times New Roman" w:cs="Times New Roman"/>
          <w:sz w:val="24"/>
          <w:szCs w:val="24"/>
        </w:rPr>
        <w:t>a</w:t>
      </w:r>
      <w:r w:rsidRPr="003821CB">
        <w:rPr>
          <w:rFonts w:ascii="Times New Roman" w:hAnsi="Times New Roman" w:cs="Times New Roman"/>
          <w:sz w:val="24"/>
          <w:szCs w:val="24"/>
        </w:rPr>
        <w:t xml:space="preserve">s </w:t>
      </w:r>
      <w:r w:rsidR="00D81E60" w:rsidRPr="003821CB">
        <w:rPr>
          <w:rFonts w:ascii="Times New Roman" w:hAnsi="Times New Roman" w:cs="Times New Roman"/>
          <w:sz w:val="24"/>
          <w:szCs w:val="24"/>
        </w:rPr>
        <w:t>zonas</w:t>
      </w:r>
      <w:r w:rsidRPr="003821CB">
        <w:rPr>
          <w:rFonts w:ascii="Times New Roman" w:hAnsi="Times New Roman" w:cs="Times New Roman"/>
          <w:sz w:val="24"/>
          <w:szCs w:val="24"/>
        </w:rPr>
        <w:t xml:space="preserve"> específic</w:t>
      </w:r>
      <w:r w:rsidR="00D81E60" w:rsidRPr="003821CB">
        <w:rPr>
          <w:rFonts w:ascii="Times New Roman" w:hAnsi="Times New Roman" w:cs="Times New Roman"/>
          <w:sz w:val="24"/>
          <w:szCs w:val="24"/>
        </w:rPr>
        <w:t>a</w:t>
      </w:r>
      <w:r w:rsidRPr="003821CB">
        <w:rPr>
          <w:rFonts w:ascii="Times New Roman" w:hAnsi="Times New Roman" w:cs="Times New Roman"/>
          <w:sz w:val="24"/>
          <w:szCs w:val="24"/>
        </w:rPr>
        <w:t>s donde se</w:t>
      </w:r>
      <w:r w:rsidR="00D81E60" w:rsidRPr="003821CB">
        <w:rPr>
          <w:rFonts w:ascii="Times New Roman" w:hAnsi="Times New Roman" w:cs="Times New Roman"/>
          <w:sz w:val="24"/>
          <w:szCs w:val="24"/>
        </w:rPr>
        <w:t xml:space="preserve"> arranca </w:t>
      </w:r>
      <w:r w:rsidRPr="003821CB">
        <w:rPr>
          <w:rFonts w:ascii="Times New Roman" w:hAnsi="Times New Roman" w:cs="Times New Roman"/>
          <w:sz w:val="24"/>
          <w:szCs w:val="24"/>
        </w:rPr>
        <w:t>el cabello pueden cambiar con el tiempo.</w:t>
      </w:r>
    </w:p>
    <w:p w14:paraId="675F2B90" w14:textId="77777777" w:rsidR="00F32ACE" w:rsidRPr="003821CB" w:rsidRDefault="00F32ACE" w:rsidP="0035497F">
      <w:pPr>
        <w:numPr>
          <w:ilvl w:val="0"/>
          <w:numId w:val="0"/>
        </w:numPr>
        <w:ind w:left="360" w:hanging="360"/>
        <w:jc w:val="left"/>
        <w:rPr>
          <w:rFonts w:ascii="Times New Roman" w:hAnsi="Times New Roman" w:cs="Times New Roman"/>
          <w:sz w:val="24"/>
          <w:szCs w:val="24"/>
        </w:rPr>
      </w:pPr>
    </w:p>
    <w:p w14:paraId="4B218846" w14:textId="0FAA454A" w:rsidR="00F32ACE" w:rsidRPr="003821CB" w:rsidRDefault="00F32ACE" w:rsidP="0035497F">
      <w:pPr>
        <w:numPr>
          <w:ilvl w:val="0"/>
          <w:numId w:val="0"/>
        </w:numPr>
        <w:ind w:left="360" w:hanging="360"/>
        <w:jc w:val="left"/>
        <w:rPr>
          <w:rFonts w:ascii="Times New Roman" w:hAnsi="Times New Roman" w:cs="Times New Roman"/>
          <w:i/>
          <w:iCs w:val="0"/>
          <w:sz w:val="24"/>
          <w:szCs w:val="24"/>
        </w:rPr>
      </w:pPr>
      <w:r w:rsidRPr="003821CB">
        <w:rPr>
          <w:rFonts w:ascii="Times New Roman" w:hAnsi="Times New Roman" w:cs="Times New Roman"/>
          <w:i/>
          <w:iCs w:val="0"/>
          <w:sz w:val="24"/>
          <w:szCs w:val="24"/>
        </w:rPr>
        <w:t xml:space="preserve">Presentaciones </w:t>
      </w:r>
      <w:r w:rsidR="00130C8D" w:rsidRPr="003821CB">
        <w:rPr>
          <w:rFonts w:ascii="Times New Roman" w:hAnsi="Times New Roman" w:cs="Times New Roman"/>
          <w:i/>
          <w:iCs w:val="0"/>
          <w:sz w:val="24"/>
          <w:szCs w:val="24"/>
        </w:rPr>
        <w:t>a lo largo d</w:t>
      </w:r>
      <w:r w:rsidRPr="003821CB">
        <w:rPr>
          <w:rFonts w:ascii="Times New Roman" w:hAnsi="Times New Roman" w:cs="Times New Roman"/>
          <w:i/>
          <w:iCs w:val="0"/>
          <w:sz w:val="24"/>
          <w:szCs w:val="24"/>
        </w:rPr>
        <w:t>el desarrollo:</w:t>
      </w:r>
    </w:p>
    <w:p w14:paraId="1EE45B00" w14:textId="020907ED" w:rsidR="00F32ACE" w:rsidRPr="003821CB" w:rsidRDefault="00F32ACE" w:rsidP="0035497F">
      <w:pPr>
        <w:numPr>
          <w:ilvl w:val="0"/>
          <w:numId w:val="0"/>
        </w:numPr>
        <w:ind w:left="360" w:hanging="360"/>
        <w:jc w:val="left"/>
        <w:rPr>
          <w:rFonts w:ascii="Times New Roman" w:hAnsi="Times New Roman" w:cs="Times New Roman"/>
          <w:sz w:val="24"/>
          <w:szCs w:val="24"/>
        </w:rPr>
      </w:pPr>
    </w:p>
    <w:p w14:paraId="42D4161F" w14:textId="01083486" w:rsidR="000246A6" w:rsidRPr="003821CB" w:rsidRDefault="000246A6" w:rsidP="0035497F">
      <w:pPr>
        <w:pStyle w:val="ListParagraph"/>
        <w:numPr>
          <w:ilvl w:val="0"/>
          <w:numId w:val="65"/>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El inicio de la tricotilomanía (trastorno de arrancarse el cabello) es bimodal, con un pico durante la primera infancia y otro durante la adolescencia temprana.</w:t>
      </w:r>
    </w:p>
    <w:p w14:paraId="5D6184D2" w14:textId="79423A70" w:rsidR="000246A6" w:rsidRPr="003821CB" w:rsidRDefault="000246A6" w:rsidP="0035497F">
      <w:pPr>
        <w:pStyle w:val="ListParagraph"/>
        <w:numPr>
          <w:ilvl w:val="0"/>
          <w:numId w:val="65"/>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El comportamiento de arrancarse el cabello en la infancia (es decir, antes de los 2 años) es relativamente común y la mayoría de las personas dejan de tener este comportamiento en la </w:t>
      </w:r>
      <w:r w:rsidRPr="003821CB">
        <w:rPr>
          <w:rFonts w:ascii="Times New Roman" w:hAnsi="Times New Roman" w:cs="Times New Roman"/>
          <w:sz w:val="24"/>
          <w:szCs w:val="24"/>
        </w:rPr>
        <w:lastRenderedPageBreak/>
        <w:t>primera infancia. Sin embargo, muchos adultos que informan antecedentes crónicos de tricotilomanía describen un inicio en la primera infancia. Por lo tanto, se desconoce si el inicio en la primera infancia (en comparación con el inicio en la adolescencia) se presenta como un subtipo distinto del trastorno o qué factores pueden contribuir a la persistencia.</w:t>
      </w:r>
    </w:p>
    <w:p w14:paraId="013149CE" w14:textId="35FEA16C" w:rsidR="000246A6" w:rsidRPr="003821CB" w:rsidRDefault="000246A6" w:rsidP="0035497F">
      <w:pPr>
        <w:pStyle w:val="ListParagraph"/>
        <w:numPr>
          <w:ilvl w:val="0"/>
          <w:numId w:val="65"/>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El inicio es más común en la adolescencia temprana, coincidiendo con la pubertad. El inicio en la adolescencia se asocia con una mayor cronicidad y deterioro. Las tasas de prevalencia entre los adolescentes son similares a las de los adultos (aproximadamente del 1 al 2% de la población general).</w:t>
      </w:r>
    </w:p>
    <w:p w14:paraId="5AE90B52" w14:textId="1BB71501" w:rsidR="000246A6" w:rsidRPr="003821CB" w:rsidRDefault="000246A6" w:rsidP="0035497F">
      <w:pPr>
        <w:pStyle w:val="ListParagraph"/>
        <w:numPr>
          <w:ilvl w:val="0"/>
          <w:numId w:val="65"/>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Los niños y jóvenes con mayor frecuencia </w:t>
      </w:r>
      <w:r w:rsidR="00871077" w:rsidRPr="003821CB">
        <w:rPr>
          <w:rFonts w:ascii="Times New Roman" w:hAnsi="Times New Roman" w:cs="Times New Roman"/>
          <w:sz w:val="24"/>
          <w:szCs w:val="24"/>
        </w:rPr>
        <w:t>realizan el comportamiento de arrancarse el cabello de forma automática o inconsciente</w:t>
      </w:r>
      <w:r w:rsidRPr="003821CB">
        <w:rPr>
          <w:rFonts w:ascii="Times New Roman" w:hAnsi="Times New Roman" w:cs="Times New Roman"/>
          <w:sz w:val="24"/>
          <w:szCs w:val="24"/>
        </w:rPr>
        <w:t xml:space="preserve">. </w:t>
      </w:r>
      <w:r w:rsidR="00871077" w:rsidRPr="003821CB">
        <w:rPr>
          <w:rFonts w:ascii="Times New Roman" w:hAnsi="Times New Roman" w:cs="Times New Roman"/>
          <w:sz w:val="24"/>
          <w:szCs w:val="24"/>
        </w:rPr>
        <w:t>Es más común entre adolescentes y adultos que el comportamiento intencional de a</w:t>
      </w:r>
      <w:r w:rsidRPr="003821CB">
        <w:rPr>
          <w:rFonts w:ascii="Times New Roman" w:hAnsi="Times New Roman" w:cs="Times New Roman"/>
          <w:sz w:val="24"/>
          <w:szCs w:val="24"/>
        </w:rPr>
        <w:t xml:space="preserve">rrancarse el cabello a menudo </w:t>
      </w:r>
      <w:r w:rsidR="00871077" w:rsidRPr="003821CB">
        <w:rPr>
          <w:rFonts w:ascii="Times New Roman" w:hAnsi="Times New Roman" w:cs="Times New Roman"/>
          <w:sz w:val="24"/>
          <w:szCs w:val="24"/>
        </w:rPr>
        <w:t>esté</w:t>
      </w:r>
      <w:r w:rsidRPr="003821CB">
        <w:rPr>
          <w:rFonts w:ascii="Times New Roman" w:hAnsi="Times New Roman" w:cs="Times New Roman"/>
          <w:sz w:val="24"/>
          <w:szCs w:val="24"/>
        </w:rPr>
        <w:t xml:space="preserve"> precedido por impulsos intensos</w:t>
      </w:r>
      <w:r w:rsidR="00871077" w:rsidRPr="003821CB">
        <w:rPr>
          <w:rFonts w:ascii="Times New Roman" w:hAnsi="Times New Roman" w:cs="Times New Roman"/>
          <w:sz w:val="24"/>
          <w:szCs w:val="24"/>
        </w:rPr>
        <w:t xml:space="preserve"> que devienen en un </w:t>
      </w:r>
      <w:r w:rsidRPr="003821CB">
        <w:rPr>
          <w:rFonts w:ascii="Times New Roman" w:hAnsi="Times New Roman" w:cs="Times New Roman"/>
          <w:sz w:val="24"/>
          <w:szCs w:val="24"/>
        </w:rPr>
        <w:t>alivio.</w:t>
      </w:r>
    </w:p>
    <w:p w14:paraId="39643E6E" w14:textId="4C0EF8BB" w:rsidR="000246A6" w:rsidRPr="003821CB" w:rsidRDefault="000246A6" w:rsidP="0035497F">
      <w:pPr>
        <w:pStyle w:val="ListParagraph"/>
        <w:numPr>
          <w:ilvl w:val="0"/>
          <w:numId w:val="65"/>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El impacto negativo de arrancarse el cabello parece volverse más </w:t>
      </w:r>
      <w:r w:rsidR="00871077" w:rsidRPr="003821CB">
        <w:rPr>
          <w:rFonts w:ascii="Times New Roman" w:hAnsi="Times New Roman" w:cs="Times New Roman"/>
          <w:sz w:val="24"/>
          <w:szCs w:val="24"/>
        </w:rPr>
        <w:t>grave</w:t>
      </w:r>
      <w:r w:rsidRPr="003821CB">
        <w:rPr>
          <w:rFonts w:ascii="Times New Roman" w:hAnsi="Times New Roman" w:cs="Times New Roman"/>
          <w:sz w:val="24"/>
          <w:szCs w:val="24"/>
        </w:rPr>
        <w:t xml:space="preserve"> a lo largo de los períodos de</w:t>
      </w:r>
      <w:r w:rsidR="00871077" w:rsidRPr="003821CB">
        <w:rPr>
          <w:rFonts w:ascii="Times New Roman" w:hAnsi="Times New Roman" w:cs="Times New Roman"/>
          <w:sz w:val="24"/>
          <w:szCs w:val="24"/>
        </w:rPr>
        <w:t>l</w:t>
      </w:r>
      <w:r w:rsidRPr="003821CB">
        <w:rPr>
          <w:rFonts w:ascii="Times New Roman" w:hAnsi="Times New Roman" w:cs="Times New Roman"/>
          <w:sz w:val="24"/>
          <w:szCs w:val="24"/>
        </w:rPr>
        <w:t xml:space="preserve"> desarrollo. Los niños menores de 10 años parecen experimentar menos impacto académico que los niños mayores y los adolescentes, quienes tienden a reportar más dificultades en la asistencia a la escuela y el rendimiento académico como resultado de </w:t>
      </w:r>
      <w:r w:rsidR="000E36C9" w:rsidRPr="003821CB">
        <w:rPr>
          <w:rFonts w:ascii="Times New Roman" w:hAnsi="Times New Roman" w:cs="Times New Roman"/>
          <w:sz w:val="24"/>
          <w:szCs w:val="24"/>
        </w:rPr>
        <w:t xml:space="preserve">arrancarse </w:t>
      </w:r>
      <w:r w:rsidRPr="003821CB">
        <w:rPr>
          <w:rFonts w:ascii="Times New Roman" w:hAnsi="Times New Roman" w:cs="Times New Roman"/>
          <w:sz w:val="24"/>
          <w:szCs w:val="24"/>
        </w:rPr>
        <w:t>el cabello.</w:t>
      </w:r>
    </w:p>
    <w:p w14:paraId="2F81B89C" w14:textId="0CF5D074" w:rsidR="000246A6" w:rsidRPr="003821CB" w:rsidRDefault="000246A6" w:rsidP="0035497F">
      <w:pPr>
        <w:pStyle w:val="ListParagraph"/>
        <w:numPr>
          <w:ilvl w:val="0"/>
          <w:numId w:val="65"/>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Al igual que los adultos, los niños y adolescentes con tricotilomanía parecen tener altas tasas </w:t>
      </w:r>
      <w:r w:rsidR="000E36C9" w:rsidRPr="003821CB">
        <w:rPr>
          <w:rFonts w:ascii="Times New Roman" w:hAnsi="Times New Roman" w:cs="Times New Roman"/>
          <w:sz w:val="24"/>
          <w:szCs w:val="24"/>
        </w:rPr>
        <w:t xml:space="preserve">comorbilidad con otros </w:t>
      </w:r>
      <w:r w:rsidRPr="003821CB">
        <w:rPr>
          <w:rFonts w:ascii="Times New Roman" w:hAnsi="Times New Roman" w:cs="Times New Roman"/>
          <w:sz w:val="24"/>
          <w:szCs w:val="24"/>
        </w:rPr>
        <w:t xml:space="preserve">trastornos </w:t>
      </w:r>
      <w:r w:rsidR="000E36C9" w:rsidRPr="003821CB">
        <w:rPr>
          <w:rFonts w:ascii="Times New Roman" w:hAnsi="Times New Roman" w:cs="Times New Roman"/>
          <w:sz w:val="24"/>
          <w:szCs w:val="24"/>
        </w:rPr>
        <w:t>mentales</w:t>
      </w:r>
      <w:r w:rsidRPr="003821CB">
        <w:rPr>
          <w:rFonts w:ascii="Times New Roman" w:hAnsi="Times New Roman" w:cs="Times New Roman"/>
          <w:sz w:val="24"/>
          <w:szCs w:val="24"/>
        </w:rPr>
        <w:t xml:space="preserve">, incluidos el trastorno de ansiedad generalizada, el trastorno obsesivo-compulsivo, el trastorno de excoriación, otros trastornos de conducta repetitiva centrados en el cuerpo y </w:t>
      </w:r>
      <w:r w:rsidR="000E36C9" w:rsidRPr="003821CB">
        <w:rPr>
          <w:rFonts w:ascii="Times New Roman" w:hAnsi="Times New Roman" w:cs="Times New Roman"/>
          <w:sz w:val="24"/>
          <w:szCs w:val="24"/>
        </w:rPr>
        <w:t xml:space="preserve">trastornos </w:t>
      </w:r>
      <w:r w:rsidRPr="003821CB">
        <w:rPr>
          <w:rFonts w:ascii="Times New Roman" w:hAnsi="Times New Roman" w:cs="Times New Roman"/>
          <w:sz w:val="24"/>
          <w:szCs w:val="24"/>
        </w:rPr>
        <w:t>depresivos. Los niños y adolescentes también pueden tener más probabilidades de presentar un trastorno por déficit de atención con hiperactividad c</w:t>
      </w:r>
      <w:r w:rsidR="000E36C9" w:rsidRPr="003821CB">
        <w:rPr>
          <w:rFonts w:ascii="Times New Roman" w:hAnsi="Times New Roman" w:cs="Times New Roman"/>
          <w:sz w:val="24"/>
          <w:szCs w:val="24"/>
        </w:rPr>
        <w:t>om</w:t>
      </w:r>
      <w:r w:rsidR="00A67BEF" w:rsidRPr="003821CB">
        <w:rPr>
          <w:rFonts w:ascii="Times New Roman" w:hAnsi="Times New Roman" w:cs="Times New Roman"/>
          <w:sz w:val="24"/>
          <w:szCs w:val="24"/>
        </w:rPr>
        <w:t>ó</w:t>
      </w:r>
      <w:r w:rsidR="000E36C9" w:rsidRPr="003821CB">
        <w:rPr>
          <w:rFonts w:ascii="Times New Roman" w:hAnsi="Times New Roman" w:cs="Times New Roman"/>
          <w:sz w:val="24"/>
          <w:szCs w:val="24"/>
        </w:rPr>
        <w:t>rbido</w:t>
      </w:r>
      <w:r w:rsidRPr="003821CB">
        <w:rPr>
          <w:rFonts w:ascii="Times New Roman" w:hAnsi="Times New Roman" w:cs="Times New Roman"/>
          <w:sz w:val="24"/>
          <w:szCs w:val="24"/>
        </w:rPr>
        <w:t>.</w:t>
      </w:r>
    </w:p>
    <w:p w14:paraId="2F74ECD7" w14:textId="77777777" w:rsidR="000246A6" w:rsidRPr="003821CB" w:rsidRDefault="000246A6" w:rsidP="0035497F">
      <w:pPr>
        <w:numPr>
          <w:ilvl w:val="0"/>
          <w:numId w:val="0"/>
        </w:numPr>
        <w:ind w:left="360" w:hanging="360"/>
        <w:jc w:val="left"/>
        <w:rPr>
          <w:rFonts w:ascii="Times New Roman" w:hAnsi="Times New Roman" w:cs="Times New Roman"/>
          <w:sz w:val="24"/>
          <w:szCs w:val="24"/>
        </w:rPr>
      </w:pPr>
    </w:p>
    <w:p w14:paraId="557494D2" w14:textId="7A9DC496" w:rsidR="00A67BEF" w:rsidRPr="003821CB" w:rsidRDefault="00A67BEF" w:rsidP="0035497F">
      <w:pPr>
        <w:numPr>
          <w:ilvl w:val="0"/>
          <w:numId w:val="0"/>
        </w:numPr>
        <w:ind w:left="360" w:hanging="360"/>
        <w:jc w:val="left"/>
        <w:rPr>
          <w:rFonts w:ascii="Times New Roman" w:hAnsi="Times New Roman" w:cs="Times New Roman"/>
          <w:i/>
          <w:iCs w:val="0"/>
          <w:sz w:val="24"/>
          <w:szCs w:val="24"/>
        </w:rPr>
      </w:pPr>
      <w:r w:rsidRPr="003821CB">
        <w:rPr>
          <w:rFonts w:ascii="Times New Roman" w:hAnsi="Times New Roman" w:cs="Times New Roman"/>
          <w:i/>
          <w:iCs w:val="0"/>
          <w:sz w:val="24"/>
          <w:szCs w:val="24"/>
        </w:rPr>
        <w:t xml:space="preserve">Características relacionadas con el </w:t>
      </w:r>
      <w:r w:rsidR="00366FF3" w:rsidRPr="003821CB">
        <w:rPr>
          <w:rFonts w:ascii="Times New Roman" w:hAnsi="Times New Roman" w:cs="Times New Roman"/>
          <w:i/>
          <w:iCs w:val="0"/>
          <w:sz w:val="24"/>
          <w:szCs w:val="24"/>
        </w:rPr>
        <w:t>sexo</w:t>
      </w:r>
      <w:r w:rsidR="00130C8D" w:rsidRPr="003821CB">
        <w:rPr>
          <w:rFonts w:ascii="Times New Roman" w:hAnsi="Times New Roman" w:cs="Times New Roman"/>
          <w:i/>
          <w:iCs w:val="0"/>
          <w:sz w:val="24"/>
          <w:szCs w:val="24"/>
        </w:rPr>
        <w:t xml:space="preserve"> y</w:t>
      </w:r>
      <w:r w:rsidR="00366FF3" w:rsidRPr="003821CB">
        <w:rPr>
          <w:rFonts w:ascii="Times New Roman" w:hAnsi="Times New Roman" w:cs="Times New Roman"/>
          <w:i/>
          <w:iCs w:val="0"/>
          <w:sz w:val="24"/>
          <w:szCs w:val="24"/>
        </w:rPr>
        <w:t>/</w:t>
      </w:r>
      <w:r w:rsidR="00130C8D" w:rsidRPr="003821CB">
        <w:rPr>
          <w:rFonts w:ascii="Times New Roman" w:hAnsi="Times New Roman" w:cs="Times New Roman"/>
          <w:i/>
          <w:iCs w:val="0"/>
          <w:sz w:val="24"/>
          <w:szCs w:val="24"/>
        </w:rPr>
        <w:t xml:space="preserve">o </w:t>
      </w:r>
      <w:r w:rsidRPr="003821CB">
        <w:rPr>
          <w:rFonts w:ascii="Times New Roman" w:hAnsi="Times New Roman" w:cs="Times New Roman"/>
          <w:i/>
          <w:iCs w:val="0"/>
          <w:sz w:val="24"/>
          <w:szCs w:val="24"/>
        </w:rPr>
        <w:t>género:</w:t>
      </w:r>
    </w:p>
    <w:p w14:paraId="0E081D77" w14:textId="685F2509" w:rsidR="00A67BEF" w:rsidRPr="003821CB" w:rsidRDefault="00A67BEF" w:rsidP="0035497F">
      <w:pPr>
        <w:numPr>
          <w:ilvl w:val="0"/>
          <w:numId w:val="0"/>
        </w:numPr>
        <w:ind w:left="360" w:hanging="360"/>
        <w:jc w:val="left"/>
        <w:rPr>
          <w:rFonts w:ascii="Times New Roman" w:hAnsi="Times New Roman" w:cs="Times New Roman"/>
          <w:i/>
          <w:iCs w:val="0"/>
          <w:sz w:val="24"/>
          <w:szCs w:val="24"/>
        </w:rPr>
      </w:pPr>
    </w:p>
    <w:p w14:paraId="680ADBFE" w14:textId="6242DA79" w:rsidR="00A67BEF" w:rsidRPr="003821CB" w:rsidRDefault="00A67BEF" w:rsidP="0035497F">
      <w:pPr>
        <w:pStyle w:val="ListParagraph"/>
        <w:numPr>
          <w:ilvl w:val="0"/>
          <w:numId w:val="66"/>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Las tasas de prevalencia parecen ser iguales entre niñas y niños en la infancia, aunque las mujeres adolescentes y adultas son diagnosticadas con mayor frecuencia.</w:t>
      </w:r>
    </w:p>
    <w:p w14:paraId="03A68B53" w14:textId="717B2309" w:rsidR="00A67BEF" w:rsidRPr="003821CB" w:rsidRDefault="00A67BEF" w:rsidP="0035497F">
      <w:pPr>
        <w:pStyle w:val="ListParagraph"/>
        <w:numPr>
          <w:ilvl w:val="0"/>
          <w:numId w:val="66"/>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Aunque no hay evidencia de diferencias de </w:t>
      </w:r>
      <w:r w:rsidR="00366FF3" w:rsidRPr="003821CB">
        <w:rPr>
          <w:rFonts w:ascii="Times New Roman" w:hAnsi="Times New Roman" w:cs="Times New Roman"/>
          <w:sz w:val="24"/>
          <w:szCs w:val="24"/>
        </w:rPr>
        <w:t>sexo/</w:t>
      </w:r>
      <w:r w:rsidRPr="003821CB">
        <w:rPr>
          <w:rFonts w:ascii="Times New Roman" w:hAnsi="Times New Roman" w:cs="Times New Roman"/>
          <w:sz w:val="24"/>
          <w:szCs w:val="24"/>
        </w:rPr>
        <w:t>género en el curso y la presentación de los síntomas, los hombres tienen más probabilidades de experimentar una ansiedad o un trastorno relacionado con el miedo o un trastorno obsesivo-compulsivo comórbido.</w:t>
      </w:r>
    </w:p>
    <w:p w14:paraId="251CBD10" w14:textId="1E7782B5" w:rsidR="00A67BEF" w:rsidRPr="003821CB" w:rsidRDefault="00A67BEF" w:rsidP="0035497F">
      <w:pPr>
        <w:pStyle w:val="ListParagraph"/>
        <w:numPr>
          <w:ilvl w:val="0"/>
          <w:numId w:val="66"/>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El comportamiento de arrancarse el cabello en las mujeres aumenta </w:t>
      </w:r>
      <w:r w:rsidR="00423C64" w:rsidRPr="003821CB">
        <w:rPr>
          <w:rFonts w:ascii="Times New Roman" w:hAnsi="Times New Roman" w:cs="Times New Roman"/>
          <w:sz w:val="24"/>
          <w:szCs w:val="24"/>
        </w:rPr>
        <w:t xml:space="preserve">a menudo </w:t>
      </w:r>
      <w:r w:rsidRPr="003821CB">
        <w:rPr>
          <w:rFonts w:ascii="Times New Roman" w:hAnsi="Times New Roman" w:cs="Times New Roman"/>
          <w:sz w:val="24"/>
          <w:szCs w:val="24"/>
        </w:rPr>
        <w:t>durante la pubertad, así como en otros momentos de fluctuaciones hormonales durante la edad adulta (es decir, menstruación, perimenopausia).</w:t>
      </w:r>
    </w:p>
    <w:p w14:paraId="522D26B0" w14:textId="77777777" w:rsidR="00A67BEF" w:rsidRPr="003821CB" w:rsidRDefault="00A67BEF" w:rsidP="0035497F">
      <w:pPr>
        <w:numPr>
          <w:ilvl w:val="0"/>
          <w:numId w:val="0"/>
        </w:numPr>
        <w:jc w:val="left"/>
        <w:rPr>
          <w:rFonts w:ascii="Times New Roman" w:hAnsi="Times New Roman" w:cs="Times New Roman"/>
          <w:i/>
          <w:iCs w:val="0"/>
          <w:sz w:val="24"/>
          <w:szCs w:val="24"/>
        </w:rPr>
      </w:pPr>
    </w:p>
    <w:p w14:paraId="74AC2D22" w14:textId="7A84C2AB" w:rsidR="00F32ACE" w:rsidRPr="003821CB" w:rsidRDefault="00F32ACE" w:rsidP="0035497F">
      <w:pPr>
        <w:numPr>
          <w:ilvl w:val="0"/>
          <w:numId w:val="0"/>
        </w:numPr>
        <w:ind w:left="360" w:hanging="360"/>
        <w:jc w:val="left"/>
        <w:rPr>
          <w:rFonts w:ascii="Times New Roman" w:hAnsi="Times New Roman" w:cs="Times New Roman"/>
          <w:i/>
          <w:iCs w:val="0"/>
          <w:sz w:val="24"/>
          <w:szCs w:val="24"/>
        </w:rPr>
      </w:pPr>
      <w:r w:rsidRPr="003821CB">
        <w:rPr>
          <w:rFonts w:ascii="Times New Roman" w:hAnsi="Times New Roman" w:cs="Times New Roman"/>
          <w:i/>
          <w:iCs w:val="0"/>
          <w:sz w:val="24"/>
          <w:szCs w:val="24"/>
        </w:rPr>
        <w:t>Límite con otros trastornos y condiciones (diagnóstico diferencial):</w:t>
      </w:r>
    </w:p>
    <w:p w14:paraId="6C036273" w14:textId="77777777" w:rsidR="00F32ACE" w:rsidRPr="003821CB" w:rsidRDefault="00F32ACE" w:rsidP="0035497F">
      <w:pPr>
        <w:numPr>
          <w:ilvl w:val="0"/>
          <w:numId w:val="0"/>
        </w:numPr>
        <w:ind w:left="360" w:hanging="360"/>
        <w:jc w:val="left"/>
        <w:rPr>
          <w:rFonts w:ascii="Times New Roman" w:hAnsi="Times New Roman" w:cs="Times New Roman"/>
          <w:sz w:val="24"/>
          <w:szCs w:val="24"/>
        </w:rPr>
      </w:pPr>
    </w:p>
    <w:p w14:paraId="3EAA17DD" w14:textId="2C953F17" w:rsidR="004F35E9" w:rsidRPr="003821CB" w:rsidRDefault="00900450" w:rsidP="0035497F">
      <w:pPr>
        <w:jc w:val="left"/>
        <w:rPr>
          <w:rFonts w:ascii="Times New Roman" w:hAnsi="Times New Roman" w:cs="Times New Roman"/>
          <w:sz w:val="24"/>
          <w:szCs w:val="24"/>
        </w:rPr>
      </w:pPr>
      <w:r w:rsidRPr="003821CB">
        <w:rPr>
          <w:rFonts w:ascii="Times New Roman" w:hAnsi="Times New Roman" w:cs="Times New Roman"/>
          <w:b/>
          <w:i/>
          <w:sz w:val="24"/>
          <w:szCs w:val="24"/>
        </w:rPr>
        <w:t>L</w:t>
      </w:r>
      <w:r w:rsidR="004F35E9" w:rsidRPr="003821CB">
        <w:rPr>
          <w:rFonts w:ascii="Times New Roman" w:hAnsi="Times New Roman" w:cs="Times New Roman"/>
          <w:b/>
          <w:i/>
          <w:sz w:val="24"/>
          <w:szCs w:val="24"/>
        </w:rPr>
        <w:t xml:space="preserve">ímite con otros </w:t>
      </w:r>
      <w:r w:rsidR="006379E0" w:rsidRPr="003821CB">
        <w:rPr>
          <w:rFonts w:ascii="Times New Roman" w:hAnsi="Times New Roman" w:cs="Times New Roman"/>
          <w:b/>
          <w:i/>
          <w:sz w:val="24"/>
          <w:szCs w:val="24"/>
        </w:rPr>
        <w:t>t</w:t>
      </w:r>
      <w:r w:rsidR="004F35E9" w:rsidRPr="003821CB">
        <w:rPr>
          <w:rFonts w:ascii="Times New Roman" w:hAnsi="Times New Roman" w:cs="Times New Roman"/>
          <w:b/>
          <w:i/>
          <w:sz w:val="24"/>
          <w:szCs w:val="24"/>
        </w:rPr>
        <w:t xml:space="preserve">rastornos </w:t>
      </w:r>
      <w:r w:rsidR="006379E0" w:rsidRPr="003821CB">
        <w:rPr>
          <w:rFonts w:ascii="Times New Roman" w:hAnsi="Times New Roman" w:cs="Times New Roman"/>
          <w:b/>
          <w:i/>
          <w:sz w:val="24"/>
          <w:szCs w:val="24"/>
        </w:rPr>
        <w:t>o</w:t>
      </w:r>
      <w:r w:rsidR="004F35E9" w:rsidRPr="003821CB">
        <w:rPr>
          <w:rFonts w:ascii="Times New Roman" w:hAnsi="Times New Roman" w:cs="Times New Roman"/>
          <w:b/>
          <w:i/>
          <w:sz w:val="24"/>
          <w:szCs w:val="24"/>
        </w:rPr>
        <w:t>bsesivo</w:t>
      </w:r>
      <w:r w:rsidR="006379E0" w:rsidRPr="003821CB">
        <w:rPr>
          <w:rFonts w:ascii="Times New Roman" w:hAnsi="Times New Roman" w:cs="Times New Roman"/>
          <w:b/>
          <w:i/>
          <w:sz w:val="24"/>
          <w:szCs w:val="24"/>
        </w:rPr>
        <w:t>-c</w:t>
      </w:r>
      <w:r w:rsidR="004F35E9" w:rsidRPr="003821CB">
        <w:rPr>
          <w:rFonts w:ascii="Times New Roman" w:hAnsi="Times New Roman" w:cs="Times New Roman"/>
          <w:b/>
          <w:i/>
          <w:sz w:val="24"/>
          <w:szCs w:val="24"/>
        </w:rPr>
        <w:t xml:space="preserve">ompulsivos </w:t>
      </w:r>
      <w:r w:rsidR="00C43868" w:rsidRPr="003821CB">
        <w:rPr>
          <w:rFonts w:ascii="Times New Roman" w:hAnsi="Times New Roman" w:cs="Times New Roman"/>
          <w:b/>
          <w:i/>
          <w:sz w:val="24"/>
          <w:szCs w:val="24"/>
        </w:rPr>
        <w:t>o</w:t>
      </w:r>
      <w:r w:rsidR="004F35E9" w:rsidRPr="003821CB">
        <w:rPr>
          <w:rFonts w:ascii="Times New Roman" w:hAnsi="Times New Roman" w:cs="Times New Roman"/>
          <w:b/>
          <w:i/>
          <w:sz w:val="24"/>
          <w:szCs w:val="24"/>
        </w:rPr>
        <w:t xml:space="preserve"> </w:t>
      </w:r>
      <w:r w:rsidR="006379E0" w:rsidRPr="003821CB">
        <w:rPr>
          <w:rFonts w:ascii="Times New Roman" w:hAnsi="Times New Roman" w:cs="Times New Roman"/>
          <w:b/>
          <w:i/>
          <w:sz w:val="24"/>
          <w:szCs w:val="24"/>
        </w:rPr>
        <w:t>trastornos r</w:t>
      </w:r>
      <w:r w:rsidR="004F35E9" w:rsidRPr="003821CB">
        <w:rPr>
          <w:rFonts w:ascii="Times New Roman" w:hAnsi="Times New Roman" w:cs="Times New Roman"/>
          <w:b/>
          <w:i/>
          <w:sz w:val="24"/>
          <w:szCs w:val="24"/>
        </w:rPr>
        <w:t>elacionados</w:t>
      </w:r>
      <w:r w:rsidR="004F35E9" w:rsidRPr="003821CB">
        <w:rPr>
          <w:rFonts w:ascii="Times New Roman" w:hAnsi="Times New Roman" w:cs="Times New Roman"/>
          <w:sz w:val="24"/>
          <w:szCs w:val="24"/>
        </w:rPr>
        <w:t xml:space="preserve">: Los comportamientos repetitivos observados en </w:t>
      </w:r>
      <w:r w:rsidR="006379E0" w:rsidRPr="003821CB">
        <w:rPr>
          <w:rFonts w:ascii="Times New Roman" w:hAnsi="Times New Roman" w:cs="Times New Roman"/>
          <w:sz w:val="24"/>
          <w:szCs w:val="24"/>
        </w:rPr>
        <w:t>t</w:t>
      </w:r>
      <w:r w:rsidR="004F35E9" w:rsidRPr="003821CB">
        <w:rPr>
          <w:rFonts w:ascii="Times New Roman" w:hAnsi="Times New Roman" w:cs="Times New Roman"/>
          <w:sz w:val="24"/>
          <w:szCs w:val="24"/>
        </w:rPr>
        <w:t xml:space="preserve">ricotilomanía ocurren en otros </w:t>
      </w:r>
      <w:r w:rsidR="006379E0" w:rsidRPr="003821CB">
        <w:rPr>
          <w:rFonts w:ascii="Times New Roman" w:hAnsi="Times New Roman" w:cs="Times New Roman"/>
          <w:sz w:val="24"/>
          <w:szCs w:val="24"/>
        </w:rPr>
        <w:t>t</w:t>
      </w:r>
      <w:r w:rsidR="004F35E9" w:rsidRPr="003821CB">
        <w:rPr>
          <w:rFonts w:ascii="Times New Roman" w:hAnsi="Times New Roman" w:cs="Times New Roman"/>
          <w:sz w:val="24"/>
          <w:szCs w:val="24"/>
        </w:rPr>
        <w:t xml:space="preserve">rastornos </w:t>
      </w:r>
      <w:r w:rsidR="006379E0" w:rsidRPr="003821CB">
        <w:rPr>
          <w:rFonts w:ascii="Times New Roman" w:hAnsi="Times New Roman" w:cs="Times New Roman"/>
          <w:sz w:val="24"/>
          <w:szCs w:val="24"/>
        </w:rPr>
        <w:t>o</w:t>
      </w:r>
      <w:r w:rsidR="004F35E9" w:rsidRPr="003821CB">
        <w:rPr>
          <w:rFonts w:ascii="Times New Roman" w:hAnsi="Times New Roman" w:cs="Times New Roman"/>
          <w:sz w:val="24"/>
          <w:szCs w:val="24"/>
        </w:rPr>
        <w:t>bsesivo</w:t>
      </w:r>
      <w:r w:rsidR="006379E0" w:rsidRPr="003821CB">
        <w:rPr>
          <w:rFonts w:ascii="Times New Roman" w:hAnsi="Times New Roman" w:cs="Times New Roman"/>
          <w:sz w:val="24"/>
          <w:szCs w:val="24"/>
        </w:rPr>
        <w:t>-c</w:t>
      </w:r>
      <w:r w:rsidR="004F35E9" w:rsidRPr="003821CB">
        <w:rPr>
          <w:rFonts w:ascii="Times New Roman" w:hAnsi="Times New Roman" w:cs="Times New Roman"/>
          <w:sz w:val="24"/>
          <w:szCs w:val="24"/>
        </w:rPr>
        <w:t xml:space="preserve">ompulsivos </w:t>
      </w:r>
      <w:r w:rsidR="00423C64" w:rsidRPr="003821CB">
        <w:rPr>
          <w:rFonts w:ascii="Times New Roman" w:hAnsi="Times New Roman" w:cs="Times New Roman"/>
          <w:sz w:val="24"/>
          <w:szCs w:val="24"/>
        </w:rPr>
        <w:t>o</w:t>
      </w:r>
      <w:r w:rsidR="004F35E9" w:rsidRPr="003821CB">
        <w:rPr>
          <w:rFonts w:ascii="Times New Roman" w:hAnsi="Times New Roman" w:cs="Times New Roman"/>
          <w:sz w:val="24"/>
          <w:szCs w:val="24"/>
        </w:rPr>
        <w:t xml:space="preserve"> </w:t>
      </w:r>
      <w:r w:rsidR="006379E0" w:rsidRPr="003821CB">
        <w:rPr>
          <w:rFonts w:ascii="Times New Roman" w:hAnsi="Times New Roman" w:cs="Times New Roman"/>
          <w:sz w:val="24"/>
          <w:szCs w:val="24"/>
        </w:rPr>
        <w:t>trastornos r</w:t>
      </w:r>
      <w:r w:rsidR="004F35E9" w:rsidRPr="003821CB">
        <w:rPr>
          <w:rFonts w:ascii="Times New Roman" w:hAnsi="Times New Roman" w:cs="Times New Roman"/>
          <w:sz w:val="24"/>
          <w:szCs w:val="24"/>
        </w:rPr>
        <w:t xml:space="preserve">elacionados, pero están </w:t>
      </w:r>
      <w:r w:rsidR="006379E0" w:rsidRPr="003821CB">
        <w:rPr>
          <w:rFonts w:ascii="Times New Roman" w:hAnsi="Times New Roman" w:cs="Times New Roman"/>
          <w:sz w:val="24"/>
          <w:szCs w:val="24"/>
        </w:rPr>
        <w:t>generalmente</w:t>
      </w:r>
      <w:r w:rsidR="004F35E9" w:rsidRPr="003821CB">
        <w:rPr>
          <w:rFonts w:ascii="Times New Roman" w:hAnsi="Times New Roman" w:cs="Times New Roman"/>
          <w:sz w:val="24"/>
          <w:szCs w:val="24"/>
        </w:rPr>
        <w:t xml:space="preserve"> relacionados con focos específicos de aprensión y están asociados con una intención distinta </w:t>
      </w:r>
      <w:r w:rsidR="006379E0" w:rsidRPr="003821CB">
        <w:rPr>
          <w:rFonts w:ascii="Times New Roman" w:hAnsi="Times New Roman" w:cs="Times New Roman"/>
          <w:sz w:val="24"/>
          <w:szCs w:val="24"/>
        </w:rPr>
        <w:t>en</w:t>
      </w:r>
      <w:r w:rsidR="004F35E9" w:rsidRPr="003821CB">
        <w:rPr>
          <w:rFonts w:ascii="Times New Roman" w:hAnsi="Times New Roman" w:cs="Times New Roman"/>
          <w:sz w:val="24"/>
          <w:szCs w:val="24"/>
        </w:rPr>
        <w:t xml:space="preserve"> cada entidad diagnóstica. Los individuos diagnosticados con </w:t>
      </w:r>
      <w:r w:rsidR="00F17B67" w:rsidRPr="003821CB">
        <w:rPr>
          <w:rFonts w:ascii="Times New Roman" w:hAnsi="Times New Roman" w:cs="Times New Roman"/>
          <w:sz w:val="24"/>
          <w:szCs w:val="24"/>
        </w:rPr>
        <w:t>t</w:t>
      </w:r>
      <w:r w:rsidR="004F35E9" w:rsidRPr="003821CB">
        <w:rPr>
          <w:rFonts w:ascii="Times New Roman" w:hAnsi="Times New Roman" w:cs="Times New Roman"/>
          <w:sz w:val="24"/>
          <w:szCs w:val="24"/>
        </w:rPr>
        <w:t xml:space="preserve">rastorno </w:t>
      </w:r>
      <w:r w:rsidR="00F17B67" w:rsidRPr="003821CB">
        <w:rPr>
          <w:rFonts w:ascii="Times New Roman" w:hAnsi="Times New Roman" w:cs="Times New Roman"/>
          <w:sz w:val="24"/>
          <w:szCs w:val="24"/>
        </w:rPr>
        <w:t>o</w:t>
      </w:r>
      <w:r w:rsidR="004F35E9" w:rsidRPr="003821CB">
        <w:rPr>
          <w:rFonts w:ascii="Times New Roman" w:hAnsi="Times New Roman" w:cs="Times New Roman"/>
          <w:sz w:val="24"/>
          <w:szCs w:val="24"/>
        </w:rPr>
        <w:t xml:space="preserve">bsesivo </w:t>
      </w:r>
      <w:r w:rsidR="00F17B67" w:rsidRPr="003821CB">
        <w:rPr>
          <w:rFonts w:ascii="Times New Roman" w:hAnsi="Times New Roman" w:cs="Times New Roman"/>
          <w:sz w:val="24"/>
          <w:szCs w:val="24"/>
        </w:rPr>
        <w:t>c</w:t>
      </w:r>
      <w:r w:rsidR="004F35E9" w:rsidRPr="003821CB">
        <w:rPr>
          <w:rFonts w:ascii="Times New Roman" w:hAnsi="Times New Roman" w:cs="Times New Roman"/>
          <w:sz w:val="24"/>
          <w:szCs w:val="24"/>
        </w:rPr>
        <w:t>ompulsivo pueden involucrarse en el comportamiento de arrancar el cabello (p</w:t>
      </w:r>
      <w:r w:rsidR="00F17B67" w:rsidRPr="003821CB">
        <w:rPr>
          <w:rFonts w:ascii="Times New Roman" w:hAnsi="Times New Roman" w:cs="Times New Roman"/>
          <w:sz w:val="24"/>
          <w:szCs w:val="24"/>
        </w:rPr>
        <w:t>.ej.,</w:t>
      </w:r>
      <w:r w:rsidR="004F35E9" w:rsidRPr="003821CB">
        <w:rPr>
          <w:rFonts w:ascii="Times New Roman" w:hAnsi="Times New Roman" w:cs="Times New Roman"/>
          <w:sz w:val="24"/>
          <w:szCs w:val="24"/>
        </w:rPr>
        <w:t xml:space="preserve"> como un ritual de simetría destinado a "equilibrar" su cabello). Además, los individuos con </w:t>
      </w:r>
      <w:r w:rsidR="00F17B67" w:rsidRPr="003821CB">
        <w:rPr>
          <w:rFonts w:ascii="Times New Roman" w:hAnsi="Times New Roman" w:cs="Times New Roman"/>
          <w:sz w:val="24"/>
          <w:szCs w:val="24"/>
        </w:rPr>
        <w:t>trastorno obsesivo</w:t>
      </w:r>
      <w:r w:rsidR="00423C64" w:rsidRPr="003821CB">
        <w:rPr>
          <w:rFonts w:ascii="Times New Roman" w:hAnsi="Times New Roman" w:cs="Times New Roman"/>
          <w:sz w:val="24"/>
          <w:szCs w:val="24"/>
        </w:rPr>
        <w:t>-compulsivo</w:t>
      </w:r>
      <w:r w:rsidR="004F35E9" w:rsidRPr="003821CB">
        <w:rPr>
          <w:rFonts w:ascii="Times New Roman" w:hAnsi="Times New Roman" w:cs="Times New Roman"/>
          <w:sz w:val="24"/>
          <w:szCs w:val="24"/>
        </w:rPr>
        <w:t xml:space="preserve"> a menudo exhiben otros rituales de simetría junto con obsesiones identificables y compulsiones no relacionadas con </w:t>
      </w:r>
      <w:r w:rsidR="006379E0" w:rsidRPr="003821CB">
        <w:rPr>
          <w:rFonts w:ascii="Times New Roman" w:hAnsi="Times New Roman" w:cs="Times New Roman"/>
          <w:sz w:val="24"/>
          <w:szCs w:val="24"/>
        </w:rPr>
        <w:t>arrancarse</w:t>
      </w:r>
      <w:r w:rsidR="004F35E9" w:rsidRPr="003821CB">
        <w:rPr>
          <w:rFonts w:ascii="Times New Roman" w:hAnsi="Times New Roman" w:cs="Times New Roman"/>
          <w:sz w:val="24"/>
          <w:szCs w:val="24"/>
        </w:rPr>
        <w:t xml:space="preserve"> el cabello. No obstante, la co</w:t>
      </w:r>
      <w:r w:rsidR="006379E0" w:rsidRPr="003821CB">
        <w:rPr>
          <w:rFonts w:ascii="Times New Roman" w:hAnsi="Times New Roman" w:cs="Times New Roman"/>
          <w:sz w:val="24"/>
          <w:szCs w:val="24"/>
        </w:rPr>
        <w:t>morbilidad</w:t>
      </w:r>
      <w:r w:rsidR="004F35E9" w:rsidRPr="003821CB">
        <w:rPr>
          <w:rFonts w:ascii="Times New Roman" w:hAnsi="Times New Roman" w:cs="Times New Roman"/>
          <w:sz w:val="24"/>
          <w:szCs w:val="24"/>
        </w:rPr>
        <w:t xml:space="preserve"> con </w:t>
      </w:r>
      <w:r w:rsidR="00F17B67" w:rsidRPr="003821CB">
        <w:rPr>
          <w:rFonts w:ascii="Times New Roman" w:hAnsi="Times New Roman" w:cs="Times New Roman"/>
          <w:sz w:val="24"/>
          <w:szCs w:val="24"/>
        </w:rPr>
        <w:t xml:space="preserve">el </w:t>
      </w:r>
      <w:r w:rsidR="00F17B67" w:rsidRPr="003821CB">
        <w:rPr>
          <w:rFonts w:ascii="Times New Roman" w:hAnsi="Times New Roman" w:cs="Times New Roman"/>
          <w:sz w:val="24"/>
          <w:szCs w:val="24"/>
        </w:rPr>
        <w:lastRenderedPageBreak/>
        <w:t>trastorno obsesivo-compulsivo</w:t>
      </w:r>
      <w:r w:rsidR="004F35E9" w:rsidRPr="003821CB">
        <w:rPr>
          <w:rFonts w:ascii="Times New Roman" w:hAnsi="Times New Roman" w:cs="Times New Roman"/>
          <w:sz w:val="24"/>
          <w:szCs w:val="24"/>
        </w:rPr>
        <w:t xml:space="preserve"> es común y si ambos trastornos están presentes, ambos </w:t>
      </w:r>
      <w:r w:rsidR="006379E0" w:rsidRPr="003821CB">
        <w:rPr>
          <w:rFonts w:ascii="Times New Roman" w:hAnsi="Times New Roman" w:cs="Times New Roman"/>
          <w:sz w:val="24"/>
          <w:szCs w:val="24"/>
        </w:rPr>
        <w:t xml:space="preserve">diagnósticos </w:t>
      </w:r>
      <w:r w:rsidR="004F35E9" w:rsidRPr="003821CB">
        <w:rPr>
          <w:rFonts w:ascii="Times New Roman" w:hAnsi="Times New Roman" w:cs="Times New Roman"/>
          <w:sz w:val="24"/>
          <w:szCs w:val="24"/>
        </w:rPr>
        <w:t xml:space="preserve">pueden ser </w:t>
      </w:r>
      <w:r w:rsidR="006379E0" w:rsidRPr="003821CB">
        <w:rPr>
          <w:rFonts w:ascii="Times New Roman" w:hAnsi="Times New Roman" w:cs="Times New Roman"/>
          <w:sz w:val="24"/>
          <w:szCs w:val="24"/>
        </w:rPr>
        <w:t>asignados</w:t>
      </w:r>
      <w:r w:rsidR="004F35E9" w:rsidRPr="003821CB">
        <w:rPr>
          <w:rFonts w:ascii="Times New Roman" w:hAnsi="Times New Roman" w:cs="Times New Roman"/>
          <w:sz w:val="24"/>
          <w:szCs w:val="24"/>
        </w:rPr>
        <w:t xml:space="preserve">. El </w:t>
      </w:r>
      <w:r w:rsidR="006379E0" w:rsidRPr="003821CB">
        <w:rPr>
          <w:rFonts w:ascii="Times New Roman" w:hAnsi="Times New Roman" w:cs="Times New Roman"/>
          <w:sz w:val="24"/>
          <w:szCs w:val="24"/>
        </w:rPr>
        <w:t>t</w:t>
      </w:r>
      <w:r w:rsidR="004F35E9" w:rsidRPr="003821CB">
        <w:rPr>
          <w:rFonts w:ascii="Times New Roman" w:hAnsi="Times New Roman" w:cs="Times New Roman"/>
          <w:sz w:val="24"/>
          <w:szCs w:val="24"/>
        </w:rPr>
        <w:t xml:space="preserve">rastorno </w:t>
      </w:r>
      <w:r w:rsidR="006379E0" w:rsidRPr="003821CB">
        <w:rPr>
          <w:rFonts w:ascii="Times New Roman" w:hAnsi="Times New Roman" w:cs="Times New Roman"/>
          <w:sz w:val="24"/>
          <w:szCs w:val="24"/>
        </w:rPr>
        <w:t>d</w:t>
      </w:r>
      <w:r w:rsidR="004F35E9" w:rsidRPr="003821CB">
        <w:rPr>
          <w:rFonts w:ascii="Times New Roman" w:hAnsi="Times New Roman" w:cs="Times New Roman"/>
          <w:sz w:val="24"/>
          <w:szCs w:val="24"/>
        </w:rPr>
        <w:t xml:space="preserve">ismórfico </w:t>
      </w:r>
      <w:r w:rsidR="006379E0" w:rsidRPr="003821CB">
        <w:rPr>
          <w:rFonts w:ascii="Times New Roman" w:hAnsi="Times New Roman" w:cs="Times New Roman"/>
          <w:sz w:val="24"/>
          <w:szCs w:val="24"/>
        </w:rPr>
        <w:t>c</w:t>
      </w:r>
      <w:r w:rsidR="004F35E9" w:rsidRPr="003821CB">
        <w:rPr>
          <w:rFonts w:ascii="Times New Roman" w:hAnsi="Times New Roman" w:cs="Times New Roman"/>
          <w:sz w:val="24"/>
          <w:szCs w:val="24"/>
        </w:rPr>
        <w:t>orporal puede estar asociado con la eliminación del vello corporal que el individuo percibe como feo o que parece anormal.</w:t>
      </w:r>
    </w:p>
    <w:p w14:paraId="1E624D95" w14:textId="74A2321D" w:rsidR="00900450" w:rsidRPr="003821CB" w:rsidRDefault="004F35E9"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trastorno de movimiento estereotipado: </w:t>
      </w:r>
      <w:r w:rsidRPr="003821CB">
        <w:rPr>
          <w:rFonts w:ascii="Times New Roman" w:hAnsi="Times New Roman" w:cs="Times New Roman"/>
          <w:sz w:val="24"/>
          <w:szCs w:val="24"/>
        </w:rPr>
        <w:t>Un movimiento estereotipado es un comportamiento motor no funcional repetitivo, aparentemente impulsado (p</w:t>
      </w:r>
      <w:r w:rsidR="00F17B67" w:rsidRPr="003821CB">
        <w:rPr>
          <w:rFonts w:ascii="Times New Roman" w:hAnsi="Times New Roman" w:cs="Times New Roman"/>
          <w:sz w:val="24"/>
          <w:szCs w:val="24"/>
        </w:rPr>
        <w:t>.ej.,</w:t>
      </w:r>
      <w:r w:rsidRPr="003821CB">
        <w:rPr>
          <w:rFonts w:ascii="Times New Roman" w:hAnsi="Times New Roman" w:cs="Times New Roman"/>
          <w:sz w:val="24"/>
          <w:szCs w:val="24"/>
        </w:rPr>
        <w:t xml:space="preserve"> golpear la cabeza, balancear el cuerpo, morderse). Estos comportamientos rara vez incluyen </w:t>
      </w:r>
      <w:r w:rsidR="00F17B67" w:rsidRPr="003821CB">
        <w:rPr>
          <w:rFonts w:ascii="Times New Roman" w:hAnsi="Times New Roman" w:cs="Times New Roman"/>
          <w:sz w:val="24"/>
          <w:szCs w:val="24"/>
        </w:rPr>
        <w:t xml:space="preserve">arrancarse </w:t>
      </w:r>
      <w:r w:rsidRPr="003821CB">
        <w:rPr>
          <w:rFonts w:ascii="Times New Roman" w:hAnsi="Times New Roman" w:cs="Times New Roman"/>
          <w:sz w:val="24"/>
          <w:szCs w:val="24"/>
        </w:rPr>
        <w:t xml:space="preserve">el cabello, pero si lo hacen, el comportamiento tiende a estar compuesto de movimientos coordinados que </w:t>
      </w:r>
      <w:r w:rsidR="006379E0" w:rsidRPr="003821CB">
        <w:rPr>
          <w:rFonts w:ascii="Times New Roman" w:hAnsi="Times New Roman" w:cs="Times New Roman"/>
          <w:sz w:val="24"/>
          <w:szCs w:val="24"/>
        </w:rPr>
        <w:t>presentan patrones y son</w:t>
      </w:r>
      <w:r w:rsidRPr="003821CB">
        <w:rPr>
          <w:rFonts w:ascii="Times New Roman" w:hAnsi="Times New Roman" w:cs="Times New Roman"/>
          <w:sz w:val="24"/>
          <w:szCs w:val="24"/>
        </w:rPr>
        <w:t xml:space="preserve"> predecible</w:t>
      </w:r>
      <w:r w:rsidR="00B41C8F" w:rsidRPr="003821CB">
        <w:rPr>
          <w:rFonts w:ascii="Times New Roman" w:hAnsi="Times New Roman" w:cs="Times New Roman"/>
          <w:sz w:val="24"/>
          <w:szCs w:val="24"/>
        </w:rPr>
        <w:t>s</w:t>
      </w:r>
      <w:r w:rsidRPr="003821CB">
        <w:rPr>
          <w:rFonts w:ascii="Times New Roman" w:hAnsi="Times New Roman" w:cs="Times New Roman"/>
          <w:sz w:val="24"/>
          <w:szCs w:val="24"/>
        </w:rPr>
        <w:t>. Por otra parte, los movimientos estereotipados son más propensos a presentar</w:t>
      </w:r>
      <w:r w:rsidR="006379E0" w:rsidRPr="003821CB">
        <w:rPr>
          <w:rFonts w:ascii="Times New Roman" w:hAnsi="Times New Roman" w:cs="Times New Roman"/>
          <w:sz w:val="24"/>
          <w:szCs w:val="24"/>
        </w:rPr>
        <w:t>se desde edades tempranas</w:t>
      </w:r>
      <w:r w:rsidRPr="003821CB">
        <w:rPr>
          <w:rFonts w:ascii="Times New Roman" w:hAnsi="Times New Roman" w:cs="Times New Roman"/>
          <w:sz w:val="24"/>
          <w:szCs w:val="24"/>
        </w:rPr>
        <w:t xml:space="preserve"> (es decir,</w:t>
      </w:r>
      <w:r w:rsidR="00F17B67" w:rsidRPr="003821CB">
        <w:rPr>
          <w:rFonts w:ascii="Times New Roman" w:hAnsi="Times New Roman" w:cs="Times New Roman"/>
          <w:sz w:val="24"/>
          <w:szCs w:val="24"/>
        </w:rPr>
        <w:t xml:space="preserve"> antes</w:t>
      </w:r>
      <w:r w:rsidR="006379E0" w:rsidRPr="003821CB">
        <w:rPr>
          <w:rFonts w:ascii="Times New Roman" w:hAnsi="Times New Roman" w:cs="Times New Roman"/>
          <w:sz w:val="24"/>
          <w:szCs w:val="24"/>
        </w:rPr>
        <w:t xml:space="preserve"> de </w:t>
      </w:r>
      <w:r w:rsidR="00F17B67" w:rsidRPr="003821CB">
        <w:rPr>
          <w:rFonts w:ascii="Times New Roman" w:hAnsi="Times New Roman" w:cs="Times New Roman"/>
          <w:sz w:val="24"/>
          <w:szCs w:val="24"/>
        </w:rPr>
        <w:t xml:space="preserve">los </w:t>
      </w:r>
      <w:r w:rsidRPr="003821CB">
        <w:rPr>
          <w:rFonts w:ascii="Times New Roman" w:hAnsi="Times New Roman" w:cs="Times New Roman"/>
          <w:sz w:val="24"/>
          <w:szCs w:val="24"/>
        </w:rPr>
        <w:t>2 años), mientras que la tricotilomanía</w:t>
      </w:r>
      <w:r w:rsidR="00B41C8F" w:rsidRPr="003821CB">
        <w:rPr>
          <w:rFonts w:ascii="Times New Roman" w:hAnsi="Times New Roman" w:cs="Times New Roman"/>
          <w:sz w:val="24"/>
          <w:szCs w:val="24"/>
        </w:rPr>
        <w:t>,</w:t>
      </w:r>
      <w:r w:rsidRPr="003821CB">
        <w:rPr>
          <w:rFonts w:ascii="Times New Roman" w:hAnsi="Times New Roman" w:cs="Times New Roman"/>
          <w:sz w:val="24"/>
          <w:szCs w:val="24"/>
        </w:rPr>
        <w:t xml:space="preserve"> por lo general</w:t>
      </w:r>
      <w:r w:rsidR="00B41C8F" w:rsidRPr="003821CB">
        <w:rPr>
          <w:rFonts w:ascii="Times New Roman" w:hAnsi="Times New Roman" w:cs="Times New Roman"/>
          <w:sz w:val="24"/>
          <w:szCs w:val="24"/>
        </w:rPr>
        <w:t>,</w:t>
      </w:r>
      <w:r w:rsidRPr="003821CB">
        <w:rPr>
          <w:rFonts w:ascii="Times New Roman" w:hAnsi="Times New Roman" w:cs="Times New Roman"/>
          <w:sz w:val="24"/>
          <w:szCs w:val="24"/>
        </w:rPr>
        <w:t xml:space="preserve"> tiene un inicio en la adolescencia temprana.</w:t>
      </w:r>
    </w:p>
    <w:p w14:paraId="3C470DDE" w14:textId="35C83F46" w:rsidR="004F35E9" w:rsidRPr="003821CB" w:rsidRDefault="004F35E9"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la esquizofrenia </w:t>
      </w:r>
      <w:r w:rsidR="00130C8D" w:rsidRPr="003821CB">
        <w:rPr>
          <w:rFonts w:ascii="Times New Roman" w:hAnsi="Times New Roman" w:cs="Times New Roman"/>
          <w:b/>
          <w:i/>
          <w:sz w:val="24"/>
          <w:szCs w:val="24"/>
        </w:rPr>
        <w:t>u</w:t>
      </w:r>
      <w:r w:rsidRPr="003821CB">
        <w:rPr>
          <w:rFonts w:ascii="Times New Roman" w:hAnsi="Times New Roman" w:cs="Times New Roman"/>
          <w:b/>
          <w:i/>
          <w:sz w:val="24"/>
          <w:szCs w:val="24"/>
        </w:rPr>
        <w:t xml:space="preserve"> otros trastornos psicóticos primarios:</w:t>
      </w:r>
      <w:r w:rsidRPr="003821CB">
        <w:rPr>
          <w:rFonts w:ascii="Times New Roman" w:hAnsi="Times New Roman" w:cs="Times New Roman"/>
          <w:sz w:val="24"/>
          <w:szCs w:val="24"/>
        </w:rPr>
        <w:t xml:space="preserve"> Los individuos con esquizofrenia y otros trastornos psicóticos primarios pueden </w:t>
      </w:r>
      <w:r w:rsidR="006379E0" w:rsidRPr="003821CB">
        <w:rPr>
          <w:rFonts w:ascii="Times New Roman" w:hAnsi="Times New Roman" w:cs="Times New Roman"/>
          <w:sz w:val="24"/>
          <w:szCs w:val="24"/>
        </w:rPr>
        <w:t>quitarse</w:t>
      </w:r>
      <w:r w:rsidRPr="003821CB">
        <w:rPr>
          <w:rFonts w:ascii="Times New Roman" w:hAnsi="Times New Roman" w:cs="Times New Roman"/>
          <w:sz w:val="24"/>
          <w:szCs w:val="24"/>
        </w:rPr>
        <w:t xml:space="preserve"> el cabello en respuesta a un </w:t>
      </w:r>
      <w:r w:rsidR="00E912E0" w:rsidRPr="003821CB">
        <w:rPr>
          <w:rFonts w:ascii="Times New Roman" w:hAnsi="Times New Roman" w:cs="Times New Roman"/>
          <w:sz w:val="24"/>
          <w:szCs w:val="24"/>
        </w:rPr>
        <w:t>delirio</w:t>
      </w:r>
      <w:r w:rsidRPr="003821CB">
        <w:rPr>
          <w:rFonts w:ascii="Times New Roman" w:hAnsi="Times New Roman" w:cs="Times New Roman"/>
          <w:sz w:val="24"/>
          <w:szCs w:val="24"/>
        </w:rPr>
        <w:t xml:space="preserve"> o alucinación.</w:t>
      </w:r>
      <w:r w:rsidR="00F17B67" w:rsidRPr="003821CB">
        <w:rPr>
          <w:rFonts w:ascii="Times New Roman" w:hAnsi="Times New Roman" w:cs="Times New Roman"/>
          <w:sz w:val="24"/>
          <w:szCs w:val="24"/>
        </w:rPr>
        <w:t xml:space="preserve"> En estos casos no se debe de asignar un diagnóstico adicional de tricotilomanía</w:t>
      </w:r>
      <w:r w:rsidRPr="003821CB">
        <w:rPr>
          <w:rFonts w:ascii="Times New Roman" w:hAnsi="Times New Roman" w:cs="Times New Roman"/>
          <w:sz w:val="24"/>
          <w:szCs w:val="24"/>
        </w:rPr>
        <w:t>.</w:t>
      </w:r>
    </w:p>
    <w:p w14:paraId="1EFDE2AF" w14:textId="0E6CC649" w:rsidR="00F17B67" w:rsidRPr="003821CB" w:rsidRDefault="00F17B67"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condiciones de salud clasificadas en ot</w:t>
      </w:r>
      <w:r w:rsidR="00423C64" w:rsidRPr="003821CB">
        <w:rPr>
          <w:rFonts w:ascii="Times New Roman" w:hAnsi="Times New Roman" w:cs="Times New Roman"/>
          <w:b/>
          <w:i/>
          <w:sz w:val="24"/>
          <w:szCs w:val="24"/>
        </w:rPr>
        <w:t>r</w:t>
      </w:r>
      <w:r w:rsidRPr="003821CB">
        <w:rPr>
          <w:rFonts w:ascii="Times New Roman" w:hAnsi="Times New Roman" w:cs="Times New Roman"/>
          <w:b/>
          <w:i/>
          <w:sz w:val="24"/>
          <w:szCs w:val="24"/>
        </w:rPr>
        <w:t>o apartado y trastornos debidos al uso de sustancias:</w:t>
      </w:r>
      <w:r w:rsidRPr="003821CB">
        <w:rPr>
          <w:rFonts w:ascii="Times New Roman" w:hAnsi="Times New Roman" w:cs="Times New Roman"/>
          <w:sz w:val="24"/>
          <w:szCs w:val="24"/>
        </w:rPr>
        <w:t xml:space="preserve"> Los síntomas no son una manifestación de otro problema de salud (p.ej., inflamación de los folículos pilosos). La biopsia cutánea o la </w:t>
      </w:r>
      <w:proofErr w:type="spellStart"/>
      <w:r w:rsidRPr="003821CB">
        <w:rPr>
          <w:rFonts w:ascii="Times New Roman" w:hAnsi="Times New Roman" w:cs="Times New Roman"/>
          <w:sz w:val="24"/>
          <w:szCs w:val="24"/>
        </w:rPr>
        <w:t>dermoscopía</w:t>
      </w:r>
      <w:proofErr w:type="spellEnd"/>
      <w:r w:rsidRPr="003821CB">
        <w:rPr>
          <w:rFonts w:ascii="Times New Roman" w:hAnsi="Times New Roman" w:cs="Times New Roman"/>
          <w:sz w:val="24"/>
          <w:szCs w:val="24"/>
        </w:rPr>
        <w:t xml:space="preserve"> son capaces de diferenciar a los individuos con tricotilomanía de aquellos con trastornos dermatológicos. Aunque la conducta de arrancarse el cabello puede ser exacerbada por ciertas sustancias (p.ej., anfetaminas), no hay evidencia de que las sustancias puedan ser la causa principal del jaloneo recurrente del cabello.</w:t>
      </w:r>
    </w:p>
    <w:p w14:paraId="0CEBD518" w14:textId="77777777" w:rsidR="004F35E9" w:rsidRPr="003821CB" w:rsidRDefault="004F35E9" w:rsidP="0035497F">
      <w:pPr>
        <w:numPr>
          <w:ilvl w:val="0"/>
          <w:numId w:val="0"/>
        </w:numPr>
        <w:jc w:val="left"/>
        <w:rPr>
          <w:rFonts w:ascii="Times New Roman" w:hAnsi="Times New Roman" w:cs="Times New Roman"/>
          <w:sz w:val="24"/>
          <w:szCs w:val="24"/>
        </w:rPr>
      </w:pPr>
    </w:p>
    <w:p w14:paraId="2A8D0B96" w14:textId="77777777" w:rsidR="009D1472" w:rsidRPr="003821CB" w:rsidRDefault="009D1472" w:rsidP="0035497F">
      <w:pPr>
        <w:numPr>
          <w:ilvl w:val="0"/>
          <w:numId w:val="0"/>
        </w:numPr>
        <w:ind w:left="360" w:hanging="360"/>
        <w:jc w:val="left"/>
        <w:rPr>
          <w:rFonts w:ascii="Times New Roman" w:hAnsi="Times New Roman" w:cs="Times New Roman"/>
          <w:b/>
          <w:sz w:val="24"/>
          <w:szCs w:val="24"/>
          <w:u w:val="single"/>
        </w:rPr>
      </w:pPr>
    </w:p>
    <w:p w14:paraId="6DB733E8" w14:textId="0A213145" w:rsidR="004F35E9" w:rsidRPr="003821CB" w:rsidRDefault="004F35E9" w:rsidP="0035497F">
      <w:pPr>
        <w:numPr>
          <w:ilvl w:val="0"/>
          <w:numId w:val="0"/>
        </w:numPr>
        <w:ind w:left="360" w:hanging="360"/>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6B25.</w:t>
      </w:r>
      <w:r w:rsidR="00D81E60" w:rsidRPr="003821CB">
        <w:rPr>
          <w:rFonts w:ascii="Times New Roman" w:hAnsi="Times New Roman" w:cs="Times New Roman"/>
          <w:b/>
          <w:sz w:val="24"/>
          <w:szCs w:val="24"/>
          <w:u w:val="single"/>
        </w:rPr>
        <w:t>1</w:t>
      </w:r>
      <w:r w:rsidRPr="003821CB">
        <w:rPr>
          <w:rFonts w:ascii="Times New Roman" w:hAnsi="Times New Roman" w:cs="Times New Roman"/>
          <w:b/>
          <w:sz w:val="24"/>
          <w:szCs w:val="24"/>
          <w:u w:val="single"/>
        </w:rPr>
        <w:t xml:space="preserve"> </w:t>
      </w:r>
      <w:r w:rsidR="002F173C" w:rsidRPr="003821CB">
        <w:rPr>
          <w:rFonts w:ascii="Times New Roman" w:hAnsi="Times New Roman" w:cs="Times New Roman"/>
          <w:b/>
          <w:sz w:val="24"/>
          <w:szCs w:val="24"/>
          <w:u w:val="single"/>
        </w:rPr>
        <w:t xml:space="preserve">Trastorno </w:t>
      </w:r>
      <w:r w:rsidRPr="003821CB">
        <w:rPr>
          <w:rFonts w:ascii="Times New Roman" w:hAnsi="Times New Roman" w:cs="Times New Roman"/>
          <w:b/>
          <w:sz w:val="24"/>
          <w:szCs w:val="24"/>
          <w:u w:val="single"/>
        </w:rPr>
        <w:t>de e</w:t>
      </w:r>
      <w:r w:rsidR="002F173C" w:rsidRPr="003821CB">
        <w:rPr>
          <w:rFonts w:ascii="Times New Roman" w:hAnsi="Times New Roman" w:cs="Times New Roman"/>
          <w:b/>
          <w:sz w:val="24"/>
          <w:szCs w:val="24"/>
          <w:u w:val="single"/>
        </w:rPr>
        <w:t>x</w:t>
      </w:r>
      <w:r w:rsidRPr="003821CB">
        <w:rPr>
          <w:rFonts w:ascii="Times New Roman" w:hAnsi="Times New Roman" w:cs="Times New Roman"/>
          <w:b/>
          <w:sz w:val="24"/>
          <w:szCs w:val="24"/>
          <w:u w:val="single"/>
        </w:rPr>
        <w:t>coriación (</w:t>
      </w:r>
      <w:r w:rsidR="007C213B" w:rsidRPr="003821CB">
        <w:rPr>
          <w:rFonts w:ascii="Times New Roman" w:hAnsi="Times New Roman" w:cs="Times New Roman"/>
          <w:b/>
          <w:sz w:val="24"/>
          <w:szCs w:val="24"/>
          <w:u w:val="single"/>
        </w:rPr>
        <w:t>dañarse</w:t>
      </w:r>
      <w:r w:rsidRPr="003821CB">
        <w:rPr>
          <w:rFonts w:ascii="Times New Roman" w:hAnsi="Times New Roman" w:cs="Times New Roman"/>
          <w:b/>
          <w:sz w:val="24"/>
          <w:szCs w:val="24"/>
          <w:u w:val="single"/>
        </w:rPr>
        <w:t xml:space="preserve"> la piel)</w:t>
      </w:r>
    </w:p>
    <w:p w14:paraId="284F4544" w14:textId="77777777" w:rsidR="004F35E9" w:rsidRPr="003821CB" w:rsidRDefault="004F35E9" w:rsidP="0035497F">
      <w:pPr>
        <w:numPr>
          <w:ilvl w:val="0"/>
          <w:numId w:val="0"/>
        </w:numPr>
        <w:ind w:left="360"/>
        <w:jc w:val="left"/>
        <w:rPr>
          <w:rFonts w:ascii="Times New Roman" w:hAnsi="Times New Roman" w:cs="Times New Roman"/>
          <w:b/>
          <w:sz w:val="24"/>
          <w:szCs w:val="24"/>
        </w:rPr>
      </w:pPr>
    </w:p>
    <w:p w14:paraId="04211075" w14:textId="77777777" w:rsidR="004F35E9" w:rsidRPr="003821CB" w:rsidRDefault="004F35E9"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 xml:space="preserve">Características </w:t>
      </w:r>
      <w:r w:rsidR="00B41C8F" w:rsidRPr="003821CB">
        <w:rPr>
          <w:rFonts w:ascii="Times New Roman" w:hAnsi="Times New Roman" w:cs="Times New Roman"/>
          <w:i/>
          <w:sz w:val="24"/>
          <w:szCs w:val="24"/>
        </w:rPr>
        <w:t>e</w:t>
      </w:r>
      <w:r w:rsidRPr="003821CB">
        <w:rPr>
          <w:rFonts w:ascii="Times New Roman" w:hAnsi="Times New Roman" w:cs="Times New Roman"/>
          <w:i/>
          <w:sz w:val="24"/>
          <w:szCs w:val="24"/>
        </w:rPr>
        <w:t>senciales (</w:t>
      </w:r>
      <w:r w:rsidR="00B41C8F" w:rsidRPr="003821CB">
        <w:rPr>
          <w:rFonts w:ascii="Times New Roman" w:hAnsi="Times New Roman" w:cs="Times New Roman"/>
          <w:i/>
          <w:sz w:val="24"/>
          <w:szCs w:val="24"/>
        </w:rPr>
        <w:t>r</w:t>
      </w:r>
      <w:r w:rsidRPr="003821CB">
        <w:rPr>
          <w:rFonts w:ascii="Times New Roman" w:hAnsi="Times New Roman" w:cs="Times New Roman"/>
          <w:i/>
          <w:sz w:val="24"/>
          <w:szCs w:val="24"/>
        </w:rPr>
        <w:t>equeridas):</w:t>
      </w:r>
    </w:p>
    <w:p w14:paraId="03810850" w14:textId="77777777" w:rsidR="004F35E9" w:rsidRPr="003821CB" w:rsidRDefault="004F35E9" w:rsidP="0035497F">
      <w:pPr>
        <w:numPr>
          <w:ilvl w:val="0"/>
          <w:numId w:val="0"/>
        </w:numPr>
        <w:ind w:left="360"/>
        <w:jc w:val="left"/>
        <w:rPr>
          <w:rFonts w:ascii="Times New Roman" w:hAnsi="Times New Roman" w:cs="Times New Roman"/>
          <w:b/>
          <w:sz w:val="24"/>
          <w:szCs w:val="24"/>
        </w:rPr>
      </w:pPr>
    </w:p>
    <w:p w14:paraId="08289432" w14:textId="77777777" w:rsidR="00900450" w:rsidRPr="003821CB" w:rsidRDefault="007C213B" w:rsidP="0035497F">
      <w:pPr>
        <w:pStyle w:val="ListParagraph"/>
        <w:widowControl/>
        <w:numPr>
          <w:ilvl w:val="0"/>
          <w:numId w:val="37"/>
        </w:numPr>
        <w:jc w:val="left"/>
        <w:rPr>
          <w:rFonts w:ascii="Times New Roman" w:hAnsi="Times New Roman" w:cs="Times New Roman"/>
          <w:sz w:val="24"/>
          <w:szCs w:val="24"/>
        </w:rPr>
      </w:pPr>
      <w:r w:rsidRPr="003821CB">
        <w:rPr>
          <w:rFonts w:ascii="Times New Roman" w:hAnsi="Times New Roman" w:cs="Times New Roman"/>
          <w:sz w:val="24"/>
          <w:szCs w:val="24"/>
        </w:rPr>
        <w:t>Dañarse</w:t>
      </w:r>
      <w:r w:rsidR="004F35E9" w:rsidRPr="003821CB">
        <w:rPr>
          <w:rFonts w:ascii="Times New Roman" w:hAnsi="Times New Roman" w:cs="Times New Roman"/>
          <w:sz w:val="24"/>
          <w:szCs w:val="24"/>
        </w:rPr>
        <w:t xml:space="preserve"> recurrentemente la piel.</w:t>
      </w:r>
    </w:p>
    <w:p w14:paraId="17C9FF4F" w14:textId="77777777" w:rsidR="004F35E9" w:rsidRPr="003821CB" w:rsidRDefault="004F35E9" w:rsidP="0035497F">
      <w:pPr>
        <w:pStyle w:val="ListParagraph"/>
        <w:widowControl/>
        <w:numPr>
          <w:ilvl w:val="0"/>
          <w:numId w:val="37"/>
        </w:numPr>
        <w:jc w:val="left"/>
        <w:rPr>
          <w:rFonts w:ascii="Times New Roman" w:hAnsi="Times New Roman" w:cs="Times New Roman"/>
          <w:sz w:val="24"/>
          <w:szCs w:val="24"/>
        </w:rPr>
      </w:pPr>
      <w:r w:rsidRPr="003821CB">
        <w:rPr>
          <w:rFonts w:ascii="Times New Roman" w:hAnsi="Times New Roman" w:cs="Times New Roman"/>
          <w:sz w:val="24"/>
          <w:szCs w:val="24"/>
        </w:rPr>
        <w:t xml:space="preserve">Intentos fallidos de detener o disminuir </w:t>
      </w:r>
      <w:r w:rsidR="007C213B" w:rsidRPr="003821CB">
        <w:rPr>
          <w:rFonts w:ascii="Times New Roman" w:hAnsi="Times New Roman" w:cs="Times New Roman"/>
          <w:sz w:val="24"/>
          <w:szCs w:val="24"/>
        </w:rPr>
        <w:t>el daño de</w:t>
      </w:r>
      <w:r w:rsidRPr="003821CB">
        <w:rPr>
          <w:rFonts w:ascii="Times New Roman" w:hAnsi="Times New Roman" w:cs="Times New Roman"/>
          <w:sz w:val="24"/>
          <w:szCs w:val="24"/>
        </w:rPr>
        <w:t xml:space="preserve"> la piel.</w:t>
      </w:r>
    </w:p>
    <w:p w14:paraId="3B543591" w14:textId="77777777" w:rsidR="00900450" w:rsidRPr="003821CB" w:rsidRDefault="004F35E9"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Lesiones cutáneas significativas </w:t>
      </w:r>
      <w:r w:rsidR="007C213B" w:rsidRPr="003821CB">
        <w:rPr>
          <w:rFonts w:ascii="Times New Roman" w:hAnsi="Times New Roman" w:cs="Times New Roman"/>
          <w:sz w:val="24"/>
          <w:szCs w:val="24"/>
        </w:rPr>
        <w:t xml:space="preserve">como </w:t>
      </w:r>
      <w:r w:rsidRPr="003821CB">
        <w:rPr>
          <w:rFonts w:ascii="Times New Roman" w:hAnsi="Times New Roman" w:cs="Times New Roman"/>
          <w:sz w:val="24"/>
          <w:szCs w:val="24"/>
        </w:rPr>
        <w:t>resulta</w:t>
      </w:r>
      <w:r w:rsidR="007C213B" w:rsidRPr="003821CB">
        <w:rPr>
          <w:rFonts w:ascii="Times New Roman" w:hAnsi="Times New Roman" w:cs="Times New Roman"/>
          <w:sz w:val="24"/>
          <w:szCs w:val="24"/>
        </w:rPr>
        <w:t>do</w:t>
      </w:r>
      <w:r w:rsidRPr="003821CB">
        <w:rPr>
          <w:rFonts w:ascii="Times New Roman" w:hAnsi="Times New Roman" w:cs="Times New Roman"/>
          <w:sz w:val="24"/>
          <w:szCs w:val="24"/>
        </w:rPr>
        <w:t xml:space="preserve"> del comportamiento de</w:t>
      </w:r>
      <w:r w:rsidR="007C213B" w:rsidRPr="003821CB">
        <w:rPr>
          <w:rFonts w:ascii="Times New Roman" w:hAnsi="Times New Roman" w:cs="Times New Roman"/>
          <w:sz w:val="24"/>
          <w:szCs w:val="24"/>
        </w:rPr>
        <w:t xml:space="preserve"> dañarse</w:t>
      </w:r>
      <w:r w:rsidRPr="003821CB">
        <w:rPr>
          <w:rFonts w:ascii="Times New Roman" w:hAnsi="Times New Roman" w:cs="Times New Roman"/>
          <w:sz w:val="24"/>
          <w:szCs w:val="24"/>
        </w:rPr>
        <w:t>.</w:t>
      </w:r>
    </w:p>
    <w:p w14:paraId="2897DA89" w14:textId="7DFF930A" w:rsidR="004F35E9" w:rsidRPr="003821CB" w:rsidRDefault="004F35E9"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síntomas </w:t>
      </w:r>
      <w:r w:rsidR="007C213B" w:rsidRPr="003821CB">
        <w:rPr>
          <w:rFonts w:ascii="Times New Roman" w:hAnsi="Times New Roman" w:cs="Times New Roman"/>
          <w:sz w:val="24"/>
          <w:szCs w:val="24"/>
        </w:rPr>
        <w:t xml:space="preserve">provocan un malestar </w:t>
      </w:r>
      <w:r w:rsidRPr="003821CB">
        <w:rPr>
          <w:rFonts w:ascii="Times New Roman" w:hAnsi="Times New Roman" w:cs="Times New Roman"/>
          <w:sz w:val="24"/>
          <w:szCs w:val="24"/>
        </w:rPr>
        <w:t xml:space="preserve">o </w:t>
      </w:r>
      <w:r w:rsidR="00423C64" w:rsidRPr="003821CB">
        <w:rPr>
          <w:rFonts w:ascii="Times New Roman" w:hAnsi="Times New Roman" w:cs="Times New Roman"/>
          <w:sz w:val="24"/>
          <w:szCs w:val="24"/>
        </w:rPr>
        <w:t>d</w:t>
      </w:r>
      <w:r w:rsidRPr="003821CB">
        <w:rPr>
          <w:rFonts w:ascii="Times New Roman" w:hAnsi="Times New Roman" w:cs="Times New Roman"/>
          <w:sz w:val="24"/>
          <w:szCs w:val="24"/>
        </w:rPr>
        <w:t xml:space="preserve">eterioro significativo en las áreas personal, familiar, social, </w:t>
      </w:r>
      <w:r w:rsidR="007C213B" w:rsidRPr="003821CB">
        <w:rPr>
          <w:rFonts w:ascii="Times New Roman" w:hAnsi="Times New Roman" w:cs="Times New Roman"/>
          <w:sz w:val="24"/>
          <w:szCs w:val="24"/>
        </w:rPr>
        <w:t>académica</w:t>
      </w:r>
      <w:r w:rsidRPr="003821CB">
        <w:rPr>
          <w:rFonts w:ascii="Times New Roman" w:hAnsi="Times New Roman" w:cs="Times New Roman"/>
          <w:sz w:val="24"/>
          <w:szCs w:val="24"/>
        </w:rPr>
        <w:t>,</w:t>
      </w:r>
      <w:r w:rsidR="007C213B" w:rsidRPr="003821CB">
        <w:rPr>
          <w:rFonts w:ascii="Times New Roman" w:hAnsi="Times New Roman" w:cs="Times New Roman"/>
          <w:sz w:val="24"/>
          <w:szCs w:val="24"/>
        </w:rPr>
        <w:t xml:space="preserve"> laboral</w:t>
      </w:r>
      <w:r w:rsidRPr="003821CB">
        <w:rPr>
          <w:rFonts w:ascii="Times New Roman" w:hAnsi="Times New Roman" w:cs="Times New Roman"/>
          <w:sz w:val="24"/>
          <w:szCs w:val="24"/>
        </w:rPr>
        <w:t xml:space="preserve"> u otras áreas importantes de</w:t>
      </w:r>
      <w:r w:rsidR="007C213B" w:rsidRPr="003821CB">
        <w:rPr>
          <w:rFonts w:ascii="Times New Roman" w:hAnsi="Times New Roman" w:cs="Times New Roman"/>
          <w:sz w:val="24"/>
          <w:szCs w:val="24"/>
        </w:rPr>
        <w:t>l</w:t>
      </w:r>
      <w:r w:rsidRPr="003821CB">
        <w:rPr>
          <w:rFonts w:ascii="Times New Roman" w:hAnsi="Times New Roman" w:cs="Times New Roman"/>
          <w:sz w:val="24"/>
          <w:szCs w:val="24"/>
        </w:rPr>
        <w:t xml:space="preserve"> funcionamiento.</w:t>
      </w:r>
    </w:p>
    <w:p w14:paraId="64A791F5" w14:textId="77777777" w:rsidR="004F35E9" w:rsidRPr="003821CB" w:rsidRDefault="004F35E9" w:rsidP="0035497F">
      <w:pPr>
        <w:numPr>
          <w:ilvl w:val="0"/>
          <w:numId w:val="0"/>
        </w:numPr>
        <w:jc w:val="left"/>
        <w:rPr>
          <w:rFonts w:ascii="Times New Roman" w:hAnsi="Times New Roman" w:cs="Times New Roman"/>
          <w:sz w:val="24"/>
          <w:szCs w:val="24"/>
        </w:rPr>
      </w:pPr>
    </w:p>
    <w:p w14:paraId="48B77110" w14:textId="1F4D0536" w:rsidR="00D81E60" w:rsidRPr="003821CB" w:rsidRDefault="00D81E60"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clínicas adicionales:</w:t>
      </w:r>
    </w:p>
    <w:p w14:paraId="40794456" w14:textId="77777777" w:rsidR="00D81E60" w:rsidRPr="003821CB" w:rsidRDefault="00D81E60" w:rsidP="0035497F">
      <w:pPr>
        <w:numPr>
          <w:ilvl w:val="0"/>
          <w:numId w:val="0"/>
        </w:numPr>
        <w:ind w:left="360"/>
        <w:jc w:val="left"/>
        <w:rPr>
          <w:rFonts w:ascii="Times New Roman" w:hAnsi="Times New Roman" w:cs="Times New Roman"/>
          <w:sz w:val="24"/>
          <w:szCs w:val="24"/>
        </w:rPr>
      </w:pPr>
    </w:p>
    <w:p w14:paraId="073F62B3" w14:textId="6732F464" w:rsidR="00D81E60" w:rsidRPr="003821CB" w:rsidRDefault="00D81E60"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La tricotilomanía es una condición comórbida frecuente en individuos con trastorno de excoriación. Además, el trastorno de excoriación comúnmente aparece junto con síntomas depresivos y de ansiedad, de trastorno obsesivo-compulsivo y otros comportamientos repetitivos </w:t>
      </w:r>
      <w:r w:rsidR="002F57C7">
        <w:rPr>
          <w:rFonts w:ascii="Times New Roman" w:hAnsi="Times New Roman" w:cs="Times New Roman"/>
          <w:sz w:val="24"/>
          <w:szCs w:val="24"/>
        </w:rPr>
        <w:t>centrados</w:t>
      </w:r>
      <w:r w:rsidRPr="003821CB">
        <w:rPr>
          <w:rFonts w:ascii="Times New Roman" w:hAnsi="Times New Roman" w:cs="Times New Roman"/>
          <w:sz w:val="24"/>
          <w:szCs w:val="24"/>
        </w:rPr>
        <w:t xml:space="preserve"> en el cuerpo (p.ej., morderse las uñas).</w:t>
      </w:r>
    </w:p>
    <w:p w14:paraId="25BA1D22" w14:textId="6D93B06B" w:rsidR="00D81E60" w:rsidRPr="003821CB" w:rsidRDefault="00D81E60"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Las zonas más comúnmente elegidas para dañarse son la cara, los brazos y las manos, pero muchos individuos eligen múltiples partes del cuerpo. Los individuos pueden elegir la piel sana, las irregularidades menores de la piel, lesiones tales como espinillas o callos o costras. La mayoría de las personas se dañan con sus uñas, aunque una minoría sustancial utiliza pinzas, cuchillos u otros objetos. Las características esenciales hacen hincapié en que el daño de la piel debe conducir a lesiones cutáneas. Sin embargo, los individuos con este trastorno a </w:t>
      </w:r>
      <w:r w:rsidRPr="003821CB">
        <w:rPr>
          <w:rFonts w:ascii="Times New Roman" w:hAnsi="Times New Roman" w:cs="Times New Roman"/>
          <w:sz w:val="24"/>
          <w:szCs w:val="24"/>
        </w:rPr>
        <w:lastRenderedPageBreak/>
        <w:t>menudo intentan ocultar o camuflar la evidencia de daño en la piel (p</w:t>
      </w:r>
      <w:r w:rsidR="00A215AF" w:rsidRPr="003821CB">
        <w:rPr>
          <w:rFonts w:ascii="Times New Roman" w:hAnsi="Times New Roman" w:cs="Times New Roman"/>
          <w:sz w:val="24"/>
          <w:szCs w:val="24"/>
        </w:rPr>
        <w:t>.ej.,</w:t>
      </w:r>
      <w:r w:rsidRPr="003821CB">
        <w:rPr>
          <w:rFonts w:ascii="Times New Roman" w:hAnsi="Times New Roman" w:cs="Times New Roman"/>
          <w:sz w:val="24"/>
          <w:szCs w:val="24"/>
        </w:rPr>
        <w:t xml:space="preserve"> usando maquillaje o vestimenta). Por lo tanto, una evaluación cuidadosa incluyendo información de fuentes colaterales puede ser necesaria para determinar la presencia de sintomatología del trastorno de excoriación.</w:t>
      </w:r>
    </w:p>
    <w:p w14:paraId="6FFC6C5A" w14:textId="4375D7E8" w:rsidR="00D81E60" w:rsidRPr="003821CB" w:rsidRDefault="00D81E60" w:rsidP="0035497F">
      <w:pPr>
        <w:jc w:val="left"/>
        <w:rPr>
          <w:rFonts w:ascii="Times New Roman" w:hAnsi="Times New Roman" w:cs="Times New Roman"/>
          <w:sz w:val="24"/>
          <w:szCs w:val="24"/>
        </w:rPr>
      </w:pPr>
      <w:r w:rsidRPr="003821CB">
        <w:rPr>
          <w:rFonts w:ascii="Times New Roman" w:hAnsi="Times New Roman" w:cs="Times New Roman"/>
          <w:sz w:val="24"/>
          <w:szCs w:val="24"/>
        </w:rPr>
        <w:t>Las personas con trastorno de excoriación a menudo pasan cantidades significativas de tiempo con ese comportamiento, a veces varias horas cada día. El daño de la piel puede durar meses o años antes de acudir a una atención clínica.</w:t>
      </w:r>
    </w:p>
    <w:p w14:paraId="41D5B214" w14:textId="55E3E00C" w:rsidR="00D81E60" w:rsidRPr="003821CB" w:rsidRDefault="00D81E60" w:rsidP="0035497F">
      <w:pPr>
        <w:jc w:val="left"/>
        <w:rPr>
          <w:rFonts w:ascii="Times New Roman" w:hAnsi="Times New Roman" w:cs="Times New Roman"/>
          <w:sz w:val="24"/>
          <w:szCs w:val="24"/>
        </w:rPr>
      </w:pPr>
      <w:r w:rsidRPr="003821CB">
        <w:rPr>
          <w:rFonts w:ascii="Times New Roman" w:hAnsi="Times New Roman" w:cs="Times New Roman"/>
          <w:sz w:val="24"/>
          <w:szCs w:val="24"/>
        </w:rPr>
        <w:t>El trastorno de excoriación a menudo se presenta con rituales alrededor de la piel como examinaciones visuales o táctiles, manipulaciones vía oral o comerse la piel o la costra después de haberse dañado.</w:t>
      </w:r>
    </w:p>
    <w:p w14:paraId="5A13AC22" w14:textId="70BC4036" w:rsidR="00A215AF" w:rsidRPr="003821CB" w:rsidRDefault="00D81E60" w:rsidP="00007A0E">
      <w:pPr>
        <w:jc w:val="left"/>
        <w:rPr>
          <w:rFonts w:ascii="Times New Roman" w:hAnsi="Times New Roman" w:cs="Times New Roman"/>
          <w:sz w:val="24"/>
          <w:szCs w:val="24"/>
        </w:rPr>
      </w:pPr>
      <w:r w:rsidRPr="003821CB">
        <w:rPr>
          <w:rFonts w:ascii="Times New Roman" w:hAnsi="Times New Roman" w:cs="Times New Roman"/>
          <w:sz w:val="24"/>
          <w:szCs w:val="24"/>
        </w:rPr>
        <w:t>El comportamiento de dañarse la piel se asocia con una variedad de efectos reportados, incluyendo la regulación del afecto y la excitación, la reducción de la tensión y la promoción del placer, que presumiblemente refuerzan estos comportamientos. Sin embargo, después del daño de la piel, muchas personas informan una variedad de efectos negativos, como una sensación de pérdida de control o vergüenza. Los individuos con trastorno de excoriación reportan diferentes grados de conciencia de su comportamiento de dañar la piel.</w:t>
      </w:r>
    </w:p>
    <w:p w14:paraId="6907DC2E" w14:textId="77777777" w:rsidR="00423C64" w:rsidRPr="003821CB" w:rsidRDefault="00423C64" w:rsidP="0035497F">
      <w:pPr>
        <w:numPr>
          <w:ilvl w:val="0"/>
          <w:numId w:val="0"/>
        </w:numPr>
        <w:ind w:left="360" w:hanging="360"/>
        <w:jc w:val="left"/>
        <w:rPr>
          <w:rFonts w:ascii="Times New Roman" w:hAnsi="Times New Roman" w:cs="Times New Roman"/>
          <w:sz w:val="24"/>
          <w:szCs w:val="24"/>
        </w:rPr>
      </w:pPr>
    </w:p>
    <w:p w14:paraId="0B975C31" w14:textId="6D96B723" w:rsidR="004F35E9" w:rsidRPr="003821CB" w:rsidRDefault="00900450"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L</w:t>
      </w:r>
      <w:r w:rsidR="004F35E9" w:rsidRPr="003821CB">
        <w:rPr>
          <w:rFonts w:ascii="Times New Roman" w:hAnsi="Times New Roman" w:cs="Times New Roman"/>
          <w:i/>
          <w:sz w:val="24"/>
          <w:szCs w:val="24"/>
        </w:rPr>
        <w:t xml:space="preserve">ímite con </w:t>
      </w:r>
      <w:r w:rsidR="007C213B" w:rsidRPr="003821CB">
        <w:rPr>
          <w:rFonts w:ascii="Times New Roman" w:hAnsi="Times New Roman" w:cs="Times New Roman"/>
          <w:i/>
          <w:sz w:val="24"/>
          <w:szCs w:val="24"/>
        </w:rPr>
        <w:t xml:space="preserve">la </w:t>
      </w:r>
      <w:r w:rsidR="004F35E9" w:rsidRPr="003821CB">
        <w:rPr>
          <w:rFonts w:ascii="Times New Roman" w:hAnsi="Times New Roman" w:cs="Times New Roman"/>
          <w:i/>
          <w:sz w:val="24"/>
          <w:szCs w:val="24"/>
        </w:rPr>
        <w:t>normalidad</w:t>
      </w:r>
      <w:r w:rsidR="00A215AF" w:rsidRPr="003821CB">
        <w:rPr>
          <w:rFonts w:ascii="Times New Roman" w:hAnsi="Times New Roman" w:cs="Times New Roman"/>
          <w:i/>
          <w:sz w:val="24"/>
          <w:szCs w:val="24"/>
        </w:rPr>
        <w:t xml:space="preserve"> (umbral)</w:t>
      </w:r>
      <w:r w:rsidR="004F35E9" w:rsidRPr="003821CB">
        <w:rPr>
          <w:rFonts w:ascii="Times New Roman" w:hAnsi="Times New Roman" w:cs="Times New Roman"/>
          <w:i/>
          <w:sz w:val="24"/>
          <w:szCs w:val="24"/>
        </w:rPr>
        <w:t>:</w:t>
      </w:r>
    </w:p>
    <w:p w14:paraId="48B884C3" w14:textId="77777777" w:rsidR="004F35E9" w:rsidRPr="003821CB" w:rsidRDefault="004F35E9" w:rsidP="0035497F">
      <w:pPr>
        <w:numPr>
          <w:ilvl w:val="0"/>
          <w:numId w:val="0"/>
        </w:numPr>
        <w:ind w:left="360"/>
        <w:jc w:val="left"/>
        <w:rPr>
          <w:rFonts w:ascii="Times New Roman" w:hAnsi="Times New Roman" w:cs="Times New Roman"/>
          <w:sz w:val="24"/>
          <w:szCs w:val="24"/>
        </w:rPr>
      </w:pPr>
    </w:p>
    <w:p w14:paraId="69CA192F" w14:textId="7B730C5C" w:rsidR="004F35E9" w:rsidRPr="003821CB" w:rsidRDefault="007C213B" w:rsidP="0035497F">
      <w:pPr>
        <w:jc w:val="left"/>
        <w:rPr>
          <w:rFonts w:ascii="Times New Roman" w:hAnsi="Times New Roman" w:cs="Times New Roman"/>
          <w:sz w:val="24"/>
          <w:szCs w:val="24"/>
        </w:rPr>
      </w:pPr>
      <w:r w:rsidRPr="003821CB">
        <w:rPr>
          <w:rFonts w:ascii="Times New Roman" w:hAnsi="Times New Roman" w:cs="Times New Roman"/>
          <w:sz w:val="24"/>
          <w:szCs w:val="24"/>
        </w:rPr>
        <w:t>Dañarse</w:t>
      </w:r>
      <w:r w:rsidR="004F35E9" w:rsidRPr="003821CB">
        <w:rPr>
          <w:rFonts w:ascii="Times New Roman" w:hAnsi="Times New Roman" w:cs="Times New Roman"/>
          <w:sz w:val="24"/>
          <w:szCs w:val="24"/>
        </w:rPr>
        <w:t xml:space="preserve"> ocasionalmente la piel (</w:t>
      </w:r>
      <w:r w:rsidRPr="003821CB">
        <w:rPr>
          <w:rFonts w:ascii="Times New Roman" w:hAnsi="Times New Roman" w:cs="Times New Roman"/>
          <w:sz w:val="24"/>
          <w:szCs w:val="24"/>
        </w:rPr>
        <w:t>p</w:t>
      </w:r>
      <w:r w:rsidR="00A215AF" w:rsidRPr="003821CB">
        <w:rPr>
          <w:rFonts w:ascii="Times New Roman" w:hAnsi="Times New Roman" w:cs="Times New Roman"/>
          <w:sz w:val="24"/>
          <w:szCs w:val="24"/>
        </w:rPr>
        <w:t>.ej.,</w:t>
      </w:r>
      <w:r w:rsidR="004F35E9" w:rsidRPr="003821CB">
        <w:rPr>
          <w:rFonts w:ascii="Times New Roman" w:hAnsi="Times New Roman" w:cs="Times New Roman"/>
          <w:sz w:val="24"/>
          <w:szCs w:val="24"/>
        </w:rPr>
        <w:t xml:space="preserve"> </w:t>
      </w:r>
      <w:r w:rsidRPr="003821CB">
        <w:rPr>
          <w:rFonts w:ascii="Times New Roman" w:hAnsi="Times New Roman" w:cs="Times New Roman"/>
          <w:sz w:val="24"/>
          <w:szCs w:val="24"/>
        </w:rPr>
        <w:t>c</w:t>
      </w:r>
      <w:r w:rsidR="004F35E9" w:rsidRPr="003821CB">
        <w:rPr>
          <w:rFonts w:ascii="Times New Roman" w:hAnsi="Times New Roman" w:cs="Times New Roman"/>
          <w:sz w:val="24"/>
          <w:szCs w:val="24"/>
        </w:rPr>
        <w:t>ostras, cutículas o acné) es normal y la mayoría de la gente lo hace en algún momento de su vida. Algunas personas muerden sus cutículas o la piel circundante</w:t>
      </w:r>
      <w:r w:rsidR="002F173C" w:rsidRPr="003821CB">
        <w:rPr>
          <w:rFonts w:ascii="Times New Roman" w:hAnsi="Times New Roman" w:cs="Times New Roman"/>
          <w:sz w:val="24"/>
          <w:szCs w:val="24"/>
        </w:rPr>
        <w:t>. E</w:t>
      </w:r>
      <w:r w:rsidR="004F35E9" w:rsidRPr="003821CB">
        <w:rPr>
          <w:rFonts w:ascii="Times New Roman" w:hAnsi="Times New Roman" w:cs="Times New Roman"/>
          <w:sz w:val="24"/>
          <w:szCs w:val="24"/>
        </w:rPr>
        <w:t xml:space="preserve">stos comportamientos no </w:t>
      </w:r>
      <w:r w:rsidR="007C4848" w:rsidRPr="003821CB">
        <w:rPr>
          <w:rFonts w:ascii="Times New Roman" w:hAnsi="Times New Roman" w:cs="Times New Roman"/>
          <w:sz w:val="24"/>
          <w:szCs w:val="24"/>
        </w:rPr>
        <w:t>son suficientes</w:t>
      </w:r>
      <w:r w:rsidR="004F35E9" w:rsidRPr="003821CB">
        <w:rPr>
          <w:rFonts w:ascii="Times New Roman" w:hAnsi="Times New Roman" w:cs="Times New Roman"/>
          <w:sz w:val="24"/>
          <w:szCs w:val="24"/>
        </w:rPr>
        <w:t xml:space="preserve"> para </w:t>
      </w:r>
      <w:r w:rsidR="002F173C" w:rsidRPr="003821CB">
        <w:rPr>
          <w:rFonts w:ascii="Times New Roman" w:hAnsi="Times New Roman" w:cs="Times New Roman"/>
          <w:sz w:val="24"/>
          <w:szCs w:val="24"/>
        </w:rPr>
        <w:t xml:space="preserve">asignar </w:t>
      </w:r>
      <w:r w:rsidR="004F35E9" w:rsidRPr="003821CB">
        <w:rPr>
          <w:rFonts w:ascii="Times New Roman" w:hAnsi="Times New Roman" w:cs="Times New Roman"/>
          <w:sz w:val="24"/>
          <w:szCs w:val="24"/>
        </w:rPr>
        <w:t xml:space="preserve">un diagnóstico de </w:t>
      </w:r>
      <w:r w:rsidR="002F173C" w:rsidRPr="003821CB">
        <w:rPr>
          <w:rFonts w:ascii="Times New Roman" w:hAnsi="Times New Roman" w:cs="Times New Roman"/>
          <w:sz w:val="24"/>
          <w:szCs w:val="24"/>
        </w:rPr>
        <w:t>t</w:t>
      </w:r>
      <w:r w:rsidR="004F35E9" w:rsidRPr="003821CB">
        <w:rPr>
          <w:rFonts w:ascii="Times New Roman" w:hAnsi="Times New Roman" w:cs="Times New Roman"/>
          <w:sz w:val="24"/>
          <w:szCs w:val="24"/>
        </w:rPr>
        <w:t xml:space="preserve">rastorno de </w:t>
      </w:r>
      <w:r w:rsidR="002F173C" w:rsidRPr="003821CB">
        <w:rPr>
          <w:rFonts w:ascii="Times New Roman" w:hAnsi="Times New Roman" w:cs="Times New Roman"/>
          <w:sz w:val="24"/>
          <w:szCs w:val="24"/>
        </w:rPr>
        <w:t>e</w:t>
      </w:r>
      <w:r w:rsidR="004F35E9" w:rsidRPr="003821CB">
        <w:rPr>
          <w:rFonts w:ascii="Times New Roman" w:hAnsi="Times New Roman" w:cs="Times New Roman"/>
          <w:sz w:val="24"/>
          <w:szCs w:val="24"/>
        </w:rPr>
        <w:t xml:space="preserve">xcoriación. El Trastorno </w:t>
      </w:r>
      <w:r w:rsidR="002F173C" w:rsidRPr="003821CB">
        <w:rPr>
          <w:rFonts w:ascii="Times New Roman" w:hAnsi="Times New Roman" w:cs="Times New Roman"/>
          <w:sz w:val="24"/>
          <w:szCs w:val="24"/>
        </w:rPr>
        <w:t>de</w:t>
      </w:r>
      <w:r w:rsidR="004F35E9" w:rsidRPr="003821CB">
        <w:rPr>
          <w:rFonts w:ascii="Times New Roman" w:hAnsi="Times New Roman" w:cs="Times New Roman"/>
          <w:sz w:val="24"/>
          <w:szCs w:val="24"/>
        </w:rPr>
        <w:t xml:space="preserve"> </w:t>
      </w:r>
      <w:r w:rsidR="002F173C" w:rsidRPr="003821CB">
        <w:rPr>
          <w:rFonts w:ascii="Times New Roman" w:hAnsi="Times New Roman" w:cs="Times New Roman"/>
          <w:sz w:val="24"/>
          <w:szCs w:val="24"/>
        </w:rPr>
        <w:t>e</w:t>
      </w:r>
      <w:r w:rsidR="004F35E9" w:rsidRPr="003821CB">
        <w:rPr>
          <w:rFonts w:ascii="Times New Roman" w:hAnsi="Times New Roman" w:cs="Times New Roman"/>
          <w:sz w:val="24"/>
          <w:szCs w:val="24"/>
        </w:rPr>
        <w:t xml:space="preserve">xcoriación implica </w:t>
      </w:r>
      <w:r w:rsidR="002F173C" w:rsidRPr="003821CB">
        <w:rPr>
          <w:rFonts w:ascii="Times New Roman" w:hAnsi="Times New Roman" w:cs="Times New Roman"/>
          <w:sz w:val="24"/>
          <w:szCs w:val="24"/>
        </w:rPr>
        <w:t>dañarse</w:t>
      </w:r>
      <w:r w:rsidR="004F35E9" w:rsidRPr="003821CB">
        <w:rPr>
          <w:rFonts w:ascii="Times New Roman" w:hAnsi="Times New Roman" w:cs="Times New Roman"/>
          <w:sz w:val="24"/>
          <w:szCs w:val="24"/>
        </w:rPr>
        <w:t xml:space="preserve"> recurrentemente y se asocia con un</w:t>
      </w:r>
      <w:r w:rsidR="002F173C" w:rsidRPr="003821CB">
        <w:rPr>
          <w:rFonts w:ascii="Times New Roman" w:hAnsi="Times New Roman" w:cs="Times New Roman"/>
          <w:sz w:val="24"/>
          <w:szCs w:val="24"/>
        </w:rPr>
        <w:t xml:space="preserve"> malestar</w:t>
      </w:r>
      <w:r w:rsidR="004F35E9" w:rsidRPr="003821CB">
        <w:rPr>
          <w:rFonts w:ascii="Times New Roman" w:hAnsi="Times New Roman" w:cs="Times New Roman"/>
          <w:sz w:val="24"/>
          <w:szCs w:val="24"/>
        </w:rPr>
        <w:t xml:space="preserve"> o deterioro significativo</w:t>
      </w:r>
      <w:r w:rsidR="002F173C" w:rsidRPr="003821CB">
        <w:rPr>
          <w:rFonts w:ascii="Times New Roman" w:hAnsi="Times New Roman" w:cs="Times New Roman"/>
          <w:sz w:val="24"/>
          <w:szCs w:val="24"/>
        </w:rPr>
        <w:t>s</w:t>
      </w:r>
      <w:r w:rsidR="004F35E9" w:rsidRPr="003821CB">
        <w:rPr>
          <w:rFonts w:ascii="Times New Roman" w:hAnsi="Times New Roman" w:cs="Times New Roman"/>
          <w:sz w:val="24"/>
          <w:szCs w:val="24"/>
        </w:rPr>
        <w:t xml:space="preserve"> que no están presentes en </w:t>
      </w:r>
      <w:r w:rsidR="002F173C" w:rsidRPr="003821CB">
        <w:rPr>
          <w:rFonts w:ascii="Times New Roman" w:hAnsi="Times New Roman" w:cs="Times New Roman"/>
          <w:sz w:val="24"/>
          <w:szCs w:val="24"/>
        </w:rPr>
        <w:t>el daño</w:t>
      </w:r>
      <w:r w:rsidR="004F35E9" w:rsidRPr="003821CB">
        <w:rPr>
          <w:rFonts w:ascii="Times New Roman" w:hAnsi="Times New Roman" w:cs="Times New Roman"/>
          <w:sz w:val="24"/>
          <w:szCs w:val="24"/>
        </w:rPr>
        <w:t xml:space="preserve"> cutáne</w:t>
      </w:r>
      <w:r w:rsidR="002F173C" w:rsidRPr="003821CB">
        <w:rPr>
          <w:rFonts w:ascii="Times New Roman" w:hAnsi="Times New Roman" w:cs="Times New Roman"/>
          <w:sz w:val="24"/>
          <w:szCs w:val="24"/>
        </w:rPr>
        <w:t>o</w:t>
      </w:r>
      <w:r w:rsidR="00B41C8F" w:rsidRPr="003821CB">
        <w:rPr>
          <w:rFonts w:ascii="Times New Roman" w:hAnsi="Times New Roman" w:cs="Times New Roman"/>
          <w:sz w:val="24"/>
          <w:szCs w:val="24"/>
        </w:rPr>
        <w:t xml:space="preserve"> ocasional y normal.</w:t>
      </w:r>
    </w:p>
    <w:p w14:paraId="70D7D588" w14:textId="6D132BA7" w:rsidR="00A215AF" w:rsidRPr="003821CB" w:rsidRDefault="00A215AF" w:rsidP="0035497F">
      <w:pPr>
        <w:numPr>
          <w:ilvl w:val="0"/>
          <w:numId w:val="0"/>
        </w:numPr>
        <w:ind w:left="360" w:hanging="360"/>
        <w:jc w:val="left"/>
        <w:rPr>
          <w:rFonts w:ascii="Times New Roman" w:hAnsi="Times New Roman" w:cs="Times New Roman"/>
          <w:sz w:val="24"/>
          <w:szCs w:val="24"/>
        </w:rPr>
      </w:pPr>
    </w:p>
    <w:p w14:paraId="137EA6A9" w14:textId="00F2F049" w:rsidR="00A215AF" w:rsidRPr="003821CB" w:rsidRDefault="00A215AF" w:rsidP="0035497F">
      <w:pPr>
        <w:numPr>
          <w:ilvl w:val="0"/>
          <w:numId w:val="0"/>
        </w:numPr>
        <w:ind w:left="360" w:hanging="360"/>
        <w:jc w:val="left"/>
        <w:rPr>
          <w:rFonts w:ascii="Times New Roman" w:hAnsi="Times New Roman" w:cs="Times New Roman"/>
          <w:i/>
          <w:iCs w:val="0"/>
          <w:sz w:val="24"/>
          <w:szCs w:val="24"/>
        </w:rPr>
      </w:pPr>
      <w:r w:rsidRPr="003821CB">
        <w:rPr>
          <w:rFonts w:ascii="Times New Roman" w:hAnsi="Times New Roman" w:cs="Times New Roman"/>
          <w:i/>
          <w:iCs w:val="0"/>
          <w:sz w:val="24"/>
          <w:szCs w:val="24"/>
        </w:rPr>
        <w:t>Características del curso:</w:t>
      </w:r>
    </w:p>
    <w:p w14:paraId="02F8C4A4" w14:textId="1C9C69D3" w:rsidR="00A215AF" w:rsidRPr="003821CB" w:rsidRDefault="00A215AF" w:rsidP="0035497F">
      <w:pPr>
        <w:numPr>
          <w:ilvl w:val="0"/>
          <w:numId w:val="0"/>
        </w:numPr>
        <w:ind w:left="360" w:hanging="360"/>
        <w:jc w:val="left"/>
        <w:rPr>
          <w:rFonts w:ascii="Times New Roman" w:hAnsi="Times New Roman" w:cs="Times New Roman"/>
          <w:sz w:val="24"/>
          <w:szCs w:val="24"/>
        </w:rPr>
      </w:pPr>
    </w:p>
    <w:p w14:paraId="4875AC74" w14:textId="1DB07BFF" w:rsidR="00A215AF" w:rsidRPr="003821CB" w:rsidRDefault="00A215AF" w:rsidP="0035497F">
      <w:pPr>
        <w:pStyle w:val="ListParagraph"/>
        <w:numPr>
          <w:ilvl w:val="0"/>
          <w:numId w:val="67"/>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El inicio puede ocurrir a cualquier edad, pero la mayoría de las veces coincide con el inicio de la pubertad.</w:t>
      </w:r>
    </w:p>
    <w:p w14:paraId="6565BCC6" w14:textId="68D6E103" w:rsidR="00A215AF" w:rsidRPr="003821CB" w:rsidRDefault="00A215AF" w:rsidP="0035497F">
      <w:pPr>
        <w:pStyle w:val="ListParagraph"/>
        <w:numPr>
          <w:ilvl w:val="0"/>
          <w:numId w:val="67"/>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El inicio del trastorno de excoriación (dañarse la piel) se produce comúnmente en asociación con una afección dermatológica, pero el comportamiento de dañarse la piel persiste después de que se resuelve la afección dermatológica.</w:t>
      </w:r>
    </w:p>
    <w:p w14:paraId="0B07E195" w14:textId="4E2622A6" w:rsidR="00A215AF" w:rsidRPr="003821CB" w:rsidRDefault="00A215AF" w:rsidP="0035497F">
      <w:pPr>
        <w:pStyle w:val="ListParagraph"/>
        <w:numPr>
          <w:ilvl w:val="0"/>
          <w:numId w:val="67"/>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Para algunas personas, la necesidad de dañarse la piel puede ir precedida de desencadenantes emocionales, como el aumento de sentimientos de ansiedad y tensión o aburrimiento. Otros pueden dañarse la piel en respuesta a la sensibilidad táctil (es decir, irregularidades de la piel) o sensaciones cutáneas molestas. En tales casos, </w:t>
      </w:r>
      <w:r w:rsidR="00C43868" w:rsidRPr="003821CB">
        <w:rPr>
          <w:rFonts w:ascii="Times New Roman" w:hAnsi="Times New Roman" w:cs="Times New Roman"/>
          <w:sz w:val="24"/>
          <w:szCs w:val="24"/>
        </w:rPr>
        <w:t>dañarse</w:t>
      </w:r>
      <w:r w:rsidRPr="003821CB">
        <w:rPr>
          <w:rFonts w:ascii="Times New Roman" w:hAnsi="Times New Roman" w:cs="Times New Roman"/>
          <w:sz w:val="24"/>
          <w:szCs w:val="24"/>
        </w:rPr>
        <w:t xml:space="preserve"> la piel a menudo resulta en un alivio de la tensión</w:t>
      </w:r>
      <w:r w:rsidR="00C43868" w:rsidRPr="003821CB">
        <w:rPr>
          <w:rFonts w:ascii="Times New Roman" w:hAnsi="Times New Roman" w:cs="Times New Roman"/>
          <w:sz w:val="24"/>
          <w:szCs w:val="24"/>
        </w:rPr>
        <w:t xml:space="preserve"> </w:t>
      </w:r>
      <w:r w:rsidRPr="003821CB">
        <w:rPr>
          <w:rFonts w:ascii="Times New Roman" w:hAnsi="Times New Roman" w:cs="Times New Roman"/>
          <w:sz w:val="24"/>
          <w:szCs w:val="24"/>
        </w:rPr>
        <w:t>o una sensación de gratificación.</w:t>
      </w:r>
    </w:p>
    <w:p w14:paraId="37948301" w14:textId="732B803F" w:rsidR="00A215AF" w:rsidRPr="003821CB" w:rsidRDefault="00A215AF" w:rsidP="0035497F">
      <w:pPr>
        <w:pStyle w:val="ListParagraph"/>
        <w:numPr>
          <w:ilvl w:val="0"/>
          <w:numId w:val="67"/>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El trastorno de excoriación generalmente se considera una condición crónica. Algunas personas pueden experimentar </w:t>
      </w:r>
      <w:r w:rsidR="00C43868" w:rsidRPr="003821CB">
        <w:rPr>
          <w:rFonts w:ascii="Times New Roman" w:hAnsi="Times New Roman" w:cs="Times New Roman"/>
          <w:sz w:val="24"/>
          <w:szCs w:val="24"/>
        </w:rPr>
        <w:t xml:space="preserve">a la vez </w:t>
      </w:r>
      <w:r w:rsidRPr="003821CB">
        <w:rPr>
          <w:rFonts w:ascii="Times New Roman" w:hAnsi="Times New Roman" w:cs="Times New Roman"/>
          <w:sz w:val="24"/>
          <w:szCs w:val="24"/>
        </w:rPr>
        <w:t>un aumento y disminución de los síntomas durante semanas, meses o años.</w:t>
      </w:r>
    </w:p>
    <w:p w14:paraId="470033C0" w14:textId="66E3F236" w:rsidR="00A215AF" w:rsidRPr="003821CB" w:rsidRDefault="00A215AF" w:rsidP="0035497F">
      <w:pPr>
        <w:numPr>
          <w:ilvl w:val="0"/>
          <w:numId w:val="0"/>
        </w:numPr>
        <w:ind w:left="360" w:hanging="360"/>
        <w:jc w:val="left"/>
        <w:rPr>
          <w:rFonts w:ascii="Times New Roman" w:hAnsi="Times New Roman" w:cs="Times New Roman"/>
          <w:sz w:val="24"/>
          <w:szCs w:val="24"/>
        </w:rPr>
      </w:pPr>
    </w:p>
    <w:p w14:paraId="51CFEF3D" w14:textId="5C6D3139" w:rsidR="00C43868" w:rsidRPr="003821CB" w:rsidRDefault="00C43868" w:rsidP="0035497F">
      <w:pPr>
        <w:numPr>
          <w:ilvl w:val="0"/>
          <w:numId w:val="0"/>
        </w:numPr>
        <w:ind w:left="360" w:hanging="360"/>
        <w:jc w:val="left"/>
        <w:rPr>
          <w:rFonts w:ascii="Times New Roman" w:hAnsi="Times New Roman" w:cs="Times New Roman"/>
          <w:i/>
          <w:iCs w:val="0"/>
          <w:sz w:val="24"/>
          <w:szCs w:val="24"/>
        </w:rPr>
      </w:pPr>
      <w:r w:rsidRPr="003821CB">
        <w:rPr>
          <w:rFonts w:ascii="Times New Roman" w:hAnsi="Times New Roman" w:cs="Times New Roman"/>
          <w:i/>
          <w:iCs w:val="0"/>
          <w:sz w:val="24"/>
          <w:szCs w:val="24"/>
        </w:rPr>
        <w:t xml:space="preserve">Presentaciones </w:t>
      </w:r>
      <w:r w:rsidR="00130C8D" w:rsidRPr="003821CB">
        <w:rPr>
          <w:rFonts w:ascii="Times New Roman" w:hAnsi="Times New Roman" w:cs="Times New Roman"/>
          <w:i/>
          <w:iCs w:val="0"/>
          <w:sz w:val="24"/>
          <w:szCs w:val="24"/>
        </w:rPr>
        <w:t>a lo largo del</w:t>
      </w:r>
      <w:r w:rsidRPr="003821CB">
        <w:rPr>
          <w:rFonts w:ascii="Times New Roman" w:hAnsi="Times New Roman" w:cs="Times New Roman"/>
          <w:i/>
          <w:iCs w:val="0"/>
          <w:sz w:val="24"/>
          <w:szCs w:val="24"/>
        </w:rPr>
        <w:t xml:space="preserve"> desarrollo:</w:t>
      </w:r>
    </w:p>
    <w:p w14:paraId="16B79F33" w14:textId="1D63384D" w:rsidR="00C43868" w:rsidRPr="003821CB" w:rsidRDefault="00C43868" w:rsidP="0035497F">
      <w:pPr>
        <w:numPr>
          <w:ilvl w:val="0"/>
          <w:numId w:val="0"/>
        </w:numPr>
        <w:ind w:left="360" w:hanging="360"/>
        <w:jc w:val="left"/>
        <w:rPr>
          <w:rFonts w:ascii="Times New Roman" w:hAnsi="Times New Roman" w:cs="Times New Roman"/>
          <w:sz w:val="24"/>
          <w:szCs w:val="24"/>
        </w:rPr>
      </w:pPr>
    </w:p>
    <w:p w14:paraId="60AE97A8" w14:textId="7EFE51C5" w:rsidR="00C43868" w:rsidRPr="003821CB" w:rsidRDefault="00C43868" w:rsidP="0035497F">
      <w:pPr>
        <w:pStyle w:val="ListParagraph"/>
        <w:numPr>
          <w:ilvl w:val="0"/>
          <w:numId w:val="68"/>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El trastorno de excoriación (dañarse la piel) suele comenzar durante la adolescencia y, por lo general, corresponde a la pubertad. Sin embargo, los síntomas pueden aparecer a lo largo de la </w:t>
      </w:r>
      <w:r w:rsidRPr="003821CB">
        <w:rPr>
          <w:rFonts w:ascii="Times New Roman" w:hAnsi="Times New Roman" w:cs="Times New Roman"/>
          <w:sz w:val="24"/>
          <w:szCs w:val="24"/>
        </w:rPr>
        <w:lastRenderedPageBreak/>
        <w:t>vida.</w:t>
      </w:r>
    </w:p>
    <w:p w14:paraId="24FCFB33" w14:textId="0CEF2AD6" w:rsidR="00C43868" w:rsidRPr="003821CB" w:rsidRDefault="00C43868" w:rsidP="0035497F">
      <w:pPr>
        <w:pStyle w:val="ListParagraph"/>
        <w:numPr>
          <w:ilvl w:val="0"/>
          <w:numId w:val="68"/>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El trastorno por excoriación de inicio en la niñez es más frecuente entre las mujeres.</w:t>
      </w:r>
    </w:p>
    <w:p w14:paraId="0273B479" w14:textId="3F4A5537" w:rsidR="00C43868" w:rsidRPr="003821CB" w:rsidRDefault="00C43868" w:rsidP="0035497F">
      <w:pPr>
        <w:pStyle w:val="ListParagraph"/>
        <w:numPr>
          <w:ilvl w:val="0"/>
          <w:numId w:val="68"/>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El daño automático de la piel, que tiende a ocurrir involuntariamente o de manera inconsciente, aparece con mayor frecuencia entre las personas con trastorno de excoriación de inicio en la niñez. El comportamiento de dañarse la piel parece cambiar en la adolescencia y la edad adulta, a medida que se va focalizando. Este comportamiento generalmente parece ser intencional y se relaciona con impulsos intensos de dañar y, a menudo, provoca una sensación de alivio.</w:t>
      </w:r>
    </w:p>
    <w:p w14:paraId="44F56FDF" w14:textId="59AD821B" w:rsidR="00C43868" w:rsidRPr="003821CB" w:rsidRDefault="00C43868" w:rsidP="0035497F">
      <w:pPr>
        <w:numPr>
          <w:ilvl w:val="0"/>
          <w:numId w:val="0"/>
        </w:numPr>
        <w:ind w:left="360" w:hanging="360"/>
        <w:jc w:val="left"/>
        <w:rPr>
          <w:rFonts w:ascii="Times New Roman" w:hAnsi="Times New Roman" w:cs="Times New Roman"/>
          <w:sz w:val="24"/>
          <w:szCs w:val="24"/>
        </w:rPr>
      </w:pPr>
    </w:p>
    <w:p w14:paraId="70652F3B" w14:textId="6078ED8F" w:rsidR="00C43868" w:rsidRPr="003821CB" w:rsidRDefault="00C43868" w:rsidP="0035497F">
      <w:pPr>
        <w:numPr>
          <w:ilvl w:val="0"/>
          <w:numId w:val="0"/>
        </w:numPr>
        <w:ind w:left="360" w:hanging="360"/>
        <w:jc w:val="left"/>
        <w:rPr>
          <w:rFonts w:ascii="Times New Roman" w:hAnsi="Times New Roman" w:cs="Times New Roman"/>
          <w:i/>
          <w:iCs w:val="0"/>
          <w:sz w:val="24"/>
          <w:szCs w:val="24"/>
        </w:rPr>
      </w:pPr>
      <w:r w:rsidRPr="003821CB">
        <w:rPr>
          <w:rFonts w:ascii="Times New Roman" w:hAnsi="Times New Roman" w:cs="Times New Roman"/>
          <w:i/>
          <w:iCs w:val="0"/>
          <w:sz w:val="24"/>
          <w:szCs w:val="24"/>
        </w:rPr>
        <w:t xml:space="preserve">Características relacionadas con el </w:t>
      </w:r>
      <w:r w:rsidR="00366FF3" w:rsidRPr="003821CB">
        <w:rPr>
          <w:rFonts w:ascii="Times New Roman" w:hAnsi="Times New Roman" w:cs="Times New Roman"/>
          <w:i/>
          <w:iCs w:val="0"/>
          <w:sz w:val="24"/>
          <w:szCs w:val="24"/>
        </w:rPr>
        <w:t>sexo</w:t>
      </w:r>
      <w:r w:rsidR="00130C8D" w:rsidRPr="003821CB">
        <w:rPr>
          <w:rFonts w:ascii="Times New Roman" w:hAnsi="Times New Roman" w:cs="Times New Roman"/>
          <w:i/>
          <w:iCs w:val="0"/>
          <w:sz w:val="24"/>
          <w:szCs w:val="24"/>
        </w:rPr>
        <w:t xml:space="preserve"> y</w:t>
      </w:r>
      <w:r w:rsidR="00366FF3" w:rsidRPr="003821CB">
        <w:rPr>
          <w:rFonts w:ascii="Times New Roman" w:hAnsi="Times New Roman" w:cs="Times New Roman"/>
          <w:i/>
          <w:iCs w:val="0"/>
          <w:sz w:val="24"/>
          <w:szCs w:val="24"/>
        </w:rPr>
        <w:t>/</w:t>
      </w:r>
      <w:r w:rsidR="00130C8D" w:rsidRPr="003821CB">
        <w:rPr>
          <w:rFonts w:ascii="Times New Roman" w:hAnsi="Times New Roman" w:cs="Times New Roman"/>
          <w:i/>
          <w:iCs w:val="0"/>
          <w:sz w:val="24"/>
          <w:szCs w:val="24"/>
        </w:rPr>
        <w:t xml:space="preserve">o </w:t>
      </w:r>
      <w:r w:rsidRPr="003821CB">
        <w:rPr>
          <w:rFonts w:ascii="Times New Roman" w:hAnsi="Times New Roman" w:cs="Times New Roman"/>
          <w:i/>
          <w:iCs w:val="0"/>
          <w:sz w:val="24"/>
          <w:szCs w:val="24"/>
        </w:rPr>
        <w:t>género:</w:t>
      </w:r>
    </w:p>
    <w:p w14:paraId="229822FA" w14:textId="41829468" w:rsidR="00C43868" w:rsidRPr="003821CB" w:rsidRDefault="00C43868" w:rsidP="0035497F">
      <w:pPr>
        <w:numPr>
          <w:ilvl w:val="0"/>
          <w:numId w:val="0"/>
        </w:numPr>
        <w:ind w:left="360" w:hanging="360"/>
        <w:jc w:val="left"/>
        <w:rPr>
          <w:rFonts w:ascii="Times New Roman" w:hAnsi="Times New Roman" w:cs="Times New Roman"/>
          <w:sz w:val="24"/>
          <w:szCs w:val="24"/>
        </w:rPr>
      </w:pPr>
    </w:p>
    <w:p w14:paraId="49842D7A" w14:textId="32415491" w:rsidR="00C43868" w:rsidRPr="003821CB" w:rsidRDefault="00C43868" w:rsidP="0035497F">
      <w:pPr>
        <w:pStyle w:val="ListParagraph"/>
        <w:numPr>
          <w:ilvl w:val="0"/>
          <w:numId w:val="69"/>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Las tasas de prevalencia del trastorno por excoriación son significativamente mayores en las mujeres.</w:t>
      </w:r>
    </w:p>
    <w:p w14:paraId="6B32D920" w14:textId="5537DDE3" w:rsidR="004F2463" w:rsidRPr="003821CB" w:rsidRDefault="00C43868" w:rsidP="00B66C1F">
      <w:pPr>
        <w:pStyle w:val="ListParagraph"/>
        <w:numPr>
          <w:ilvl w:val="0"/>
          <w:numId w:val="69"/>
        </w:numPr>
        <w:ind w:left="284" w:hanging="284"/>
        <w:jc w:val="left"/>
        <w:rPr>
          <w:rFonts w:ascii="Times New Roman" w:hAnsi="Times New Roman" w:cs="Times New Roman"/>
          <w:sz w:val="24"/>
          <w:szCs w:val="24"/>
        </w:rPr>
      </w:pPr>
      <w:r w:rsidRPr="003821CB">
        <w:rPr>
          <w:rFonts w:ascii="Times New Roman" w:hAnsi="Times New Roman" w:cs="Times New Roman"/>
          <w:sz w:val="24"/>
          <w:szCs w:val="24"/>
        </w:rPr>
        <w:t xml:space="preserve">Los hombres tienen un inicio más temprano del trastorno. </w:t>
      </w:r>
    </w:p>
    <w:p w14:paraId="308D9AB3" w14:textId="77777777" w:rsidR="004F2463" w:rsidRPr="003821CB" w:rsidRDefault="004F2463" w:rsidP="0035497F">
      <w:pPr>
        <w:numPr>
          <w:ilvl w:val="0"/>
          <w:numId w:val="0"/>
        </w:numPr>
        <w:ind w:left="360" w:hanging="360"/>
        <w:jc w:val="left"/>
        <w:rPr>
          <w:rFonts w:ascii="Times New Roman" w:hAnsi="Times New Roman" w:cs="Times New Roman"/>
          <w:sz w:val="24"/>
          <w:szCs w:val="24"/>
        </w:rPr>
      </w:pPr>
    </w:p>
    <w:p w14:paraId="79387FCE" w14:textId="0A72B194" w:rsidR="00A215AF" w:rsidRPr="003821CB" w:rsidRDefault="00A215AF" w:rsidP="0035497F">
      <w:pPr>
        <w:numPr>
          <w:ilvl w:val="0"/>
          <w:numId w:val="0"/>
        </w:numPr>
        <w:ind w:left="360" w:hanging="360"/>
        <w:jc w:val="left"/>
        <w:rPr>
          <w:rFonts w:ascii="Times New Roman" w:hAnsi="Times New Roman" w:cs="Times New Roman"/>
          <w:i/>
          <w:iCs w:val="0"/>
          <w:sz w:val="24"/>
          <w:szCs w:val="24"/>
        </w:rPr>
      </w:pPr>
      <w:r w:rsidRPr="003821CB">
        <w:rPr>
          <w:rFonts w:ascii="Times New Roman" w:hAnsi="Times New Roman" w:cs="Times New Roman"/>
          <w:i/>
          <w:iCs w:val="0"/>
          <w:sz w:val="24"/>
          <w:szCs w:val="24"/>
        </w:rPr>
        <w:t>Límite con otros trastornos y condiciones (diagnóstico diferencial):</w:t>
      </w:r>
    </w:p>
    <w:p w14:paraId="42CCE12F" w14:textId="77777777" w:rsidR="00A215AF" w:rsidRPr="003821CB" w:rsidRDefault="00A215AF" w:rsidP="0035497F">
      <w:pPr>
        <w:numPr>
          <w:ilvl w:val="0"/>
          <w:numId w:val="0"/>
        </w:numPr>
        <w:ind w:left="360" w:hanging="360"/>
        <w:jc w:val="left"/>
        <w:rPr>
          <w:rFonts w:ascii="Times New Roman" w:hAnsi="Times New Roman" w:cs="Times New Roman"/>
          <w:sz w:val="24"/>
          <w:szCs w:val="24"/>
        </w:rPr>
      </w:pPr>
    </w:p>
    <w:p w14:paraId="0C9B9504" w14:textId="1891A076" w:rsidR="00C43868" w:rsidRPr="003821CB" w:rsidRDefault="00C43868"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w:t>
      </w:r>
      <w:r w:rsidR="00130C8D" w:rsidRPr="003821CB">
        <w:rPr>
          <w:rFonts w:ascii="Times New Roman" w:hAnsi="Times New Roman" w:cs="Times New Roman"/>
          <w:b/>
          <w:i/>
          <w:sz w:val="24"/>
          <w:szCs w:val="24"/>
        </w:rPr>
        <w:t>el trastorno obsesivo-compulsivos o</w:t>
      </w:r>
      <w:r w:rsidRPr="003821CB">
        <w:rPr>
          <w:rFonts w:ascii="Times New Roman" w:hAnsi="Times New Roman" w:cs="Times New Roman"/>
          <w:b/>
          <w:i/>
          <w:sz w:val="24"/>
          <w:szCs w:val="24"/>
        </w:rPr>
        <w:t xml:space="preserve"> trastornos relacionados</w:t>
      </w:r>
      <w:r w:rsidRPr="003821CB">
        <w:rPr>
          <w:rFonts w:ascii="Times New Roman" w:hAnsi="Times New Roman" w:cs="Times New Roman"/>
          <w:sz w:val="24"/>
          <w:szCs w:val="24"/>
        </w:rPr>
        <w:t xml:space="preserve">: Los comportamientos repetitivos observados en el trastorno de excoriación ocurren en otros trastornos obsesivo-compulsivos </w:t>
      </w:r>
      <w:r w:rsidR="00D84856" w:rsidRPr="003821CB">
        <w:rPr>
          <w:rFonts w:ascii="Times New Roman" w:hAnsi="Times New Roman" w:cs="Times New Roman"/>
          <w:sz w:val="24"/>
          <w:szCs w:val="24"/>
        </w:rPr>
        <w:t>o</w:t>
      </w:r>
      <w:r w:rsidRPr="003821CB">
        <w:rPr>
          <w:rFonts w:ascii="Times New Roman" w:hAnsi="Times New Roman" w:cs="Times New Roman"/>
          <w:sz w:val="24"/>
          <w:szCs w:val="24"/>
        </w:rPr>
        <w:t xml:space="preserve"> trastornos relacionados, pero generalmente están relacionados con focos específicos de aprensión y están asociados con una intención distinta en cada entidad diagnóstica. Los individuos diagnosticados con </w:t>
      </w:r>
      <w:r w:rsidR="00D84856"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D84856" w:rsidRPr="003821CB">
        <w:rPr>
          <w:rFonts w:ascii="Times New Roman" w:hAnsi="Times New Roman" w:cs="Times New Roman"/>
          <w:sz w:val="24"/>
          <w:szCs w:val="24"/>
        </w:rPr>
        <w:t>o</w:t>
      </w:r>
      <w:r w:rsidRPr="003821CB">
        <w:rPr>
          <w:rFonts w:ascii="Times New Roman" w:hAnsi="Times New Roman" w:cs="Times New Roman"/>
          <w:sz w:val="24"/>
          <w:szCs w:val="24"/>
        </w:rPr>
        <w:t>bsesivo</w:t>
      </w:r>
      <w:r w:rsidR="004F2463" w:rsidRPr="003821CB">
        <w:rPr>
          <w:rFonts w:ascii="Times New Roman" w:hAnsi="Times New Roman" w:cs="Times New Roman"/>
          <w:sz w:val="24"/>
          <w:szCs w:val="24"/>
        </w:rPr>
        <w:t>-</w:t>
      </w:r>
      <w:r w:rsidR="00D84856" w:rsidRPr="003821CB">
        <w:rPr>
          <w:rFonts w:ascii="Times New Roman" w:hAnsi="Times New Roman" w:cs="Times New Roman"/>
          <w:sz w:val="24"/>
          <w:szCs w:val="24"/>
        </w:rPr>
        <w:t>c</w:t>
      </w:r>
      <w:r w:rsidRPr="003821CB">
        <w:rPr>
          <w:rFonts w:ascii="Times New Roman" w:hAnsi="Times New Roman" w:cs="Times New Roman"/>
          <w:sz w:val="24"/>
          <w:szCs w:val="24"/>
        </w:rPr>
        <w:t>ompulsivo pueden presentar el comportamiento de dañarse la piel (p</w:t>
      </w:r>
      <w:r w:rsidR="00D84856" w:rsidRPr="003821CB">
        <w:rPr>
          <w:rFonts w:ascii="Times New Roman" w:hAnsi="Times New Roman" w:cs="Times New Roman"/>
          <w:sz w:val="24"/>
          <w:szCs w:val="24"/>
        </w:rPr>
        <w:t>.ej.,</w:t>
      </w:r>
      <w:r w:rsidRPr="003821CB">
        <w:rPr>
          <w:rFonts w:ascii="Times New Roman" w:hAnsi="Times New Roman" w:cs="Times New Roman"/>
          <w:sz w:val="24"/>
          <w:szCs w:val="24"/>
        </w:rPr>
        <w:t xml:space="preserve"> cuando experimentan obsesiones por contaminación asociadas con comportamientos destinados a dañar la piel para eliminar la contaminación). Las obsesiones no preceden al daño de la piel en el trastorno de excoriación y las personas con </w:t>
      </w:r>
      <w:r w:rsidR="00D84856" w:rsidRPr="003821CB">
        <w:rPr>
          <w:rFonts w:ascii="Times New Roman" w:hAnsi="Times New Roman" w:cs="Times New Roman"/>
          <w:sz w:val="24"/>
          <w:szCs w:val="24"/>
        </w:rPr>
        <w:t>trastorno obsesivo-compulsivo</w:t>
      </w:r>
      <w:r w:rsidRPr="003821CB">
        <w:rPr>
          <w:rFonts w:ascii="Times New Roman" w:hAnsi="Times New Roman" w:cs="Times New Roman"/>
          <w:sz w:val="24"/>
          <w:szCs w:val="24"/>
        </w:rPr>
        <w:t xml:space="preserve">, a menudo, muestran otras compulsiones que no están relacionadas con dañar la piel. No obstante, la comorbilidad con </w:t>
      </w:r>
      <w:r w:rsidR="00D84856" w:rsidRPr="003821CB">
        <w:rPr>
          <w:rFonts w:ascii="Times New Roman" w:hAnsi="Times New Roman" w:cs="Times New Roman"/>
          <w:sz w:val="24"/>
          <w:szCs w:val="24"/>
        </w:rPr>
        <w:t>el trastorno obsesivo-compulsivo</w:t>
      </w:r>
      <w:r w:rsidRPr="003821CB">
        <w:rPr>
          <w:rFonts w:ascii="Times New Roman" w:hAnsi="Times New Roman" w:cs="Times New Roman"/>
          <w:sz w:val="24"/>
          <w:szCs w:val="24"/>
        </w:rPr>
        <w:t xml:space="preserve"> es común y si ambos trastornos están presentes ambos se pueden diagnosticar. El trastorno dismórfico corporal puede estar asociado con dañarse como un medio para mejorar la apariencia del individuo "eliminando" el acné u otros defectos percibidos de la piel que el individuo cree que son feos o que parecen anormales. Las personas con trastorno de excoriación no se dañan la piel con el único propósito de corregir un defecto percibido en la apariencia.</w:t>
      </w:r>
    </w:p>
    <w:p w14:paraId="11B16F98" w14:textId="6D52D356" w:rsidR="00D84856" w:rsidRPr="003821CB" w:rsidRDefault="00D84856"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trastorno de movimiento estereotipado</w:t>
      </w:r>
      <w:r w:rsidRPr="003821CB">
        <w:rPr>
          <w:rFonts w:ascii="Times New Roman" w:hAnsi="Times New Roman" w:cs="Times New Roman"/>
          <w:sz w:val="24"/>
          <w:szCs w:val="24"/>
        </w:rPr>
        <w:t>: Un movimiento estereotipado es un comportamiento repetitivo motor no funcional, aparentemente impulsado (p.ej., golpear la cabeza, balancear el cuerpo, morderse). Estos comportamientos rara vez incluyen dañarse la piel como comportamiento, pero si lo hacen, el comportamiento tiende a estar compuesto de movimientos coordinados con patrones y que son predecibles. Además, es más probable que los movimientos estereotipados se presenten a edades tempranas (es decir, antes de los 2 años), mientras que el trastorno por excoriación suele tener un inicio más tardío.</w:t>
      </w:r>
    </w:p>
    <w:p w14:paraId="5F12DFAD" w14:textId="2412480F" w:rsidR="00D84856" w:rsidRPr="003821CB" w:rsidRDefault="00D84856" w:rsidP="0035497F">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 con la esquizofrenia </w:t>
      </w:r>
      <w:r w:rsidR="00130C8D" w:rsidRPr="003821CB">
        <w:rPr>
          <w:rFonts w:ascii="Times New Roman" w:hAnsi="Times New Roman" w:cs="Times New Roman"/>
          <w:b/>
          <w:i/>
          <w:sz w:val="24"/>
          <w:szCs w:val="24"/>
        </w:rPr>
        <w:t>u</w:t>
      </w:r>
      <w:r w:rsidRPr="003821CB">
        <w:rPr>
          <w:rFonts w:ascii="Times New Roman" w:hAnsi="Times New Roman" w:cs="Times New Roman"/>
          <w:b/>
          <w:i/>
          <w:sz w:val="24"/>
          <w:szCs w:val="24"/>
        </w:rPr>
        <w:t xml:space="preserve"> otros trastornos psicóticos primarios:</w:t>
      </w:r>
      <w:r w:rsidRPr="003821CB">
        <w:rPr>
          <w:rFonts w:ascii="Times New Roman" w:hAnsi="Times New Roman" w:cs="Times New Roman"/>
          <w:sz w:val="24"/>
          <w:szCs w:val="24"/>
        </w:rPr>
        <w:t xml:space="preserve"> Los individuos con esquizofrenia y otros trastornos psicóticos primarios pueden dañar su piel en respuesta a un delirio o alucinación. Las personas con trastorno de excoriación no informan daño de la piel secundario a delirios o alucinaciones.</w:t>
      </w:r>
    </w:p>
    <w:p w14:paraId="672872A2" w14:textId="30A3ED31" w:rsidR="00926AEA" w:rsidRPr="003821CB" w:rsidRDefault="00926AEA"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el síndrome de Prader-</w:t>
      </w:r>
      <w:proofErr w:type="spellStart"/>
      <w:r w:rsidRPr="003821CB">
        <w:rPr>
          <w:rFonts w:ascii="Times New Roman" w:hAnsi="Times New Roman" w:cs="Times New Roman"/>
          <w:b/>
          <w:i/>
          <w:sz w:val="24"/>
          <w:szCs w:val="24"/>
        </w:rPr>
        <w:t>Willi</w:t>
      </w:r>
      <w:proofErr w:type="spellEnd"/>
      <w:r w:rsidRPr="003821CB">
        <w:rPr>
          <w:rFonts w:ascii="Times New Roman" w:hAnsi="Times New Roman" w:cs="Times New Roman"/>
          <w:b/>
          <w:i/>
          <w:sz w:val="24"/>
          <w:szCs w:val="24"/>
        </w:rPr>
        <w:t>:</w:t>
      </w:r>
      <w:r w:rsidRPr="003821CB">
        <w:rPr>
          <w:rFonts w:ascii="Times New Roman" w:hAnsi="Times New Roman" w:cs="Times New Roman"/>
          <w:sz w:val="24"/>
          <w:szCs w:val="24"/>
        </w:rPr>
        <w:t xml:space="preserve"> Los individuos con síndrome de Prader-</w:t>
      </w:r>
      <w:proofErr w:type="spellStart"/>
      <w:r w:rsidRPr="003821CB">
        <w:rPr>
          <w:rFonts w:ascii="Times New Roman" w:hAnsi="Times New Roman" w:cs="Times New Roman"/>
          <w:sz w:val="24"/>
          <w:szCs w:val="24"/>
        </w:rPr>
        <w:t>Willi</w:t>
      </w:r>
      <w:proofErr w:type="spellEnd"/>
      <w:r w:rsidRPr="003821CB">
        <w:rPr>
          <w:rFonts w:ascii="Times New Roman" w:hAnsi="Times New Roman" w:cs="Times New Roman"/>
          <w:sz w:val="24"/>
          <w:szCs w:val="24"/>
        </w:rPr>
        <w:t xml:space="preserve"> pueden tener un inicio temprano de comportamiento de dañar la piel más consistente con un </w:t>
      </w:r>
      <w:r w:rsidRPr="003821CB">
        <w:rPr>
          <w:rFonts w:ascii="Times New Roman" w:hAnsi="Times New Roman" w:cs="Times New Roman"/>
          <w:sz w:val="24"/>
          <w:szCs w:val="24"/>
        </w:rPr>
        <w:lastRenderedPageBreak/>
        <w:t>trastorno de movimiento estereotipado. Prader-</w:t>
      </w:r>
      <w:proofErr w:type="spellStart"/>
      <w:r w:rsidRPr="003821CB">
        <w:rPr>
          <w:rFonts w:ascii="Times New Roman" w:hAnsi="Times New Roman" w:cs="Times New Roman"/>
          <w:sz w:val="24"/>
          <w:szCs w:val="24"/>
        </w:rPr>
        <w:t>Willi</w:t>
      </w:r>
      <w:proofErr w:type="spellEnd"/>
      <w:r w:rsidRPr="003821CB">
        <w:rPr>
          <w:rFonts w:ascii="Times New Roman" w:hAnsi="Times New Roman" w:cs="Times New Roman"/>
          <w:sz w:val="24"/>
          <w:szCs w:val="24"/>
        </w:rPr>
        <w:t xml:space="preserve"> suele asociarse con una constelación de otros síntomas como el trastorno del desarrollo intelectual leve o moderado, hipotonía neonatal e infantil, problemas de alimentación y un bajo aumento de peso en la infancia seguida de hiperfagia y obesidad mórbida en la infancia. </w:t>
      </w:r>
    </w:p>
    <w:p w14:paraId="093512F1" w14:textId="7C07EA30" w:rsidR="004F35E9" w:rsidRPr="003821CB" w:rsidRDefault="004F35E9" w:rsidP="0035497F">
      <w:pPr>
        <w:jc w:val="left"/>
        <w:rPr>
          <w:rFonts w:ascii="Times New Roman" w:hAnsi="Times New Roman" w:cs="Times New Roman"/>
          <w:sz w:val="24"/>
          <w:szCs w:val="24"/>
        </w:rPr>
      </w:pPr>
      <w:r w:rsidRPr="003821CB">
        <w:rPr>
          <w:rFonts w:ascii="Times New Roman" w:hAnsi="Times New Roman" w:cs="Times New Roman"/>
          <w:b/>
          <w:i/>
          <w:sz w:val="24"/>
          <w:szCs w:val="24"/>
        </w:rPr>
        <w:t>Límite con condiciones de salud clasificadas en otra parte y trastornos debidos al uso de sustancias:</w:t>
      </w:r>
      <w:r w:rsidRPr="003821CB">
        <w:rPr>
          <w:rFonts w:ascii="Times New Roman" w:hAnsi="Times New Roman" w:cs="Times New Roman"/>
          <w:sz w:val="24"/>
          <w:szCs w:val="24"/>
        </w:rPr>
        <w:t xml:space="preserve"> Los síntomas no son una manifestación de otro problema de salud (</w:t>
      </w:r>
      <w:r w:rsidR="00EF6F45" w:rsidRPr="003821CB">
        <w:rPr>
          <w:rFonts w:ascii="Times New Roman" w:hAnsi="Times New Roman" w:cs="Times New Roman"/>
          <w:sz w:val="24"/>
          <w:szCs w:val="24"/>
        </w:rPr>
        <w:t>p</w:t>
      </w:r>
      <w:r w:rsidR="00926AEA" w:rsidRPr="003821CB">
        <w:rPr>
          <w:rFonts w:ascii="Times New Roman" w:hAnsi="Times New Roman" w:cs="Times New Roman"/>
          <w:sz w:val="24"/>
          <w:szCs w:val="24"/>
        </w:rPr>
        <w:t>.ej.,</w:t>
      </w:r>
      <w:r w:rsidRPr="003821CB">
        <w:rPr>
          <w:rFonts w:ascii="Times New Roman" w:hAnsi="Times New Roman" w:cs="Times New Roman"/>
          <w:sz w:val="24"/>
          <w:szCs w:val="24"/>
        </w:rPr>
        <w:t xml:space="preserve"> </w:t>
      </w:r>
      <w:r w:rsidR="00EF6F45" w:rsidRPr="003821CB">
        <w:rPr>
          <w:rFonts w:ascii="Times New Roman" w:hAnsi="Times New Roman" w:cs="Times New Roman"/>
          <w:sz w:val="24"/>
          <w:szCs w:val="24"/>
        </w:rPr>
        <w:t>s</w:t>
      </w:r>
      <w:r w:rsidRPr="003821CB">
        <w:rPr>
          <w:rFonts w:ascii="Times New Roman" w:hAnsi="Times New Roman" w:cs="Times New Roman"/>
          <w:sz w:val="24"/>
          <w:szCs w:val="24"/>
        </w:rPr>
        <w:t xml:space="preserve">arna). Sin embargo, </w:t>
      </w:r>
      <w:r w:rsidR="00EF6F45" w:rsidRPr="003821CB">
        <w:rPr>
          <w:rFonts w:ascii="Times New Roman" w:hAnsi="Times New Roman" w:cs="Times New Roman"/>
          <w:sz w:val="24"/>
          <w:szCs w:val="24"/>
        </w:rPr>
        <w:t>dañarse</w:t>
      </w:r>
      <w:r w:rsidRPr="003821CB">
        <w:rPr>
          <w:rFonts w:ascii="Times New Roman" w:hAnsi="Times New Roman" w:cs="Times New Roman"/>
          <w:sz w:val="24"/>
          <w:szCs w:val="24"/>
        </w:rPr>
        <w:t xml:space="preserve"> la piel puede </w:t>
      </w:r>
      <w:r w:rsidR="00B41C8F" w:rsidRPr="003821CB">
        <w:rPr>
          <w:rFonts w:ascii="Times New Roman" w:hAnsi="Times New Roman" w:cs="Times New Roman"/>
          <w:sz w:val="24"/>
          <w:szCs w:val="24"/>
        </w:rPr>
        <w:t xml:space="preserve">ocurrir posteriormente </w:t>
      </w:r>
      <w:r w:rsidRPr="003821CB">
        <w:rPr>
          <w:rFonts w:ascii="Times New Roman" w:hAnsi="Times New Roman" w:cs="Times New Roman"/>
          <w:sz w:val="24"/>
          <w:szCs w:val="24"/>
        </w:rPr>
        <w:t xml:space="preserve">o </w:t>
      </w:r>
      <w:r w:rsidR="00EF6F45" w:rsidRPr="003821CB">
        <w:rPr>
          <w:rFonts w:ascii="Times New Roman" w:hAnsi="Times New Roman" w:cs="Times New Roman"/>
          <w:sz w:val="24"/>
          <w:szCs w:val="24"/>
        </w:rPr>
        <w:t>empeorarse</w:t>
      </w:r>
      <w:r w:rsidRPr="003821CB">
        <w:rPr>
          <w:rFonts w:ascii="Times New Roman" w:hAnsi="Times New Roman" w:cs="Times New Roman"/>
          <w:sz w:val="24"/>
          <w:szCs w:val="24"/>
        </w:rPr>
        <w:t xml:space="preserve"> por la presencia de otra condición (p</w:t>
      </w:r>
      <w:r w:rsidR="00926AEA" w:rsidRPr="003821CB">
        <w:rPr>
          <w:rFonts w:ascii="Times New Roman" w:hAnsi="Times New Roman" w:cs="Times New Roman"/>
          <w:sz w:val="24"/>
          <w:szCs w:val="24"/>
        </w:rPr>
        <w:t>.ej.,</w:t>
      </w:r>
      <w:r w:rsidRPr="003821CB">
        <w:rPr>
          <w:rFonts w:ascii="Times New Roman" w:hAnsi="Times New Roman" w:cs="Times New Roman"/>
          <w:sz w:val="24"/>
          <w:szCs w:val="24"/>
        </w:rPr>
        <w:t xml:space="preserve"> acné) y un diagnóstico de trastorno de e</w:t>
      </w:r>
      <w:r w:rsidR="00EF6F45" w:rsidRPr="003821CB">
        <w:rPr>
          <w:rFonts w:ascii="Times New Roman" w:hAnsi="Times New Roman" w:cs="Times New Roman"/>
          <w:sz w:val="24"/>
          <w:szCs w:val="24"/>
        </w:rPr>
        <w:t>x</w:t>
      </w:r>
      <w:r w:rsidRPr="003821CB">
        <w:rPr>
          <w:rFonts w:ascii="Times New Roman" w:hAnsi="Times New Roman" w:cs="Times New Roman"/>
          <w:sz w:val="24"/>
          <w:szCs w:val="24"/>
        </w:rPr>
        <w:t xml:space="preserve">coriación se puede </w:t>
      </w:r>
      <w:r w:rsidR="00EF6F45" w:rsidRPr="003821CB">
        <w:rPr>
          <w:rFonts w:ascii="Times New Roman" w:hAnsi="Times New Roman" w:cs="Times New Roman"/>
          <w:sz w:val="24"/>
          <w:szCs w:val="24"/>
        </w:rPr>
        <w:t>asignar</w:t>
      </w:r>
      <w:r w:rsidRPr="003821CB">
        <w:rPr>
          <w:rFonts w:ascii="Times New Roman" w:hAnsi="Times New Roman" w:cs="Times New Roman"/>
          <w:sz w:val="24"/>
          <w:szCs w:val="24"/>
        </w:rPr>
        <w:t xml:space="preserve"> en esta circunstancia si se cumplen los requisitos de diagnóstico. </w:t>
      </w:r>
      <w:r w:rsidR="00EF6F45" w:rsidRPr="003821CB">
        <w:rPr>
          <w:rFonts w:ascii="Times New Roman" w:hAnsi="Times New Roman" w:cs="Times New Roman"/>
          <w:sz w:val="24"/>
          <w:szCs w:val="24"/>
        </w:rPr>
        <w:t xml:space="preserve">El daño </w:t>
      </w:r>
      <w:r w:rsidRPr="003821CB">
        <w:rPr>
          <w:rFonts w:ascii="Times New Roman" w:hAnsi="Times New Roman" w:cs="Times New Roman"/>
          <w:sz w:val="24"/>
          <w:szCs w:val="24"/>
        </w:rPr>
        <w:t>de</w:t>
      </w:r>
      <w:r w:rsidR="00EF6F45" w:rsidRPr="003821CB">
        <w:rPr>
          <w:rFonts w:ascii="Times New Roman" w:hAnsi="Times New Roman" w:cs="Times New Roman"/>
          <w:sz w:val="24"/>
          <w:szCs w:val="24"/>
        </w:rPr>
        <w:t xml:space="preserve"> la</w:t>
      </w:r>
      <w:r w:rsidRPr="003821CB">
        <w:rPr>
          <w:rFonts w:ascii="Times New Roman" w:hAnsi="Times New Roman" w:cs="Times New Roman"/>
          <w:sz w:val="24"/>
          <w:szCs w:val="24"/>
        </w:rPr>
        <w:t xml:space="preserve"> piel puede también </w:t>
      </w:r>
      <w:r w:rsidR="00EF6F45" w:rsidRPr="003821CB">
        <w:rPr>
          <w:rFonts w:ascii="Times New Roman" w:hAnsi="Times New Roman" w:cs="Times New Roman"/>
          <w:sz w:val="24"/>
          <w:szCs w:val="24"/>
        </w:rPr>
        <w:t xml:space="preserve">ser consecuencia </w:t>
      </w:r>
      <w:r w:rsidRPr="003821CB">
        <w:rPr>
          <w:rFonts w:ascii="Times New Roman" w:hAnsi="Times New Roman" w:cs="Times New Roman"/>
          <w:sz w:val="24"/>
          <w:szCs w:val="24"/>
        </w:rPr>
        <w:t>del uso o mal uso de estimulantes (p</w:t>
      </w:r>
      <w:r w:rsidR="00926AEA" w:rsidRPr="003821CB">
        <w:rPr>
          <w:rFonts w:ascii="Times New Roman" w:hAnsi="Times New Roman" w:cs="Times New Roman"/>
          <w:sz w:val="24"/>
          <w:szCs w:val="24"/>
        </w:rPr>
        <w:t>.ej.,</w:t>
      </w:r>
      <w:r w:rsidRPr="003821CB">
        <w:rPr>
          <w:rFonts w:ascii="Times New Roman" w:hAnsi="Times New Roman" w:cs="Times New Roman"/>
          <w:sz w:val="24"/>
          <w:szCs w:val="24"/>
        </w:rPr>
        <w:t xml:space="preserve"> cocaína, metanfetamina, estimulantes de prescripción), pero el trastorno de e</w:t>
      </w:r>
      <w:r w:rsidR="00EF6F45" w:rsidRPr="003821CB">
        <w:rPr>
          <w:rFonts w:ascii="Times New Roman" w:hAnsi="Times New Roman" w:cs="Times New Roman"/>
          <w:sz w:val="24"/>
          <w:szCs w:val="24"/>
        </w:rPr>
        <w:t>x</w:t>
      </w:r>
      <w:r w:rsidRPr="003821CB">
        <w:rPr>
          <w:rFonts w:ascii="Times New Roman" w:hAnsi="Times New Roman" w:cs="Times New Roman"/>
          <w:sz w:val="24"/>
          <w:szCs w:val="24"/>
        </w:rPr>
        <w:t xml:space="preserve">coriación no debe ser diagnosticado si </w:t>
      </w:r>
      <w:r w:rsidR="00EF6F45" w:rsidRPr="003821CB">
        <w:rPr>
          <w:rFonts w:ascii="Times New Roman" w:hAnsi="Times New Roman" w:cs="Times New Roman"/>
          <w:sz w:val="24"/>
          <w:szCs w:val="24"/>
        </w:rPr>
        <w:t>el daño de la</w:t>
      </w:r>
      <w:r w:rsidRPr="003821CB">
        <w:rPr>
          <w:rFonts w:ascii="Times New Roman" w:hAnsi="Times New Roman" w:cs="Times New Roman"/>
          <w:sz w:val="24"/>
          <w:szCs w:val="24"/>
        </w:rPr>
        <w:t xml:space="preserve"> piel ocurre exclusivamente en este contexto.</w:t>
      </w:r>
    </w:p>
    <w:p w14:paraId="71C5EDBC" w14:textId="5ABC29F7" w:rsidR="00B66C1F" w:rsidRPr="003821CB" w:rsidRDefault="004F35E9" w:rsidP="00B10A71">
      <w:pPr>
        <w:jc w:val="left"/>
        <w:rPr>
          <w:rFonts w:ascii="Times New Roman" w:hAnsi="Times New Roman" w:cs="Times New Roman"/>
          <w:sz w:val="24"/>
          <w:szCs w:val="24"/>
        </w:rPr>
      </w:pPr>
      <w:r w:rsidRPr="003821CB">
        <w:rPr>
          <w:rFonts w:ascii="Times New Roman" w:hAnsi="Times New Roman" w:cs="Times New Roman"/>
          <w:b/>
          <w:i/>
          <w:sz w:val="24"/>
          <w:szCs w:val="24"/>
        </w:rPr>
        <w:t xml:space="preserve">Límites con conductas </w:t>
      </w:r>
      <w:proofErr w:type="gramStart"/>
      <w:r w:rsidRPr="003821CB">
        <w:rPr>
          <w:rFonts w:ascii="Times New Roman" w:hAnsi="Times New Roman" w:cs="Times New Roman"/>
          <w:b/>
          <w:i/>
          <w:sz w:val="24"/>
          <w:szCs w:val="24"/>
        </w:rPr>
        <w:t>auto-lesivas</w:t>
      </w:r>
      <w:proofErr w:type="gramEnd"/>
      <w:r w:rsidRPr="003821CB">
        <w:rPr>
          <w:rFonts w:ascii="Times New Roman" w:hAnsi="Times New Roman" w:cs="Times New Roman"/>
          <w:b/>
          <w:i/>
          <w:sz w:val="24"/>
          <w:szCs w:val="24"/>
        </w:rPr>
        <w:t xml:space="preserve"> y auto-</w:t>
      </w:r>
      <w:proofErr w:type="spellStart"/>
      <w:r w:rsidRPr="003821CB">
        <w:rPr>
          <w:rFonts w:ascii="Times New Roman" w:hAnsi="Times New Roman" w:cs="Times New Roman"/>
          <w:b/>
          <w:i/>
          <w:sz w:val="24"/>
          <w:szCs w:val="24"/>
        </w:rPr>
        <w:t>mutilantes</w:t>
      </w:r>
      <w:proofErr w:type="spellEnd"/>
      <w:r w:rsidRPr="003821CB">
        <w:rPr>
          <w:rFonts w:ascii="Times New Roman" w:hAnsi="Times New Roman" w:cs="Times New Roman"/>
          <w:sz w:val="24"/>
          <w:szCs w:val="24"/>
        </w:rPr>
        <w:t>: A diferencia de los comportamientos auto-lesivos y auto-</w:t>
      </w:r>
      <w:proofErr w:type="spellStart"/>
      <w:r w:rsidRPr="003821CB">
        <w:rPr>
          <w:rFonts w:ascii="Times New Roman" w:hAnsi="Times New Roman" w:cs="Times New Roman"/>
          <w:sz w:val="24"/>
          <w:szCs w:val="24"/>
        </w:rPr>
        <w:t>mutila</w:t>
      </w:r>
      <w:r w:rsidR="00D27753" w:rsidRPr="003821CB">
        <w:rPr>
          <w:rFonts w:ascii="Times New Roman" w:hAnsi="Times New Roman" w:cs="Times New Roman"/>
          <w:sz w:val="24"/>
          <w:szCs w:val="24"/>
        </w:rPr>
        <w:t>ntes</w:t>
      </w:r>
      <w:proofErr w:type="spellEnd"/>
      <w:r w:rsidRPr="003821CB">
        <w:rPr>
          <w:rFonts w:ascii="Times New Roman" w:hAnsi="Times New Roman" w:cs="Times New Roman"/>
          <w:sz w:val="24"/>
          <w:szCs w:val="24"/>
        </w:rPr>
        <w:t xml:space="preserve">, los comportamientos de </w:t>
      </w:r>
      <w:r w:rsidR="00595423" w:rsidRPr="003821CB">
        <w:rPr>
          <w:rFonts w:ascii="Times New Roman" w:hAnsi="Times New Roman" w:cs="Times New Roman"/>
          <w:sz w:val="24"/>
          <w:szCs w:val="24"/>
        </w:rPr>
        <w:t>dañarse</w:t>
      </w:r>
      <w:r w:rsidRPr="003821CB">
        <w:rPr>
          <w:rFonts w:ascii="Times New Roman" w:hAnsi="Times New Roman" w:cs="Times New Roman"/>
          <w:sz w:val="24"/>
          <w:szCs w:val="24"/>
        </w:rPr>
        <w:t xml:space="preserve"> la piel característicos del </w:t>
      </w:r>
      <w:r w:rsidR="00595423" w:rsidRPr="003821CB">
        <w:rPr>
          <w:rFonts w:ascii="Times New Roman" w:hAnsi="Times New Roman" w:cs="Times New Roman"/>
          <w:sz w:val="24"/>
          <w:szCs w:val="24"/>
        </w:rPr>
        <w:t xml:space="preserve">trastorno </w:t>
      </w:r>
      <w:r w:rsidRPr="003821CB">
        <w:rPr>
          <w:rFonts w:ascii="Times New Roman" w:hAnsi="Times New Roman" w:cs="Times New Roman"/>
          <w:sz w:val="24"/>
          <w:szCs w:val="24"/>
        </w:rPr>
        <w:t xml:space="preserve">de </w:t>
      </w:r>
      <w:r w:rsidR="00595423" w:rsidRPr="003821CB">
        <w:rPr>
          <w:rFonts w:ascii="Times New Roman" w:hAnsi="Times New Roman" w:cs="Times New Roman"/>
          <w:sz w:val="24"/>
          <w:szCs w:val="24"/>
        </w:rPr>
        <w:t>e</w:t>
      </w:r>
      <w:r w:rsidRPr="003821CB">
        <w:rPr>
          <w:rFonts w:ascii="Times New Roman" w:hAnsi="Times New Roman" w:cs="Times New Roman"/>
          <w:sz w:val="24"/>
          <w:szCs w:val="24"/>
        </w:rPr>
        <w:t xml:space="preserve">xcoriación no se realizan con el propósito </w:t>
      </w:r>
      <w:r w:rsidR="00926AEA" w:rsidRPr="003821CB">
        <w:rPr>
          <w:rFonts w:ascii="Times New Roman" w:hAnsi="Times New Roman" w:cs="Times New Roman"/>
          <w:sz w:val="24"/>
          <w:szCs w:val="24"/>
        </w:rPr>
        <w:t>deliberado</w:t>
      </w:r>
      <w:r w:rsidRPr="003821CB">
        <w:rPr>
          <w:rFonts w:ascii="Times New Roman" w:hAnsi="Times New Roman" w:cs="Times New Roman"/>
          <w:sz w:val="24"/>
          <w:szCs w:val="24"/>
        </w:rPr>
        <w:t xml:space="preserve"> de autoles</w:t>
      </w:r>
      <w:r w:rsidR="00595423" w:rsidRPr="003821CB">
        <w:rPr>
          <w:rFonts w:ascii="Times New Roman" w:hAnsi="Times New Roman" w:cs="Times New Roman"/>
          <w:sz w:val="24"/>
          <w:szCs w:val="24"/>
        </w:rPr>
        <w:t>ionarse</w:t>
      </w:r>
      <w:r w:rsidRPr="003821CB">
        <w:rPr>
          <w:rFonts w:ascii="Times New Roman" w:hAnsi="Times New Roman" w:cs="Times New Roman"/>
          <w:sz w:val="24"/>
          <w:szCs w:val="24"/>
        </w:rPr>
        <w:t>.</w:t>
      </w:r>
    </w:p>
    <w:p w14:paraId="7DA7FF0F" w14:textId="18020D3B" w:rsidR="007D44AB" w:rsidRPr="003821CB" w:rsidRDefault="007D44AB" w:rsidP="0035497F">
      <w:pPr>
        <w:numPr>
          <w:ilvl w:val="0"/>
          <w:numId w:val="0"/>
        </w:numPr>
        <w:ind w:left="360" w:hanging="360"/>
        <w:jc w:val="left"/>
        <w:rPr>
          <w:rFonts w:ascii="Times New Roman" w:hAnsi="Times New Roman" w:cs="Times New Roman"/>
          <w:b/>
          <w:sz w:val="24"/>
          <w:szCs w:val="24"/>
          <w:u w:val="single"/>
        </w:rPr>
      </w:pPr>
    </w:p>
    <w:p w14:paraId="6447F0C3" w14:textId="77777777" w:rsidR="00B10A71" w:rsidRPr="003821CB" w:rsidRDefault="00B10A71" w:rsidP="007D44AB">
      <w:pPr>
        <w:numPr>
          <w:ilvl w:val="0"/>
          <w:numId w:val="0"/>
        </w:numPr>
        <w:jc w:val="left"/>
        <w:rPr>
          <w:rFonts w:ascii="Times New Roman" w:hAnsi="Times New Roman" w:cs="Times New Roman"/>
          <w:b/>
          <w:sz w:val="24"/>
          <w:szCs w:val="24"/>
          <w:u w:val="single"/>
        </w:rPr>
      </w:pPr>
    </w:p>
    <w:p w14:paraId="4C3918F6" w14:textId="062112B7" w:rsidR="007D44AB" w:rsidRPr="003821CB" w:rsidRDefault="007D44AB" w:rsidP="007D44AB">
      <w:pPr>
        <w:numPr>
          <w:ilvl w:val="0"/>
          <w:numId w:val="0"/>
        </w:numPr>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 xml:space="preserve">6B25.Y Otros </w:t>
      </w:r>
      <w:r w:rsidR="002015B1">
        <w:rPr>
          <w:rFonts w:ascii="Times New Roman" w:hAnsi="Times New Roman" w:cs="Times New Roman"/>
          <w:b/>
          <w:sz w:val="24"/>
          <w:szCs w:val="24"/>
          <w:u w:val="single"/>
        </w:rPr>
        <w:t xml:space="preserve">trastornos </w:t>
      </w:r>
      <w:r w:rsidR="00EB2036">
        <w:rPr>
          <w:rFonts w:ascii="Times New Roman" w:hAnsi="Times New Roman" w:cs="Times New Roman"/>
          <w:b/>
          <w:sz w:val="24"/>
          <w:szCs w:val="24"/>
          <w:u w:val="single"/>
        </w:rPr>
        <w:t xml:space="preserve">especificados </w:t>
      </w:r>
      <w:r w:rsidR="002015B1">
        <w:rPr>
          <w:rFonts w:ascii="Times New Roman" w:hAnsi="Times New Roman" w:cs="Times New Roman"/>
          <w:b/>
          <w:sz w:val="24"/>
          <w:szCs w:val="24"/>
          <w:u w:val="single"/>
        </w:rPr>
        <w:t>por comportamiento repetitivo</w:t>
      </w:r>
      <w:r w:rsidR="00990B69" w:rsidRPr="003821CB">
        <w:rPr>
          <w:rFonts w:ascii="Times New Roman" w:hAnsi="Times New Roman" w:cs="Times New Roman"/>
          <w:b/>
          <w:sz w:val="24"/>
          <w:szCs w:val="24"/>
          <w:u w:val="single"/>
        </w:rPr>
        <w:t xml:space="preserve"> </w:t>
      </w:r>
      <w:r w:rsidR="002F57C7">
        <w:rPr>
          <w:rFonts w:ascii="Times New Roman" w:hAnsi="Times New Roman" w:cs="Times New Roman"/>
          <w:b/>
          <w:sz w:val="24"/>
          <w:szCs w:val="24"/>
          <w:u w:val="single"/>
        </w:rPr>
        <w:t>centrado</w:t>
      </w:r>
      <w:r w:rsidR="00990B69" w:rsidRPr="003821CB">
        <w:rPr>
          <w:rFonts w:ascii="Times New Roman" w:hAnsi="Times New Roman" w:cs="Times New Roman"/>
          <w:b/>
          <w:sz w:val="24"/>
          <w:szCs w:val="24"/>
          <w:u w:val="single"/>
        </w:rPr>
        <w:t xml:space="preserve"> en el cuerpo</w:t>
      </w:r>
    </w:p>
    <w:p w14:paraId="5C88180F" w14:textId="77777777" w:rsidR="00B10A71" w:rsidRPr="003821CB" w:rsidRDefault="00B10A71" w:rsidP="007D44AB">
      <w:pPr>
        <w:numPr>
          <w:ilvl w:val="0"/>
          <w:numId w:val="0"/>
        </w:numPr>
        <w:jc w:val="left"/>
        <w:rPr>
          <w:rFonts w:ascii="Times New Roman" w:hAnsi="Times New Roman" w:cs="Times New Roman"/>
          <w:bCs/>
          <w:i/>
          <w:iCs w:val="0"/>
          <w:sz w:val="24"/>
          <w:szCs w:val="24"/>
        </w:rPr>
      </w:pPr>
    </w:p>
    <w:p w14:paraId="62367B36" w14:textId="169B3D37" w:rsidR="00990B69" w:rsidRPr="003821CB" w:rsidRDefault="00990B69" w:rsidP="007D44AB">
      <w:pPr>
        <w:numPr>
          <w:ilvl w:val="0"/>
          <w:numId w:val="0"/>
        </w:numPr>
        <w:jc w:val="left"/>
        <w:rPr>
          <w:rFonts w:ascii="Times New Roman" w:hAnsi="Times New Roman" w:cs="Times New Roman"/>
          <w:bCs/>
          <w:i/>
          <w:iCs w:val="0"/>
          <w:sz w:val="24"/>
          <w:szCs w:val="24"/>
        </w:rPr>
      </w:pPr>
      <w:r w:rsidRPr="003821CB">
        <w:rPr>
          <w:rFonts w:ascii="Times New Roman" w:hAnsi="Times New Roman" w:cs="Times New Roman"/>
          <w:bCs/>
          <w:i/>
          <w:iCs w:val="0"/>
          <w:sz w:val="24"/>
          <w:szCs w:val="24"/>
        </w:rPr>
        <w:t>Características esenciales (requeridas):</w:t>
      </w:r>
    </w:p>
    <w:p w14:paraId="447A99A4" w14:textId="73B09FB1" w:rsidR="00990B69" w:rsidRPr="003821CB" w:rsidRDefault="00990B69" w:rsidP="007D44AB">
      <w:pPr>
        <w:numPr>
          <w:ilvl w:val="0"/>
          <w:numId w:val="0"/>
        </w:numPr>
        <w:jc w:val="left"/>
        <w:rPr>
          <w:rFonts w:ascii="Times New Roman" w:hAnsi="Times New Roman" w:cs="Times New Roman"/>
          <w:bCs/>
          <w:i/>
          <w:iCs w:val="0"/>
          <w:sz w:val="24"/>
          <w:szCs w:val="24"/>
        </w:rPr>
      </w:pPr>
    </w:p>
    <w:p w14:paraId="59EB4FA5" w14:textId="4EF918B4" w:rsidR="00990B69" w:rsidRPr="003821CB" w:rsidRDefault="00990B69" w:rsidP="00990B69">
      <w:pPr>
        <w:pStyle w:val="ListParagraph"/>
        <w:numPr>
          <w:ilvl w:val="0"/>
          <w:numId w:val="71"/>
        </w:numPr>
        <w:jc w:val="left"/>
        <w:rPr>
          <w:rFonts w:ascii="Times New Roman" w:hAnsi="Times New Roman" w:cs="Times New Roman"/>
          <w:bCs/>
          <w:sz w:val="24"/>
          <w:szCs w:val="24"/>
        </w:rPr>
      </w:pPr>
      <w:r w:rsidRPr="003821CB">
        <w:rPr>
          <w:rFonts w:ascii="Times New Roman" w:hAnsi="Times New Roman" w:cs="Times New Roman"/>
          <w:bCs/>
          <w:sz w:val="24"/>
          <w:szCs w:val="24"/>
        </w:rPr>
        <w:t xml:space="preserve">Acciones habituales recurrentes dirigidas </w:t>
      </w:r>
      <w:r w:rsidR="00141C3B" w:rsidRPr="003821CB">
        <w:rPr>
          <w:rFonts w:ascii="Times New Roman" w:hAnsi="Times New Roman" w:cs="Times New Roman"/>
          <w:bCs/>
          <w:sz w:val="24"/>
          <w:szCs w:val="24"/>
        </w:rPr>
        <w:t xml:space="preserve">al tegumento que no sean arrancar el cabello o </w:t>
      </w:r>
      <w:r w:rsidR="006D493D" w:rsidRPr="003821CB">
        <w:rPr>
          <w:rFonts w:ascii="Times New Roman" w:hAnsi="Times New Roman" w:cs="Times New Roman"/>
          <w:bCs/>
          <w:sz w:val="24"/>
          <w:szCs w:val="24"/>
        </w:rPr>
        <w:t>pellizcar</w:t>
      </w:r>
      <w:r w:rsidR="00141C3B" w:rsidRPr="003821CB">
        <w:rPr>
          <w:rFonts w:ascii="Times New Roman" w:hAnsi="Times New Roman" w:cs="Times New Roman"/>
          <w:bCs/>
          <w:sz w:val="24"/>
          <w:szCs w:val="24"/>
        </w:rPr>
        <w:t xml:space="preserve"> la piel (p. ej. morderse los labios o morderse las uñas),</w:t>
      </w:r>
    </w:p>
    <w:p w14:paraId="63D1741F" w14:textId="036EEBDA" w:rsidR="00141C3B" w:rsidRPr="003821CB" w:rsidRDefault="00141C3B" w:rsidP="00990B69">
      <w:pPr>
        <w:pStyle w:val="ListParagraph"/>
        <w:numPr>
          <w:ilvl w:val="0"/>
          <w:numId w:val="71"/>
        </w:numPr>
        <w:jc w:val="left"/>
        <w:rPr>
          <w:rFonts w:ascii="Times New Roman" w:hAnsi="Times New Roman" w:cs="Times New Roman"/>
          <w:bCs/>
          <w:sz w:val="24"/>
          <w:szCs w:val="24"/>
        </w:rPr>
      </w:pPr>
      <w:r w:rsidRPr="003821CB">
        <w:rPr>
          <w:rFonts w:ascii="Times New Roman" w:hAnsi="Times New Roman" w:cs="Times New Roman"/>
          <w:bCs/>
          <w:sz w:val="24"/>
          <w:szCs w:val="24"/>
        </w:rPr>
        <w:t xml:space="preserve">Intentos fallidos de detener </w:t>
      </w:r>
      <w:r w:rsidR="00A16506" w:rsidRPr="003821CB">
        <w:rPr>
          <w:rFonts w:ascii="Times New Roman" w:hAnsi="Times New Roman" w:cs="Times New Roman"/>
          <w:bCs/>
          <w:sz w:val="24"/>
          <w:szCs w:val="24"/>
        </w:rPr>
        <w:t>o disminuir el comportamiento</w:t>
      </w:r>
      <w:r w:rsidR="006D493D" w:rsidRPr="003821CB">
        <w:rPr>
          <w:rFonts w:ascii="Times New Roman" w:hAnsi="Times New Roman" w:cs="Times New Roman"/>
          <w:bCs/>
          <w:sz w:val="24"/>
          <w:szCs w:val="24"/>
        </w:rPr>
        <w:t>.</w:t>
      </w:r>
    </w:p>
    <w:p w14:paraId="3B68A86A" w14:textId="30DDB71C" w:rsidR="00A16506" w:rsidRPr="003821CB" w:rsidRDefault="00A16506" w:rsidP="00990B69">
      <w:pPr>
        <w:pStyle w:val="ListParagraph"/>
        <w:numPr>
          <w:ilvl w:val="0"/>
          <w:numId w:val="71"/>
        </w:numPr>
        <w:jc w:val="left"/>
        <w:rPr>
          <w:rFonts w:ascii="Times New Roman" w:hAnsi="Times New Roman" w:cs="Times New Roman"/>
          <w:bCs/>
          <w:sz w:val="24"/>
          <w:szCs w:val="24"/>
        </w:rPr>
      </w:pPr>
      <w:r w:rsidRPr="003821CB">
        <w:rPr>
          <w:rFonts w:ascii="Times New Roman" w:hAnsi="Times New Roman" w:cs="Times New Roman"/>
          <w:bCs/>
          <w:sz w:val="24"/>
          <w:szCs w:val="24"/>
        </w:rPr>
        <w:t>Lesiones significativas u otro impacto en la apariencia resultante del comportamiento</w:t>
      </w:r>
      <w:r w:rsidR="00100B3C" w:rsidRPr="003821CB">
        <w:rPr>
          <w:rFonts w:ascii="Times New Roman" w:hAnsi="Times New Roman" w:cs="Times New Roman"/>
          <w:bCs/>
          <w:sz w:val="24"/>
          <w:szCs w:val="24"/>
        </w:rPr>
        <w:t>.</w:t>
      </w:r>
    </w:p>
    <w:p w14:paraId="7082452F" w14:textId="710D876E" w:rsidR="00A16506" w:rsidRPr="003821CB" w:rsidRDefault="00A16506" w:rsidP="00990B69">
      <w:pPr>
        <w:pStyle w:val="ListParagraph"/>
        <w:numPr>
          <w:ilvl w:val="0"/>
          <w:numId w:val="71"/>
        </w:numPr>
        <w:jc w:val="left"/>
        <w:rPr>
          <w:rFonts w:ascii="Times New Roman" w:hAnsi="Times New Roman" w:cs="Times New Roman"/>
          <w:bCs/>
          <w:sz w:val="24"/>
          <w:szCs w:val="24"/>
        </w:rPr>
      </w:pPr>
      <w:r w:rsidRPr="003821CB">
        <w:rPr>
          <w:rFonts w:ascii="Times New Roman" w:hAnsi="Times New Roman" w:cs="Times New Roman"/>
          <w:bCs/>
          <w:sz w:val="24"/>
          <w:szCs w:val="24"/>
        </w:rPr>
        <w:t xml:space="preserve">Los síntomas </w:t>
      </w:r>
      <w:r w:rsidR="006D493D" w:rsidRPr="003821CB">
        <w:rPr>
          <w:rFonts w:ascii="Times New Roman" w:hAnsi="Times New Roman" w:cs="Times New Roman"/>
          <w:bCs/>
          <w:sz w:val="24"/>
          <w:szCs w:val="24"/>
        </w:rPr>
        <w:t>causan malestar emocional</w:t>
      </w:r>
      <w:r w:rsidRPr="003821CB">
        <w:rPr>
          <w:rFonts w:ascii="Times New Roman" w:hAnsi="Times New Roman" w:cs="Times New Roman"/>
          <w:bCs/>
          <w:sz w:val="24"/>
          <w:szCs w:val="24"/>
        </w:rPr>
        <w:t xml:space="preserve"> o </w:t>
      </w:r>
      <w:r w:rsidR="006D493D" w:rsidRPr="003821CB">
        <w:rPr>
          <w:rFonts w:ascii="Times New Roman" w:hAnsi="Times New Roman" w:cs="Times New Roman"/>
          <w:bCs/>
          <w:sz w:val="24"/>
          <w:szCs w:val="24"/>
        </w:rPr>
        <w:t xml:space="preserve">disfunción </w:t>
      </w:r>
      <w:r w:rsidRPr="003821CB">
        <w:rPr>
          <w:rFonts w:ascii="Times New Roman" w:hAnsi="Times New Roman" w:cs="Times New Roman"/>
          <w:bCs/>
          <w:sz w:val="24"/>
          <w:szCs w:val="24"/>
        </w:rPr>
        <w:t>significativ</w:t>
      </w:r>
      <w:r w:rsidR="00921115" w:rsidRPr="003821CB">
        <w:rPr>
          <w:rFonts w:ascii="Times New Roman" w:hAnsi="Times New Roman" w:cs="Times New Roman"/>
          <w:bCs/>
          <w:sz w:val="24"/>
          <w:szCs w:val="24"/>
        </w:rPr>
        <w:t xml:space="preserve">a </w:t>
      </w:r>
      <w:r w:rsidR="006D493D" w:rsidRPr="003821CB">
        <w:rPr>
          <w:rFonts w:ascii="Times New Roman" w:hAnsi="Times New Roman" w:cs="Times New Roman"/>
          <w:bCs/>
          <w:sz w:val="24"/>
          <w:szCs w:val="24"/>
        </w:rPr>
        <w:t>a nivel</w:t>
      </w:r>
      <w:r w:rsidRPr="003821CB">
        <w:rPr>
          <w:rFonts w:ascii="Times New Roman" w:hAnsi="Times New Roman" w:cs="Times New Roman"/>
          <w:bCs/>
          <w:sz w:val="24"/>
          <w:szCs w:val="24"/>
        </w:rPr>
        <w:t xml:space="preserve"> personal, familia</w:t>
      </w:r>
      <w:r w:rsidR="006D493D" w:rsidRPr="003821CB">
        <w:rPr>
          <w:rFonts w:ascii="Times New Roman" w:hAnsi="Times New Roman" w:cs="Times New Roman"/>
          <w:bCs/>
          <w:sz w:val="24"/>
          <w:szCs w:val="24"/>
        </w:rPr>
        <w:t>r</w:t>
      </w:r>
      <w:r w:rsidRPr="003821CB">
        <w:rPr>
          <w:rFonts w:ascii="Times New Roman" w:hAnsi="Times New Roman" w:cs="Times New Roman"/>
          <w:bCs/>
          <w:sz w:val="24"/>
          <w:szCs w:val="24"/>
        </w:rPr>
        <w:t xml:space="preserve">, social, educativo, laboral, o </w:t>
      </w:r>
      <w:r w:rsidR="006D493D" w:rsidRPr="003821CB">
        <w:rPr>
          <w:rFonts w:ascii="Times New Roman" w:hAnsi="Times New Roman" w:cs="Times New Roman"/>
          <w:bCs/>
          <w:sz w:val="24"/>
          <w:szCs w:val="24"/>
        </w:rPr>
        <w:t xml:space="preserve">en </w:t>
      </w:r>
      <w:r w:rsidRPr="003821CB">
        <w:rPr>
          <w:rFonts w:ascii="Times New Roman" w:hAnsi="Times New Roman" w:cs="Times New Roman"/>
          <w:bCs/>
          <w:sz w:val="24"/>
          <w:szCs w:val="24"/>
        </w:rPr>
        <w:t xml:space="preserve">otras áreas importantes de </w:t>
      </w:r>
      <w:proofErr w:type="spellStart"/>
      <w:r w:rsidRPr="003821CB">
        <w:rPr>
          <w:rFonts w:ascii="Times New Roman" w:hAnsi="Times New Roman" w:cs="Times New Roman"/>
          <w:bCs/>
          <w:sz w:val="24"/>
          <w:szCs w:val="24"/>
        </w:rPr>
        <w:t>funcionalment</w:t>
      </w:r>
      <w:r w:rsidR="006D493D" w:rsidRPr="003821CB">
        <w:rPr>
          <w:rFonts w:ascii="Times New Roman" w:hAnsi="Times New Roman" w:cs="Times New Roman"/>
          <w:bCs/>
          <w:sz w:val="24"/>
          <w:szCs w:val="24"/>
        </w:rPr>
        <w:t>o</w:t>
      </w:r>
      <w:proofErr w:type="spellEnd"/>
      <w:r w:rsidR="006D493D" w:rsidRPr="003821CB">
        <w:rPr>
          <w:rFonts w:ascii="Times New Roman" w:hAnsi="Times New Roman" w:cs="Times New Roman"/>
          <w:bCs/>
          <w:sz w:val="24"/>
          <w:szCs w:val="24"/>
        </w:rPr>
        <w:t>.</w:t>
      </w:r>
    </w:p>
    <w:p w14:paraId="43BEF6F8" w14:textId="4309459D" w:rsidR="00A16506" w:rsidRPr="003821CB" w:rsidRDefault="00A16506" w:rsidP="00A16506">
      <w:pPr>
        <w:numPr>
          <w:ilvl w:val="0"/>
          <w:numId w:val="0"/>
        </w:numPr>
        <w:ind w:left="360" w:hanging="360"/>
        <w:jc w:val="left"/>
        <w:rPr>
          <w:rFonts w:ascii="Times New Roman" w:hAnsi="Times New Roman" w:cs="Times New Roman"/>
          <w:bCs/>
          <w:sz w:val="24"/>
          <w:szCs w:val="24"/>
        </w:rPr>
      </w:pPr>
    </w:p>
    <w:p w14:paraId="55C07339" w14:textId="77777777" w:rsidR="00B10A71" w:rsidRPr="003821CB" w:rsidRDefault="00B10A71" w:rsidP="00A16506">
      <w:pPr>
        <w:numPr>
          <w:ilvl w:val="0"/>
          <w:numId w:val="0"/>
        </w:numPr>
        <w:ind w:left="360" w:hanging="360"/>
        <w:jc w:val="left"/>
        <w:rPr>
          <w:rFonts w:ascii="Times New Roman" w:hAnsi="Times New Roman" w:cs="Times New Roman"/>
          <w:bCs/>
          <w:sz w:val="24"/>
          <w:szCs w:val="24"/>
        </w:rPr>
      </w:pPr>
    </w:p>
    <w:p w14:paraId="533D6B9E" w14:textId="4266989E" w:rsidR="00A16506" w:rsidRPr="00722CAD" w:rsidRDefault="00A16506" w:rsidP="00EB2036">
      <w:pPr>
        <w:numPr>
          <w:ilvl w:val="0"/>
          <w:numId w:val="0"/>
        </w:numPr>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 xml:space="preserve">6B25.Z </w:t>
      </w:r>
      <w:r w:rsidR="002015B1">
        <w:rPr>
          <w:rFonts w:ascii="Times New Roman" w:hAnsi="Times New Roman" w:cs="Times New Roman"/>
          <w:b/>
          <w:sz w:val="24"/>
          <w:szCs w:val="24"/>
          <w:u w:val="single"/>
        </w:rPr>
        <w:t>Trastornos por comportamiento repetitivo</w:t>
      </w:r>
      <w:r w:rsidR="00CD6461" w:rsidRPr="003821CB">
        <w:rPr>
          <w:rFonts w:ascii="Times New Roman" w:hAnsi="Times New Roman" w:cs="Times New Roman"/>
          <w:b/>
          <w:sz w:val="24"/>
          <w:szCs w:val="24"/>
          <w:u w:val="single"/>
        </w:rPr>
        <w:t xml:space="preserve"> </w:t>
      </w:r>
      <w:r w:rsidR="002F57C7">
        <w:rPr>
          <w:rFonts w:ascii="Times New Roman" w:hAnsi="Times New Roman" w:cs="Times New Roman"/>
          <w:b/>
          <w:sz w:val="24"/>
          <w:szCs w:val="24"/>
          <w:u w:val="single"/>
        </w:rPr>
        <w:t>centrado</w:t>
      </w:r>
      <w:r w:rsidR="00CD6461" w:rsidRPr="003821CB">
        <w:rPr>
          <w:rFonts w:ascii="Times New Roman" w:hAnsi="Times New Roman" w:cs="Times New Roman"/>
          <w:b/>
          <w:sz w:val="24"/>
          <w:szCs w:val="24"/>
          <w:u w:val="single"/>
        </w:rPr>
        <w:t xml:space="preserve"> en el </w:t>
      </w:r>
      <w:r w:rsidR="00CD6461" w:rsidRPr="00722CAD">
        <w:rPr>
          <w:rFonts w:ascii="Times New Roman" w:hAnsi="Times New Roman" w:cs="Times New Roman"/>
          <w:b/>
          <w:sz w:val="24"/>
          <w:szCs w:val="24"/>
          <w:u w:val="single"/>
        </w:rPr>
        <w:t>cuerpo</w:t>
      </w:r>
      <w:r w:rsidR="00722CAD" w:rsidRPr="002F57C7">
        <w:rPr>
          <w:rFonts w:ascii="Times New Roman" w:hAnsi="Times New Roman" w:cs="Times New Roman"/>
          <w:b/>
          <w:sz w:val="24"/>
          <w:szCs w:val="24"/>
          <w:u w:val="single"/>
        </w:rPr>
        <w:t xml:space="preserve">, </w:t>
      </w:r>
      <w:r w:rsidR="00722CAD" w:rsidRPr="002F57C7">
        <w:rPr>
          <w:rFonts w:ascii="Times New Roman" w:hAnsi="Times New Roman" w:cs="Times New Roman"/>
          <w:b/>
          <w:bCs/>
          <w:sz w:val="24"/>
          <w:szCs w:val="24"/>
          <w:u w:val="single"/>
        </w:rPr>
        <w:t>sin especificación</w:t>
      </w:r>
    </w:p>
    <w:p w14:paraId="473CF42E" w14:textId="59791C18" w:rsidR="007D44AB" w:rsidRPr="003821CB" w:rsidRDefault="007D44AB">
      <w:pPr>
        <w:numPr>
          <w:ilvl w:val="0"/>
          <w:numId w:val="0"/>
        </w:numPr>
        <w:jc w:val="left"/>
        <w:rPr>
          <w:rFonts w:ascii="Times New Roman" w:hAnsi="Times New Roman" w:cs="Times New Roman"/>
          <w:b/>
          <w:sz w:val="24"/>
          <w:szCs w:val="24"/>
          <w:u w:val="single"/>
        </w:rPr>
      </w:pPr>
    </w:p>
    <w:p w14:paraId="1637A77A" w14:textId="77777777" w:rsidR="00B10A71" w:rsidRPr="003821CB" w:rsidRDefault="00B10A71">
      <w:pPr>
        <w:numPr>
          <w:ilvl w:val="0"/>
          <w:numId w:val="0"/>
        </w:numPr>
        <w:jc w:val="left"/>
        <w:rPr>
          <w:rFonts w:ascii="Times New Roman" w:hAnsi="Times New Roman" w:cs="Times New Roman"/>
          <w:b/>
          <w:sz w:val="24"/>
          <w:szCs w:val="24"/>
          <w:u w:val="single"/>
        </w:rPr>
      </w:pPr>
    </w:p>
    <w:p w14:paraId="079EDB9B" w14:textId="74B97B74" w:rsidR="004F35E9" w:rsidRPr="003821CB" w:rsidRDefault="004F35E9" w:rsidP="0035497F">
      <w:pPr>
        <w:numPr>
          <w:ilvl w:val="0"/>
          <w:numId w:val="0"/>
        </w:numPr>
        <w:ind w:left="360" w:hanging="360"/>
        <w:jc w:val="left"/>
        <w:rPr>
          <w:rFonts w:ascii="Times New Roman" w:hAnsi="Times New Roman" w:cs="Times New Roman"/>
          <w:b/>
          <w:sz w:val="24"/>
          <w:szCs w:val="24"/>
          <w:u w:val="single"/>
        </w:rPr>
      </w:pPr>
      <w:r w:rsidRPr="003821CB">
        <w:rPr>
          <w:rFonts w:ascii="Times New Roman" w:hAnsi="Times New Roman" w:cs="Times New Roman"/>
          <w:b/>
          <w:sz w:val="24"/>
          <w:szCs w:val="24"/>
          <w:u w:val="single"/>
        </w:rPr>
        <w:t>6A2Y Otro</w:t>
      </w:r>
      <w:r w:rsidR="009F4B8B">
        <w:rPr>
          <w:rFonts w:ascii="Times New Roman" w:hAnsi="Times New Roman" w:cs="Times New Roman"/>
          <w:b/>
          <w:sz w:val="24"/>
          <w:szCs w:val="24"/>
          <w:u w:val="single"/>
        </w:rPr>
        <w:t>s</w:t>
      </w:r>
      <w:r w:rsidRPr="003821CB">
        <w:rPr>
          <w:rFonts w:ascii="Times New Roman" w:hAnsi="Times New Roman" w:cs="Times New Roman"/>
          <w:b/>
          <w:sz w:val="24"/>
          <w:szCs w:val="24"/>
          <w:u w:val="single"/>
        </w:rPr>
        <w:t xml:space="preserve"> </w:t>
      </w:r>
      <w:r w:rsidR="007C4848" w:rsidRPr="003821CB">
        <w:rPr>
          <w:rFonts w:ascii="Times New Roman" w:hAnsi="Times New Roman" w:cs="Times New Roman"/>
          <w:b/>
          <w:sz w:val="24"/>
          <w:szCs w:val="24"/>
          <w:u w:val="single"/>
        </w:rPr>
        <w:t>t</w:t>
      </w:r>
      <w:r w:rsidRPr="003821CB">
        <w:rPr>
          <w:rFonts w:ascii="Times New Roman" w:hAnsi="Times New Roman" w:cs="Times New Roman"/>
          <w:b/>
          <w:sz w:val="24"/>
          <w:szCs w:val="24"/>
          <w:u w:val="single"/>
        </w:rPr>
        <w:t xml:space="preserve">rastorno </w:t>
      </w:r>
      <w:r w:rsidR="007C4848" w:rsidRPr="003821CB">
        <w:rPr>
          <w:rFonts w:ascii="Times New Roman" w:hAnsi="Times New Roman" w:cs="Times New Roman"/>
          <w:b/>
          <w:sz w:val="24"/>
          <w:szCs w:val="24"/>
          <w:u w:val="single"/>
        </w:rPr>
        <w:t>o</w:t>
      </w:r>
      <w:r w:rsidRPr="003821CB">
        <w:rPr>
          <w:rFonts w:ascii="Times New Roman" w:hAnsi="Times New Roman" w:cs="Times New Roman"/>
          <w:b/>
          <w:sz w:val="24"/>
          <w:szCs w:val="24"/>
          <w:u w:val="single"/>
        </w:rPr>
        <w:t>bsesivo-</w:t>
      </w:r>
      <w:r w:rsidR="007C4848" w:rsidRPr="003821CB">
        <w:rPr>
          <w:rFonts w:ascii="Times New Roman" w:hAnsi="Times New Roman" w:cs="Times New Roman"/>
          <w:b/>
          <w:sz w:val="24"/>
          <w:szCs w:val="24"/>
          <w:u w:val="single"/>
        </w:rPr>
        <w:t>c</w:t>
      </w:r>
      <w:r w:rsidRPr="003821CB">
        <w:rPr>
          <w:rFonts w:ascii="Times New Roman" w:hAnsi="Times New Roman" w:cs="Times New Roman"/>
          <w:b/>
          <w:sz w:val="24"/>
          <w:szCs w:val="24"/>
          <w:u w:val="single"/>
        </w:rPr>
        <w:t>ompulsivo</w:t>
      </w:r>
      <w:r w:rsidR="009F4B8B">
        <w:rPr>
          <w:rFonts w:ascii="Times New Roman" w:hAnsi="Times New Roman" w:cs="Times New Roman"/>
          <w:b/>
          <w:sz w:val="24"/>
          <w:szCs w:val="24"/>
          <w:u w:val="single"/>
        </w:rPr>
        <w:t>s</w:t>
      </w:r>
      <w:r w:rsidRPr="003821CB">
        <w:rPr>
          <w:rFonts w:ascii="Times New Roman" w:hAnsi="Times New Roman" w:cs="Times New Roman"/>
          <w:b/>
          <w:sz w:val="24"/>
          <w:szCs w:val="24"/>
          <w:u w:val="single"/>
        </w:rPr>
        <w:t xml:space="preserve"> </w:t>
      </w:r>
      <w:r w:rsidR="009F4B8B">
        <w:rPr>
          <w:rFonts w:ascii="Times New Roman" w:hAnsi="Times New Roman" w:cs="Times New Roman"/>
          <w:b/>
          <w:sz w:val="24"/>
          <w:szCs w:val="24"/>
          <w:u w:val="single"/>
        </w:rPr>
        <w:t xml:space="preserve">u otros </w:t>
      </w:r>
      <w:r w:rsidR="007C4848" w:rsidRPr="003821CB">
        <w:rPr>
          <w:rFonts w:ascii="Times New Roman" w:hAnsi="Times New Roman" w:cs="Times New Roman"/>
          <w:b/>
          <w:sz w:val="24"/>
          <w:szCs w:val="24"/>
          <w:u w:val="single"/>
        </w:rPr>
        <w:t>trastorno</w:t>
      </w:r>
      <w:r w:rsidR="00926AEA" w:rsidRPr="003821CB">
        <w:rPr>
          <w:rFonts w:ascii="Times New Roman" w:hAnsi="Times New Roman" w:cs="Times New Roman"/>
          <w:b/>
          <w:sz w:val="24"/>
          <w:szCs w:val="24"/>
          <w:u w:val="single"/>
        </w:rPr>
        <w:t>s</w:t>
      </w:r>
      <w:r w:rsidR="007C4848" w:rsidRPr="003821CB">
        <w:rPr>
          <w:rFonts w:ascii="Times New Roman" w:hAnsi="Times New Roman" w:cs="Times New Roman"/>
          <w:b/>
          <w:sz w:val="24"/>
          <w:szCs w:val="24"/>
          <w:u w:val="single"/>
        </w:rPr>
        <w:t xml:space="preserve"> r</w:t>
      </w:r>
      <w:r w:rsidRPr="003821CB">
        <w:rPr>
          <w:rFonts w:ascii="Times New Roman" w:hAnsi="Times New Roman" w:cs="Times New Roman"/>
          <w:b/>
          <w:sz w:val="24"/>
          <w:szCs w:val="24"/>
          <w:u w:val="single"/>
        </w:rPr>
        <w:t>elacionado</w:t>
      </w:r>
      <w:r w:rsidR="00926AEA" w:rsidRPr="003821CB">
        <w:rPr>
          <w:rFonts w:ascii="Times New Roman" w:hAnsi="Times New Roman" w:cs="Times New Roman"/>
          <w:b/>
          <w:sz w:val="24"/>
          <w:szCs w:val="24"/>
          <w:u w:val="single"/>
        </w:rPr>
        <w:t>s</w:t>
      </w:r>
      <w:r w:rsidR="00EB2036">
        <w:rPr>
          <w:rFonts w:ascii="Times New Roman" w:hAnsi="Times New Roman" w:cs="Times New Roman"/>
          <w:b/>
          <w:sz w:val="24"/>
          <w:szCs w:val="24"/>
          <w:u w:val="single"/>
        </w:rPr>
        <w:t>, especificados</w:t>
      </w:r>
    </w:p>
    <w:p w14:paraId="745B9043"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77BA5B10" w14:textId="77777777" w:rsidR="00E0759A" w:rsidRPr="003821CB" w:rsidRDefault="00E0759A" w:rsidP="0035497F">
      <w:pPr>
        <w:numPr>
          <w:ilvl w:val="0"/>
          <w:numId w:val="0"/>
        </w:numPr>
        <w:ind w:left="360" w:hanging="360"/>
        <w:jc w:val="left"/>
        <w:rPr>
          <w:rFonts w:ascii="Times New Roman" w:hAnsi="Times New Roman" w:cs="Times New Roman"/>
          <w:i/>
          <w:sz w:val="24"/>
          <w:szCs w:val="24"/>
        </w:rPr>
      </w:pPr>
      <w:r w:rsidRPr="003821CB">
        <w:rPr>
          <w:rFonts w:ascii="Times New Roman" w:hAnsi="Times New Roman" w:cs="Times New Roman"/>
          <w:i/>
          <w:sz w:val="24"/>
          <w:szCs w:val="24"/>
        </w:rPr>
        <w:t>Características esenciales (</w:t>
      </w:r>
      <w:r w:rsidR="007C4848" w:rsidRPr="003821CB">
        <w:rPr>
          <w:rFonts w:ascii="Times New Roman" w:hAnsi="Times New Roman" w:cs="Times New Roman"/>
          <w:i/>
          <w:sz w:val="24"/>
          <w:szCs w:val="24"/>
        </w:rPr>
        <w:t>r</w:t>
      </w:r>
      <w:r w:rsidRPr="003821CB">
        <w:rPr>
          <w:rFonts w:ascii="Times New Roman" w:hAnsi="Times New Roman" w:cs="Times New Roman"/>
          <w:i/>
          <w:sz w:val="24"/>
          <w:szCs w:val="24"/>
        </w:rPr>
        <w:t>equeridas):</w:t>
      </w:r>
    </w:p>
    <w:p w14:paraId="4344776A" w14:textId="77777777" w:rsidR="00E0759A" w:rsidRPr="003821CB" w:rsidRDefault="00E0759A" w:rsidP="0035497F">
      <w:pPr>
        <w:numPr>
          <w:ilvl w:val="0"/>
          <w:numId w:val="0"/>
        </w:numPr>
        <w:ind w:left="360"/>
        <w:jc w:val="left"/>
        <w:rPr>
          <w:rFonts w:ascii="Times New Roman" w:hAnsi="Times New Roman" w:cs="Times New Roman"/>
          <w:sz w:val="24"/>
          <w:szCs w:val="24"/>
        </w:rPr>
      </w:pPr>
    </w:p>
    <w:p w14:paraId="0A904418" w14:textId="16C49304" w:rsidR="00060FC1"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La presentación clínica </w:t>
      </w:r>
      <w:r w:rsidR="00060FC1" w:rsidRPr="003821CB">
        <w:rPr>
          <w:rFonts w:ascii="Times New Roman" w:hAnsi="Times New Roman" w:cs="Times New Roman"/>
          <w:sz w:val="24"/>
          <w:szCs w:val="24"/>
        </w:rPr>
        <w:t>se caracteriza por síntomas que comparten las características clínicas primarias con otro trastorno obsesivo-compulsivo o trastornos relacionados (p.ej., obsesiones, pensamientos intrusivos y preocupaciones, compulsiones, acciones recurrentes y habituales dirigidas al integumento).</w:t>
      </w:r>
    </w:p>
    <w:p w14:paraId="34A5E810" w14:textId="1013A287" w:rsidR="00E0759A" w:rsidRPr="003821CB" w:rsidRDefault="00060FC1"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síntomas </w:t>
      </w:r>
      <w:r w:rsidR="00E0759A" w:rsidRPr="003821CB">
        <w:rPr>
          <w:rFonts w:ascii="Times New Roman" w:hAnsi="Times New Roman" w:cs="Times New Roman"/>
          <w:sz w:val="24"/>
          <w:szCs w:val="24"/>
        </w:rPr>
        <w:t>no cumple</w:t>
      </w:r>
      <w:r w:rsidRPr="003821CB">
        <w:rPr>
          <w:rFonts w:ascii="Times New Roman" w:hAnsi="Times New Roman" w:cs="Times New Roman"/>
          <w:sz w:val="24"/>
          <w:szCs w:val="24"/>
        </w:rPr>
        <w:t>n</w:t>
      </w:r>
      <w:r w:rsidR="00E0759A" w:rsidRPr="003821CB">
        <w:rPr>
          <w:rFonts w:ascii="Times New Roman" w:hAnsi="Times New Roman" w:cs="Times New Roman"/>
          <w:sz w:val="24"/>
          <w:szCs w:val="24"/>
        </w:rPr>
        <w:t xml:space="preserve"> </w:t>
      </w:r>
      <w:r w:rsidR="007C4848" w:rsidRPr="003821CB">
        <w:rPr>
          <w:rFonts w:ascii="Times New Roman" w:hAnsi="Times New Roman" w:cs="Times New Roman"/>
          <w:sz w:val="24"/>
          <w:szCs w:val="24"/>
        </w:rPr>
        <w:t xml:space="preserve">con </w:t>
      </w:r>
      <w:r w:rsidR="00E0759A" w:rsidRPr="003821CB">
        <w:rPr>
          <w:rFonts w:ascii="Times New Roman" w:hAnsi="Times New Roman" w:cs="Times New Roman"/>
          <w:sz w:val="24"/>
          <w:szCs w:val="24"/>
        </w:rPr>
        <w:t>los requisitos de la definición de cualquier otro trastorno de</w:t>
      </w:r>
      <w:r w:rsidR="007C4848" w:rsidRPr="003821CB">
        <w:rPr>
          <w:rFonts w:ascii="Times New Roman" w:hAnsi="Times New Roman" w:cs="Times New Roman"/>
          <w:sz w:val="24"/>
          <w:szCs w:val="24"/>
        </w:rPr>
        <w:t xml:space="preserve"> </w:t>
      </w:r>
      <w:r w:rsidR="00E0759A" w:rsidRPr="003821CB">
        <w:rPr>
          <w:rFonts w:ascii="Times New Roman" w:hAnsi="Times New Roman" w:cs="Times New Roman"/>
          <w:sz w:val="24"/>
          <w:szCs w:val="24"/>
        </w:rPr>
        <w:t>l</w:t>
      </w:r>
      <w:r w:rsidR="007C4848" w:rsidRPr="003821CB">
        <w:rPr>
          <w:rFonts w:ascii="Times New Roman" w:hAnsi="Times New Roman" w:cs="Times New Roman"/>
          <w:sz w:val="24"/>
          <w:szCs w:val="24"/>
        </w:rPr>
        <w:t>a agrupación</w:t>
      </w:r>
      <w:r w:rsidR="00E0759A" w:rsidRPr="003821CB">
        <w:rPr>
          <w:rFonts w:ascii="Times New Roman" w:hAnsi="Times New Roman" w:cs="Times New Roman"/>
          <w:sz w:val="24"/>
          <w:szCs w:val="24"/>
        </w:rPr>
        <w:t xml:space="preserve"> de los </w:t>
      </w:r>
      <w:r w:rsidR="007C4848"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rastornos </w:t>
      </w:r>
      <w:r w:rsidR="007C4848" w:rsidRPr="003821CB">
        <w:rPr>
          <w:rFonts w:ascii="Times New Roman" w:hAnsi="Times New Roman" w:cs="Times New Roman"/>
          <w:sz w:val="24"/>
          <w:szCs w:val="24"/>
        </w:rPr>
        <w:t>o</w:t>
      </w:r>
      <w:r w:rsidR="00E0759A" w:rsidRPr="003821CB">
        <w:rPr>
          <w:rFonts w:ascii="Times New Roman" w:hAnsi="Times New Roman" w:cs="Times New Roman"/>
          <w:sz w:val="24"/>
          <w:szCs w:val="24"/>
        </w:rPr>
        <w:t>bsesivo-</w:t>
      </w:r>
      <w:r w:rsidR="007C4848" w:rsidRPr="003821CB">
        <w:rPr>
          <w:rFonts w:ascii="Times New Roman" w:hAnsi="Times New Roman" w:cs="Times New Roman"/>
          <w:sz w:val="24"/>
          <w:szCs w:val="24"/>
        </w:rPr>
        <w:t>c</w:t>
      </w:r>
      <w:r w:rsidR="00E0759A" w:rsidRPr="003821CB">
        <w:rPr>
          <w:rFonts w:ascii="Times New Roman" w:hAnsi="Times New Roman" w:cs="Times New Roman"/>
          <w:sz w:val="24"/>
          <w:szCs w:val="24"/>
        </w:rPr>
        <w:t xml:space="preserve">ompulsivos </w:t>
      </w:r>
      <w:r w:rsidRPr="003821CB">
        <w:rPr>
          <w:rFonts w:ascii="Times New Roman" w:hAnsi="Times New Roman" w:cs="Times New Roman"/>
          <w:sz w:val="24"/>
          <w:szCs w:val="24"/>
        </w:rPr>
        <w:t>o</w:t>
      </w:r>
      <w:r w:rsidR="00E0759A" w:rsidRPr="003821CB">
        <w:rPr>
          <w:rFonts w:ascii="Times New Roman" w:hAnsi="Times New Roman" w:cs="Times New Roman"/>
          <w:sz w:val="24"/>
          <w:szCs w:val="24"/>
        </w:rPr>
        <w:t xml:space="preserve"> </w:t>
      </w:r>
      <w:r w:rsidR="007C4848" w:rsidRPr="003821CB">
        <w:rPr>
          <w:rFonts w:ascii="Times New Roman" w:hAnsi="Times New Roman" w:cs="Times New Roman"/>
          <w:sz w:val="24"/>
          <w:szCs w:val="24"/>
        </w:rPr>
        <w:t>t</w:t>
      </w:r>
      <w:r w:rsidR="00E0759A" w:rsidRPr="003821CB">
        <w:rPr>
          <w:rFonts w:ascii="Times New Roman" w:hAnsi="Times New Roman" w:cs="Times New Roman"/>
          <w:sz w:val="24"/>
          <w:szCs w:val="24"/>
        </w:rPr>
        <w:t xml:space="preserve">rastornos </w:t>
      </w:r>
      <w:r w:rsidR="007C4848" w:rsidRPr="003821CB">
        <w:rPr>
          <w:rFonts w:ascii="Times New Roman" w:hAnsi="Times New Roman" w:cs="Times New Roman"/>
          <w:sz w:val="24"/>
          <w:szCs w:val="24"/>
        </w:rPr>
        <w:t>r</w:t>
      </w:r>
      <w:r w:rsidR="00E0759A" w:rsidRPr="003821CB">
        <w:rPr>
          <w:rFonts w:ascii="Times New Roman" w:hAnsi="Times New Roman" w:cs="Times New Roman"/>
          <w:sz w:val="24"/>
          <w:szCs w:val="24"/>
        </w:rPr>
        <w:t>elacionados</w:t>
      </w:r>
      <w:r w:rsidRPr="003821CB">
        <w:rPr>
          <w:rFonts w:ascii="Times New Roman" w:hAnsi="Times New Roman" w:cs="Times New Roman"/>
          <w:sz w:val="24"/>
          <w:szCs w:val="24"/>
        </w:rPr>
        <w:t xml:space="preserve"> </w:t>
      </w:r>
    </w:p>
    <w:p w14:paraId="5BC47D63" w14:textId="4A2996E7"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síntomas no se explican mejor por otro </w:t>
      </w:r>
      <w:r w:rsidR="004F2463" w:rsidRPr="003821CB">
        <w:rPr>
          <w:rFonts w:ascii="Times New Roman" w:hAnsi="Times New Roman" w:cs="Times New Roman"/>
          <w:sz w:val="24"/>
          <w:szCs w:val="24"/>
        </w:rPr>
        <w:t>t</w:t>
      </w:r>
      <w:r w:rsidRPr="003821CB">
        <w:rPr>
          <w:rFonts w:ascii="Times New Roman" w:hAnsi="Times New Roman" w:cs="Times New Roman"/>
          <w:sz w:val="24"/>
          <w:szCs w:val="24"/>
        </w:rPr>
        <w:t xml:space="preserve">rastorno </w:t>
      </w:r>
      <w:r w:rsidR="004F2463" w:rsidRPr="003821CB">
        <w:rPr>
          <w:rFonts w:ascii="Times New Roman" w:hAnsi="Times New Roman" w:cs="Times New Roman"/>
          <w:sz w:val="24"/>
          <w:szCs w:val="24"/>
        </w:rPr>
        <w:t>m</w:t>
      </w:r>
      <w:r w:rsidRPr="003821CB">
        <w:rPr>
          <w:rFonts w:ascii="Times New Roman" w:hAnsi="Times New Roman" w:cs="Times New Roman"/>
          <w:sz w:val="24"/>
          <w:szCs w:val="24"/>
        </w:rPr>
        <w:t xml:space="preserve">ental y del </w:t>
      </w:r>
      <w:r w:rsidR="004F2463" w:rsidRPr="003821CB">
        <w:rPr>
          <w:rFonts w:ascii="Times New Roman" w:hAnsi="Times New Roman" w:cs="Times New Roman"/>
          <w:sz w:val="24"/>
          <w:szCs w:val="24"/>
        </w:rPr>
        <w:t>c</w:t>
      </w:r>
      <w:r w:rsidRPr="003821CB">
        <w:rPr>
          <w:rFonts w:ascii="Times New Roman" w:hAnsi="Times New Roman" w:cs="Times New Roman"/>
          <w:sz w:val="24"/>
          <w:szCs w:val="24"/>
        </w:rPr>
        <w:t>omportamiento (</w:t>
      </w:r>
      <w:r w:rsidR="00F16206" w:rsidRPr="003821CB">
        <w:rPr>
          <w:rFonts w:ascii="Times New Roman" w:hAnsi="Times New Roman" w:cs="Times New Roman"/>
          <w:sz w:val="24"/>
          <w:szCs w:val="24"/>
        </w:rPr>
        <w:t>p</w:t>
      </w:r>
      <w:r w:rsidR="00060FC1" w:rsidRPr="003821CB">
        <w:rPr>
          <w:rFonts w:ascii="Times New Roman" w:hAnsi="Times New Roman" w:cs="Times New Roman"/>
          <w:sz w:val="24"/>
          <w:szCs w:val="24"/>
        </w:rPr>
        <w:t>.ej.,</w:t>
      </w:r>
      <w:r w:rsidRPr="003821CB">
        <w:rPr>
          <w:rFonts w:ascii="Times New Roman" w:hAnsi="Times New Roman" w:cs="Times New Roman"/>
          <w:sz w:val="24"/>
          <w:szCs w:val="24"/>
        </w:rPr>
        <w:t xml:space="preserve"> un trastorno psicótico</w:t>
      </w:r>
      <w:r w:rsidR="00060FC1" w:rsidRPr="003821CB">
        <w:rPr>
          <w:rFonts w:ascii="Times New Roman" w:hAnsi="Times New Roman" w:cs="Times New Roman"/>
          <w:sz w:val="24"/>
          <w:szCs w:val="24"/>
        </w:rPr>
        <w:t xml:space="preserve"> primario</w:t>
      </w:r>
      <w:r w:rsidRPr="003821CB">
        <w:rPr>
          <w:rFonts w:ascii="Times New Roman" w:hAnsi="Times New Roman" w:cs="Times New Roman"/>
          <w:sz w:val="24"/>
          <w:szCs w:val="24"/>
        </w:rPr>
        <w:t xml:space="preserve">, </w:t>
      </w:r>
      <w:r w:rsidR="00060FC1" w:rsidRPr="003821CB">
        <w:rPr>
          <w:rFonts w:ascii="Times New Roman" w:hAnsi="Times New Roman" w:cs="Times New Roman"/>
          <w:sz w:val="24"/>
          <w:szCs w:val="24"/>
        </w:rPr>
        <w:t>un trastorno del control de los impulsos, un trastorno de ansiedad o relacionado con el miedo</w:t>
      </w:r>
      <w:r w:rsidRPr="003821CB">
        <w:rPr>
          <w:rFonts w:ascii="Times New Roman" w:hAnsi="Times New Roman" w:cs="Times New Roman"/>
          <w:sz w:val="24"/>
          <w:szCs w:val="24"/>
        </w:rPr>
        <w:t>).</w:t>
      </w:r>
    </w:p>
    <w:p w14:paraId="1EC223F3" w14:textId="44449323" w:rsidR="00060FC1" w:rsidRPr="003821CB" w:rsidRDefault="00060FC1" w:rsidP="002F57C7">
      <w:pPr>
        <w:keepLines/>
        <w:jc w:val="left"/>
        <w:rPr>
          <w:rFonts w:ascii="Times New Roman" w:hAnsi="Times New Roman" w:cs="Times New Roman"/>
          <w:sz w:val="24"/>
          <w:szCs w:val="24"/>
        </w:rPr>
      </w:pPr>
      <w:r w:rsidRPr="003821CB">
        <w:rPr>
          <w:rFonts w:ascii="Times New Roman" w:hAnsi="Times New Roman" w:cs="Times New Roman"/>
          <w:sz w:val="24"/>
          <w:szCs w:val="24"/>
        </w:rPr>
        <w:lastRenderedPageBreak/>
        <w:t xml:space="preserve">Los síntomas y comportamientos no son apropiados en el desarrollo o </w:t>
      </w:r>
      <w:r w:rsidR="00B11F14" w:rsidRPr="003821CB">
        <w:rPr>
          <w:rFonts w:ascii="Times New Roman" w:hAnsi="Times New Roman" w:cs="Times New Roman"/>
          <w:sz w:val="24"/>
          <w:szCs w:val="24"/>
        </w:rPr>
        <w:t>aceptados</w:t>
      </w:r>
      <w:r w:rsidRPr="003821CB">
        <w:rPr>
          <w:rFonts w:ascii="Times New Roman" w:hAnsi="Times New Roman" w:cs="Times New Roman"/>
          <w:sz w:val="24"/>
          <w:szCs w:val="24"/>
        </w:rPr>
        <w:t xml:space="preserve"> culturalmente.</w:t>
      </w:r>
    </w:p>
    <w:p w14:paraId="1C0B150F" w14:textId="2FEFB83D" w:rsidR="00E0759A" w:rsidRPr="003821CB" w:rsidRDefault="00F16206"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Se considera que los síntomas constituyen un trastorno mental y del comportamiento que comparte características clínicas primarias con otros trastornos obsesivo-compulsivos </w:t>
      </w:r>
      <w:r w:rsidR="004F2463" w:rsidRPr="003821CB">
        <w:rPr>
          <w:rFonts w:ascii="Times New Roman" w:hAnsi="Times New Roman" w:cs="Times New Roman"/>
          <w:sz w:val="24"/>
          <w:szCs w:val="24"/>
        </w:rPr>
        <w:t>o</w:t>
      </w:r>
      <w:r w:rsidRPr="003821CB">
        <w:rPr>
          <w:rFonts w:ascii="Times New Roman" w:hAnsi="Times New Roman" w:cs="Times New Roman"/>
          <w:sz w:val="24"/>
          <w:szCs w:val="24"/>
        </w:rPr>
        <w:t xml:space="preserve"> trastornos relacionados (por ejemplo, obsesiones, pensamientos intrusivos y preocupaciones, compulsiones, acciones recurrentes y habituales dirigidas a</w:t>
      </w:r>
      <w:r w:rsidR="00961C66" w:rsidRPr="003821CB">
        <w:rPr>
          <w:rFonts w:ascii="Times New Roman" w:hAnsi="Times New Roman" w:cs="Times New Roman"/>
          <w:sz w:val="24"/>
          <w:szCs w:val="24"/>
        </w:rPr>
        <w:t>l integumento</w:t>
      </w:r>
      <w:r w:rsidRPr="003821CB">
        <w:rPr>
          <w:rFonts w:ascii="Times New Roman" w:hAnsi="Times New Roman" w:cs="Times New Roman"/>
          <w:sz w:val="24"/>
          <w:szCs w:val="24"/>
        </w:rPr>
        <w:t>).</w:t>
      </w:r>
      <w:r w:rsidRPr="003821CB" w:rsidDel="00F16206">
        <w:rPr>
          <w:rFonts w:ascii="Times New Roman" w:hAnsi="Times New Roman" w:cs="Times New Roman"/>
          <w:sz w:val="24"/>
          <w:szCs w:val="24"/>
        </w:rPr>
        <w:t xml:space="preserve"> </w:t>
      </w:r>
    </w:p>
    <w:p w14:paraId="09CC6E16" w14:textId="28B45D1F" w:rsidR="00E0759A" w:rsidRPr="003821CB" w:rsidRDefault="00F16206"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w:t>
      </w:r>
      <w:r w:rsidR="00312836" w:rsidRPr="003821CB">
        <w:rPr>
          <w:rFonts w:ascii="Times New Roman" w:hAnsi="Times New Roman" w:cs="Times New Roman"/>
          <w:sz w:val="24"/>
          <w:szCs w:val="24"/>
        </w:rPr>
        <w:t>síntomas</w:t>
      </w:r>
      <w:r w:rsidRPr="003821CB">
        <w:rPr>
          <w:rFonts w:ascii="Times New Roman" w:hAnsi="Times New Roman" w:cs="Times New Roman"/>
          <w:sz w:val="24"/>
          <w:szCs w:val="24"/>
        </w:rPr>
        <w:t xml:space="preserve"> y comportamientos no </w:t>
      </w:r>
      <w:r w:rsidR="00060FC1" w:rsidRPr="003821CB">
        <w:rPr>
          <w:rFonts w:ascii="Times New Roman" w:hAnsi="Times New Roman" w:cs="Times New Roman"/>
          <w:sz w:val="24"/>
          <w:szCs w:val="24"/>
        </w:rPr>
        <w:t>son una manifestación de</w:t>
      </w:r>
      <w:r w:rsidRPr="003821CB">
        <w:rPr>
          <w:rFonts w:ascii="Times New Roman" w:hAnsi="Times New Roman" w:cs="Times New Roman"/>
          <w:sz w:val="24"/>
          <w:szCs w:val="24"/>
        </w:rPr>
        <w:t xml:space="preserve"> otra</w:t>
      </w:r>
      <w:r w:rsidR="00E0759A" w:rsidRPr="003821CB">
        <w:rPr>
          <w:rFonts w:ascii="Times New Roman" w:hAnsi="Times New Roman" w:cs="Times New Roman"/>
          <w:sz w:val="24"/>
          <w:szCs w:val="24"/>
        </w:rPr>
        <w:t xml:space="preserve"> </w:t>
      </w:r>
      <w:r w:rsidRPr="003821CB">
        <w:rPr>
          <w:rFonts w:ascii="Times New Roman" w:hAnsi="Times New Roman" w:cs="Times New Roman"/>
          <w:sz w:val="24"/>
          <w:szCs w:val="24"/>
        </w:rPr>
        <w:t>condición de salud</w:t>
      </w:r>
      <w:r w:rsidR="00E0759A" w:rsidRPr="003821CB">
        <w:rPr>
          <w:rFonts w:ascii="Times New Roman" w:hAnsi="Times New Roman" w:cs="Times New Roman"/>
          <w:sz w:val="24"/>
          <w:szCs w:val="24"/>
        </w:rPr>
        <w:t xml:space="preserve"> </w:t>
      </w:r>
      <w:r w:rsidR="00060FC1" w:rsidRPr="003821CB">
        <w:rPr>
          <w:rFonts w:ascii="Times New Roman" w:hAnsi="Times New Roman" w:cs="Times New Roman"/>
          <w:sz w:val="24"/>
          <w:szCs w:val="24"/>
        </w:rPr>
        <w:t>y no se deben a</w:t>
      </w:r>
      <w:r w:rsidR="00130C8D" w:rsidRPr="003821CB">
        <w:rPr>
          <w:rFonts w:ascii="Times New Roman" w:hAnsi="Times New Roman" w:cs="Times New Roman"/>
          <w:sz w:val="24"/>
          <w:szCs w:val="24"/>
        </w:rPr>
        <w:t xml:space="preserve"> </w:t>
      </w:r>
      <w:r w:rsidR="00060FC1" w:rsidRPr="003821CB">
        <w:rPr>
          <w:rFonts w:ascii="Times New Roman" w:hAnsi="Times New Roman" w:cs="Times New Roman"/>
          <w:sz w:val="24"/>
          <w:szCs w:val="24"/>
        </w:rPr>
        <w:t>l</w:t>
      </w:r>
      <w:r w:rsidR="00130C8D" w:rsidRPr="003821CB">
        <w:rPr>
          <w:rFonts w:ascii="Times New Roman" w:hAnsi="Times New Roman" w:cs="Times New Roman"/>
          <w:sz w:val="24"/>
          <w:szCs w:val="24"/>
        </w:rPr>
        <w:t>os</w:t>
      </w:r>
      <w:r w:rsidR="00060FC1" w:rsidRPr="003821CB">
        <w:rPr>
          <w:rFonts w:ascii="Times New Roman" w:hAnsi="Times New Roman" w:cs="Times New Roman"/>
          <w:sz w:val="24"/>
          <w:szCs w:val="24"/>
        </w:rPr>
        <w:t xml:space="preserve"> efecto</w:t>
      </w:r>
      <w:r w:rsidR="00130C8D" w:rsidRPr="003821CB">
        <w:rPr>
          <w:rFonts w:ascii="Times New Roman" w:hAnsi="Times New Roman" w:cs="Times New Roman"/>
          <w:sz w:val="24"/>
          <w:szCs w:val="24"/>
        </w:rPr>
        <w:t>s</w:t>
      </w:r>
      <w:r w:rsidR="00060FC1" w:rsidRPr="003821CB">
        <w:rPr>
          <w:rFonts w:ascii="Times New Roman" w:hAnsi="Times New Roman" w:cs="Times New Roman"/>
          <w:sz w:val="24"/>
          <w:szCs w:val="24"/>
        </w:rPr>
        <w:t xml:space="preserve"> de una sustancia o medicamento en el sistema nervioso central, incluyendo los efectos del síndrome de abstinencia. </w:t>
      </w:r>
    </w:p>
    <w:p w14:paraId="02A7FD90" w14:textId="09F6E58C" w:rsidR="00E0759A" w:rsidRPr="003821CB" w:rsidRDefault="00E0759A" w:rsidP="0035497F">
      <w:pPr>
        <w:jc w:val="left"/>
        <w:rPr>
          <w:rFonts w:ascii="Times New Roman" w:hAnsi="Times New Roman" w:cs="Times New Roman"/>
          <w:sz w:val="24"/>
          <w:szCs w:val="24"/>
        </w:rPr>
      </w:pPr>
      <w:r w:rsidRPr="003821CB">
        <w:rPr>
          <w:rFonts w:ascii="Times New Roman" w:hAnsi="Times New Roman" w:cs="Times New Roman"/>
          <w:sz w:val="24"/>
          <w:szCs w:val="24"/>
        </w:rPr>
        <w:t xml:space="preserve">Los síntomas ocasionan malestar o deterioro significativo en </w:t>
      </w:r>
      <w:r w:rsidR="00F16206" w:rsidRPr="003821CB">
        <w:rPr>
          <w:rFonts w:ascii="Times New Roman" w:hAnsi="Times New Roman" w:cs="Times New Roman"/>
          <w:sz w:val="24"/>
          <w:szCs w:val="24"/>
        </w:rPr>
        <w:t xml:space="preserve">las áreas </w:t>
      </w:r>
      <w:r w:rsidRPr="003821CB">
        <w:rPr>
          <w:rFonts w:ascii="Times New Roman" w:hAnsi="Times New Roman" w:cs="Times New Roman"/>
          <w:sz w:val="24"/>
          <w:szCs w:val="24"/>
        </w:rPr>
        <w:t xml:space="preserve">personal, familiar, social, </w:t>
      </w:r>
      <w:r w:rsidR="00F16206" w:rsidRPr="003821CB">
        <w:rPr>
          <w:rFonts w:ascii="Times New Roman" w:hAnsi="Times New Roman" w:cs="Times New Roman"/>
          <w:sz w:val="24"/>
          <w:szCs w:val="24"/>
        </w:rPr>
        <w:t>académico, laboral u</w:t>
      </w:r>
      <w:r w:rsidRPr="003821CB">
        <w:rPr>
          <w:rFonts w:ascii="Times New Roman" w:hAnsi="Times New Roman" w:cs="Times New Roman"/>
          <w:sz w:val="24"/>
          <w:szCs w:val="24"/>
        </w:rPr>
        <w:t xml:space="preserve"> otras áreas importantes de</w:t>
      </w:r>
      <w:r w:rsidR="00F16206" w:rsidRPr="003821CB">
        <w:rPr>
          <w:rFonts w:ascii="Times New Roman" w:hAnsi="Times New Roman" w:cs="Times New Roman"/>
          <w:sz w:val="24"/>
          <w:szCs w:val="24"/>
        </w:rPr>
        <w:t>l</w:t>
      </w:r>
      <w:r w:rsidRPr="003821CB">
        <w:rPr>
          <w:rFonts w:ascii="Times New Roman" w:hAnsi="Times New Roman" w:cs="Times New Roman"/>
          <w:sz w:val="24"/>
          <w:szCs w:val="24"/>
        </w:rPr>
        <w:t xml:space="preserve"> funcionamiento.</w:t>
      </w:r>
      <w:r w:rsidR="00060FC1" w:rsidRPr="003821CB">
        <w:rPr>
          <w:rFonts w:ascii="Times New Roman" w:hAnsi="Times New Roman" w:cs="Times New Roman"/>
          <w:sz w:val="24"/>
          <w:szCs w:val="24"/>
        </w:rPr>
        <w:t xml:space="preserve"> Si el funcionamiento se mantiene es debido a un esfuerzo adicional significativo. </w:t>
      </w:r>
    </w:p>
    <w:p w14:paraId="01B7404D" w14:textId="1B49103A" w:rsidR="00E0759A" w:rsidRPr="003821CB" w:rsidRDefault="00E0759A" w:rsidP="0035497F">
      <w:pPr>
        <w:numPr>
          <w:ilvl w:val="0"/>
          <w:numId w:val="0"/>
        </w:numPr>
        <w:jc w:val="left"/>
        <w:rPr>
          <w:rFonts w:ascii="Times New Roman" w:hAnsi="Times New Roman" w:cs="Times New Roman"/>
          <w:sz w:val="24"/>
          <w:szCs w:val="24"/>
          <w:lang w:val="es-MX"/>
        </w:rPr>
      </w:pPr>
    </w:p>
    <w:p w14:paraId="5D003631" w14:textId="77777777" w:rsidR="00B10A71" w:rsidRPr="003821CB" w:rsidRDefault="00B10A71" w:rsidP="0035497F">
      <w:pPr>
        <w:numPr>
          <w:ilvl w:val="0"/>
          <w:numId w:val="0"/>
        </w:numPr>
        <w:jc w:val="left"/>
        <w:rPr>
          <w:rFonts w:ascii="Times New Roman" w:hAnsi="Times New Roman" w:cs="Times New Roman"/>
          <w:sz w:val="24"/>
          <w:szCs w:val="24"/>
          <w:lang w:val="es-MX"/>
        </w:rPr>
      </w:pPr>
    </w:p>
    <w:p w14:paraId="68274939" w14:textId="0AC2146B" w:rsidR="00CD6461" w:rsidRPr="003821CB" w:rsidRDefault="00CD6461" w:rsidP="0035497F">
      <w:pPr>
        <w:numPr>
          <w:ilvl w:val="0"/>
          <w:numId w:val="0"/>
        </w:numPr>
        <w:jc w:val="left"/>
        <w:rPr>
          <w:rFonts w:ascii="Times New Roman" w:hAnsi="Times New Roman" w:cs="Times New Roman"/>
          <w:b/>
          <w:bCs/>
          <w:sz w:val="24"/>
          <w:szCs w:val="24"/>
          <w:u w:val="single"/>
          <w:lang w:val="es-MX"/>
        </w:rPr>
      </w:pPr>
      <w:r w:rsidRPr="003821CB">
        <w:rPr>
          <w:rFonts w:ascii="Times New Roman" w:hAnsi="Times New Roman" w:cs="Times New Roman"/>
          <w:b/>
          <w:bCs/>
          <w:sz w:val="24"/>
          <w:szCs w:val="24"/>
          <w:u w:val="single"/>
          <w:lang w:val="es-MX"/>
        </w:rPr>
        <w:t>6B2Z Trastornos obsesivo-compulsivo</w:t>
      </w:r>
      <w:r w:rsidR="00EB2036">
        <w:rPr>
          <w:rFonts w:ascii="Times New Roman" w:hAnsi="Times New Roman" w:cs="Times New Roman"/>
          <w:b/>
          <w:bCs/>
          <w:sz w:val="24"/>
          <w:szCs w:val="24"/>
          <w:u w:val="single"/>
          <w:lang w:val="es-MX"/>
        </w:rPr>
        <w:t>s</w:t>
      </w:r>
      <w:r w:rsidRPr="003821CB">
        <w:rPr>
          <w:rFonts w:ascii="Times New Roman" w:hAnsi="Times New Roman" w:cs="Times New Roman"/>
          <w:b/>
          <w:bCs/>
          <w:sz w:val="24"/>
          <w:szCs w:val="24"/>
          <w:u w:val="single"/>
          <w:lang w:val="es-MX"/>
        </w:rPr>
        <w:t xml:space="preserve"> </w:t>
      </w:r>
      <w:r w:rsidR="009F4B8B">
        <w:rPr>
          <w:rFonts w:ascii="Times New Roman" w:hAnsi="Times New Roman" w:cs="Times New Roman"/>
          <w:b/>
          <w:bCs/>
          <w:sz w:val="24"/>
          <w:szCs w:val="24"/>
          <w:u w:val="single"/>
          <w:lang w:val="es-MX"/>
        </w:rPr>
        <w:t>u otros</w:t>
      </w:r>
      <w:r w:rsidRPr="003821CB">
        <w:rPr>
          <w:rFonts w:ascii="Times New Roman" w:hAnsi="Times New Roman" w:cs="Times New Roman"/>
          <w:b/>
          <w:bCs/>
          <w:sz w:val="24"/>
          <w:szCs w:val="24"/>
          <w:u w:val="single"/>
          <w:lang w:val="es-MX"/>
        </w:rPr>
        <w:t xml:space="preserve"> trastornos </w:t>
      </w:r>
      <w:r w:rsidRPr="00722CAD">
        <w:rPr>
          <w:rFonts w:ascii="Times New Roman" w:hAnsi="Times New Roman" w:cs="Times New Roman"/>
          <w:b/>
          <w:bCs/>
          <w:sz w:val="24"/>
          <w:szCs w:val="24"/>
          <w:u w:val="single"/>
          <w:lang w:val="es-MX"/>
        </w:rPr>
        <w:t>relacionados</w:t>
      </w:r>
      <w:r w:rsidR="00722CAD" w:rsidRPr="00722CAD">
        <w:rPr>
          <w:rFonts w:ascii="Times New Roman" w:hAnsi="Times New Roman" w:cs="Times New Roman"/>
          <w:b/>
          <w:bCs/>
          <w:sz w:val="24"/>
          <w:szCs w:val="24"/>
          <w:u w:val="single"/>
          <w:lang w:val="es-MX"/>
        </w:rPr>
        <w:t xml:space="preserve">, </w:t>
      </w:r>
      <w:r w:rsidR="00722CAD" w:rsidRPr="00797F8E">
        <w:rPr>
          <w:rFonts w:ascii="Times New Roman" w:hAnsi="Times New Roman" w:cs="Times New Roman"/>
          <w:b/>
          <w:bCs/>
          <w:sz w:val="24"/>
          <w:szCs w:val="24"/>
          <w:u w:val="single"/>
        </w:rPr>
        <w:t>sin especificación</w:t>
      </w:r>
    </w:p>
    <w:p w14:paraId="6018A6AB" w14:textId="6B3B169F" w:rsidR="00CD6461" w:rsidRPr="003821CB" w:rsidRDefault="00CD6461" w:rsidP="0035497F">
      <w:pPr>
        <w:numPr>
          <w:ilvl w:val="0"/>
          <w:numId w:val="0"/>
        </w:numPr>
        <w:jc w:val="left"/>
        <w:rPr>
          <w:rFonts w:ascii="Times New Roman" w:hAnsi="Times New Roman" w:cs="Times New Roman"/>
          <w:b/>
          <w:bCs/>
          <w:sz w:val="24"/>
          <w:szCs w:val="24"/>
          <w:u w:val="single"/>
          <w:lang w:val="es-MX"/>
        </w:rPr>
      </w:pPr>
    </w:p>
    <w:p w14:paraId="54DFBCAF" w14:textId="77777777" w:rsidR="00B10A71" w:rsidRPr="003821CB" w:rsidRDefault="00B10A71" w:rsidP="0035497F">
      <w:pPr>
        <w:numPr>
          <w:ilvl w:val="0"/>
          <w:numId w:val="0"/>
        </w:numPr>
        <w:jc w:val="left"/>
        <w:rPr>
          <w:rFonts w:ascii="Times New Roman" w:hAnsi="Times New Roman" w:cs="Times New Roman"/>
          <w:b/>
          <w:bCs/>
          <w:sz w:val="24"/>
          <w:szCs w:val="24"/>
          <w:u w:val="single"/>
          <w:lang w:val="es-MX"/>
        </w:rPr>
      </w:pPr>
    </w:p>
    <w:p w14:paraId="22BA479B" w14:textId="52960956" w:rsidR="00B10A71" w:rsidRPr="003821CB" w:rsidRDefault="00B10A71" w:rsidP="00B10A71">
      <w:pPr>
        <w:pStyle w:val="Mainleveltext"/>
        <w:rPr>
          <w:rFonts w:cs="Times New Roman"/>
          <w:color w:val="auto"/>
          <w:lang w:val="es-MX" w:eastAsia="pt-BR"/>
        </w:rPr>
      </w:pPr>
      <w:r w:rsidRPr="003821CB">
        <w:rPr>
          <w:rStyle w:val="Note"/>
          <w:rFonts w:cs="Times New Roman"/>
          <w:color w:val="auto"/>
          <w:lang w:val="es-MX"/>
        </w:rPr>
        <w:t>Not</w:t>
      </w:r>
      <w:r w:rsidR="00402330" w:rsidRPr="003821CB">
        <w:rPr>
          <w:rStyle w:val="Note"/>
          <w:rFonts w:cs="Times New Roman"/>
          <w:color w:val="auto"/>
          <w:lang w:val="es-MX"/>
        </w:rPr>
        <w:t>a</w:t>
      </w:r>
      <w:r w:rsidRPr="003821CB">
        <w:rPr>
          <w:rStyle w:val="Note"/>
          <w:rFonts w:cs="Times New Roman"/>
          <w:color w:val="auto"/>
          <w:lang w:val="es-MX"/>
        </w:rPr>
        <w:t xml:space="preserve">: </w:t>
      </w:r>
      <w:r w:rsidR="00402330" w:rsidRPr="003821CB">
        <w:rPr>
          <w:rFonts w:cs="Times New Roman"/>
          <w:color w:val="auto"/>
          <w:lang w:val="es-MX"/>
        </w:rPr>
        <w:t xml:space="preserve">Además, se hace referencia cruzada en este grupo del síndrome de Tourette, clasificado en el grupo Tics </w:t>
      </w:r>
      <w:r w:rsidR="00B544A3">
        <w:rPr>
          <w:rFonts w:cs="Times New Roman"/>
          <w:color w:val="auto"/>
          <w:lang w:val="es-MX"/>
        </w:rPr>
        <w:t xml:space="preserve">o trastornos por tics </w:t>
      </w:r>
      <w:r w:rsidR="00402330" w:rsidRPr="003821CB">
        <w:rPr>
          <w:rFonts w:cs="Times New Roman"/>
          <w:color w:val="auto"/>
          <w:lang w:val="es-MX"/>
        </w:rPr>
        <w:t xml:space="preserve">primarios en el capítulo sobre enfermedades del sistema nervioso, debido a su alta coexistencia, asociación familiar y fenomenología análoga (es decir, impulsos premonitorios y comportamientos repetitivos) con el trastorno obsesivo-compulsivo. El síndrome de Tourette, junto con el trastorno de tics motores crónicos y el trastorno de tics fónicos crónicos, también se incluyen como referencia cruzada en los trastornos del neurodesarrollo debido a su aparición frecuente durante el período de desarrollo y la alta coexistencia y asociación familiar con los trastornos del neurodesarrollo. Los </w:t>
      </w:r>
      <w:r w:rsidR="00100B3C" w:rsidRPr="003821CB">
        <w:rPr>
          <w:rFonts w:cs="Times New Roman"/>
          <w:color w:val="auto"/>
          <w:lang w:val="es-MX"/>
        </w:rPr>
        <w:t>requisitos</w:t>
      </w:r>
      <w:r w:rsidR="00402330" w:rsidRPr="003821CB">
        <w:rPr>
          <w:rFonts w:cs="Times New Roman"/>
          <w:color w:val="auto"/>
          <w:lang w:val="es-MX"/>
        </w:rPr>
        <w:t xml:space="preserve"> diagnósticos completos para estos trastornos se proporcionan en la sección sobre trastornos del neurodesarrollo</w:t>
      </w:r>
      <w:r w:rsidRPr="003821CB">
        <w:rPr>
          <w:rFonts w:cs="Times New Roman"/>
          <w:color w:val="auto"/>
          <w:lang w:val="es-MX"/>
        </w:rPr>
        <w:t xml:space="preserve">. </w:t>
      </w:r>
    </w:p>
    <w:p w14:paraId="6E2A8C49" w14:textId="77777777" w:rsidR="00E07C36" w:rsidRPr="003821CB" w:rsidRDefault="00E07C36" w:rsidP="0035497F">
      <w:pPr>
        <w:numPr>
          <w:ilvl w:val="0"/>
          <w:numId w:val="0"/>
        </w:numPr>
        <w:jc w:val="left"/>
        <w:rPr>
          <w:rFonts w:ascii="Times New Roman" w:hAnsi="Times New Roman" w:cs="Times New Roman"/>
          <w:b/>
          <w:bCs/>
          <w:sz w:val="24"/>
          <w:szCs w:val="24"/>
          <w:u w:val="single"/>
          <w:lang w:val="es-MX"/>
        </w:rPr>
      </w:pPr>
    </w:p>
    <w:p w14:paraId="1B83CEC6" w14:textId="31FE762B" w:rsidR="00E21CE0" w:rsidRPr="003821CB" w:rsidRDefault="00CD6461" w:rsidP="00CD6461">
      <w:pPr>
        <w:numPr>
          <w:ilvl w:val="0"/>
          <w:numId w:val="0"/>
        </w:numPr>
        <w:ind w:left="360" w:hanging="360"/>
        <w:rPr>
          <w:rFonts w:ascii="Times New Roman" w:hAnsi="Times New Roman" w:cs="Times New Roman"/>
          <w:b/>
          <w:bCs/>
          <w:sz w:val="24"/>
          <w:szCs w:val="24"/>
          <w:u w:val="single"/>
        </w:rPr>
      </w:pPr>
      <w:proofErr w:type="gramStart"/>
      <w:r w:rsidRPr="003821CB">
        <w:rPr>
          <w:rFonts w:ascii="Times New Roman" w:hAnsi="Times New Roman" w:cs="Times New Roman"/>
          <w:b/>
          <w:bCs/>
          <w:sz w:val="24"/>
          <w:szCs w:val="24"/>
          <w:u w:val="single"/>
        </w:rPr>
        <w:t>8A05.00  Síndrome</w:t>
      </w:r>
      <w:proofErr w:type="gramEnd"/>
      <w:r w:rsidRPr="003821CB">
        <w:rPr>
          <w:rFonts w:ascii="Times New Roman" w:hAnsi="Times New Roman" w:cs="Times New Roman"/>
          <w:b/>
          <w:bCs/>
          <w:sz w:val="24"/>
          <w:szCs w:val="24"/>
          <w:u w:val="single"/>
        </w:rPr>
        <w:t xml:space="preserve"> de Tourette </w:t>
      </w:r>
    </w:p>
    <w:p w14:paraId="0A081C34" w14:textId="052A5145" w:rsidR="00CD6461" w:rsidRPr="003821CB" w:rsidRDefault="00CD6461" w:rsidP="00B10A71">
      <w:pPr>
        <w:numPr>
          <w:ilvl w:val="0"/>
          <w:numId w:val="0"/>
        </w:numPr>
        <w:ind w:left="360" w:hanging="360"/>
        <w:rPr>
          <w:rFonts w:ascii="Times New Roman" w:hAnsi="Times New Roman" w:cs="Times New Roman"/>
          <w:sz w:val="24"/>
          <w:szCs w:val="24"/>
        </w:rPr>
      </w:pPr>
    </w:p>
    <w:p w14:paraId="64BCD632" w14:textId="360D72CC" w:rsidR="00B10A71" w:rsidRPr="003821CB" w:rsidRDefault="00B10A71" w:rsidP="003821CB">
      <w:pPr>
        <w:numPr>
          <w:ilvl w:val="0"/>
          <w:numId w:val="0"/>
        </w:numPr>
        <w:jc w:val="left"/>
        <w:rPr>
          <w:rFonts w:ascii="Times New Roman" w:hAnsi="Times New Roman" w:cs="Times New Roman"/>
          <w:sz w:val="24"/>
          <w:szCs w:val="24"/>
          <w:lang w:val="es-MX"/>
        </w:rPr>
      </w:pPr>
      <w:r w:rsidRPr="003821CB">
        <w:rPr>
          <w:rFonts w:ascii="Times New Roman" w:hAnsi="Times New Roman" w:cs="Times New Roman"/>
          <w:sz w:val="24"/>
          <w:szCs w:val="24"/>
          <w:lang w:val="es-MX"/>
        </w:rPr>
        <w:t>(</w:t>
      </w:r>
      <w:r w:rsidR="00402330" w:rsidRPr="003821CB">
        <w:rPr>
          <w:rFonts w:ascii="Times New Roman" w:hAnsi="Times New Roman" w:cs="Times New Roman"/>
          <w:sz w:val="24"/>
          <w:szCs w:val="24"/>
          <w:lang w:val="es-MX"/>
        </w:rPr>
        <w:t xml:space="preserve">Ver página </w:t>
      </w:r>
      <w:r w:rsidR="00100B3C" w:rsidRPr="003821CB">
        <w:rPr>
          <w:rFonts w:ascii="Times New Roman" w:hAnsi="Times New Roman" w:cs="Times New Roman"/>
          <w:sz w:val="24"/>
          <w:szCs w:val="24"/>
          <w:lang w:val="es-MX"/>
        </w:rPr>
        <w:t xml:space="preserve">   </w:t>
      </w:r>
      <w:r w:rsidR="00402330" w:rsidRPr="003821CB">
        <w:rPr>
          <w:rFonts w:ascii="Times New Roman" w:hAnsi="Times New Roman" w:cs="Times New Roman"/>
          <w:sz w:val="24"/>
          <w:szCs w:val="24"/>
          <w:lang w:val="es-MX"/>
        </w:rPr>
        <w:t xml:space="preserve"> </w:t>
      </w:r>
      <w:r w:rsidR="00921115" w:rsidRPr="003821CB">
        <w:rPr>
          <w:rFonts w:ascii="Times New Roman" w:hAnsi="Times New Roman" w:cs="Times New Roman"/>
          <w:sz w:val="24"/>
          <w:szCs w:val="24"/>
          <w:lang w:val="es-MX"/>
        </w:rPr>
        <w:t xml:space="preserve">en el grupo de </w:t>
      </w:r>
      <w:r w:rsidR="0093024C" w:rsidRPr="003821CB">
        <w:rPr>
          <w:rFonts w:ascii="Times New Roman" w:hAnsi="Times New Roman" w:cs="Times New Roman"/>
          <w:sz w:val="24"/>
          <w:szCs w:val="24"/>
          <w:lang w:val="es-MX"/>
        </w:rPr>
        <w:t xml:space="preserve">trastornos del neurodesarrollo para los </w:t>
      </w:r>
      <w:r w:rsidR="00921115" w:rsidRPr="003821CB">
        <w:rPr>
          <w:rFonts w:ascii="Times New Roman" w:hAnsi="Times New Roman" w:cs="Times New Roman"/>
          <w:sz w:val="24"/>
          <w:szCs w:val="24"/>
          <w:lang w:val="es-MX"/>
        </w:rPr>
        <w:t>requisitos</w:t>
      </w:r>
      <w:r w:rsidR="0093024C" w:rsidRPr="003821CB">
        <w:rPr>
          <w:rFonts w:ascii="Times New Roman" w:hAnsi="Times New Roman" w:cs="Times New Roman"/>
          <w:sz w:val="24"/>
          <w:szCs w:val="24"/>
          <w:lang w:val="es-MX"/>
        </w:rPr>
        <w:t xml:space="preserve"> completos del trastorno</w:t>
      </w:r>
      <w:r w:rsidR="003821CB">
        <w:rPr>
          <w:rFonts w:ascii="Times New Roman" w:hAnsi="Times New Roman" w:cs="Times New Roman"/>
          <w:sz w:val="24"/>
          <w:szCs w:val="24"/>
          <w:lang w:val="es-MX"/>
        </w:rPr>
        <w:t>.</w:t>
      </w:r>
      <w:r w:rsidRPr="003821CB">
        <w:rPr>
          <w:rFonts w:ascii="Times New Roman" w:hAnsi="Times New Roman" w:cs="Times New Roman"/>
          <w:sz w:val="24"/>
          <w:szCs w:val="24"/>
          <w:lang w:val="es-MX"/>
        </w:rPr>
        <w:t>)</w:t>
      </w:r>
    </w:p>
    <w:sectPr w:rsidR="00B10A71" w:rsidRPr="003821CB" w:rsidSect="00E90BA2">
      <w:headerReference w:type="even" r:id="rId9"/>
      <w:headerReference w:type="default" r:id="rId10"/>
      <w:footerReference w:type="default" r:id="rId11"/>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F4B5A" w14:textId="77777777" w:rsidR="00F9695A" w:rsidRDefault="00F9695A" w:rsidP="00AA2AE9">
      <w:r>
        <w:separator/>
      </w:r>
    </w:p>
  </w:endnote>
  <w:endnote w:type="continuationSeparator" w:id="0">
    <w:p w14:paraId="2D69D388" w14:textId="77777777" w:rsidR="00F9695A" w:rsidRDefault="00F9695A" w:rsidP="00AA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enlo">
    <w:panose1 w:val="020B0609030804020204"/>
    <w:charset w:val="00"/>
    <w:family w:val="modern"/>
    <w:pitch w:val="fixed"/>
    <w:sig w:usb0="E60022FF" w:usb1="D200F9FB" w:usb2="02000028" w:usb3="00000000" w:csb0="000001DF" w:csb1="00000000"/>
  </w:font>
  <w:font w:name="PMingLiU">
    <w:altName w:val="新細明體"/>
    <w:panose1 w:val="02020500000000000000"/>
    <w:charset w:val="88"/>
    <w:family w:val="auto"/>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DD132" w14:textId="10319262" w:rsidR="00402330" w:rsidRPr="0035497F" w:rsidRDefault="00402330" w:rsidP="0035497F">
    <w:pPr>
      <w:pStyle w:val="Footer"/>
      <w:numPr>
        <w:ilvl w:val="0"/>
        <w:numId w:val="0"/>
      </w:numPr>
      <w:jc w:val="center"/>
    </w:pPr>
    <w:r>
      <w:ptab w:relativeTo="margin" w:alignment="center" w:leader="none"/>
    </w:r>
    <w:r w:rsidRPr="00346499">
      <w:rPr>
        <w:rFonts w:ascii="Times New Roman" w:hAnsi="Times New Roman"/>
      </w:rPr>
      <w:t>© Departamento de salud mental y uso de sustanc</w:t>
    </w:r>
    <w:r>
      <w:rPr>
        <w:rFonts w:ascii="Times New Roman" w:hAnsi="Times New Roman"/>
      </w:rPr>
      <w:t>ias de la OMS,</w:t>
    </w:r>
    <w:r w:rsidRPr="00346499">
      <w:rPr>
        <w:rFonts w:ascii="Times New Roman" w:hAnsi="Times New Roman"/>
      </w:rPr>
      <w:t xml:space="preserve"> 20</w:t>
    </w:r>
    <w:r>
      <w:rPr>
        <w:rFonts w:ascii="Times New Roman" w:hAnsi="Times New Roman"/>
      </w:rPr>
      <w:t>2</w:t>
    </w:r>
    <w:r w:rsidR="00107A9B">
      <w:rPr>
        <w:rFonts w:ascii="Times New Roman" w:hAnsi="Times New Roman"/>
      </w:rPr>
      <w:t>2</w:t>
    </w:r>
    <w:r w:rsidRPr="00346499">
      <w:rPr>
        <w:rFonts w:ascii="Times New Roman" w:hAnsi="Times New Roman"/>
      </w:rP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81693" w14:textId="77777777" w:rsidR="00F9695A" w:rsidRDefault="00F9695A" w:rsidP="00AA2AE9">
      <w:r>
        <w:separator/>
      </w:r>
    </w:p>
  </w:footnote>
  <w:footnote w:type="continuationSeparator" w:id="0">
    <w:p w14:paraId="5055F2A6" w14:textId="77777777" w:rsidR="00F9695A" w:rsidRDefault="00F9695A" w:rsidP="00AA2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82836409"/>
      <w:docPartObj>
        <w:docPartGallery w:val="Page Numbers (Top of Page)"/>
        <w:docPartUnique/>
      </w:docPartObj>
    </w:sdtPr>
    <w:sdtContent>
      <w:p w14:paraId="406D3C44" w14:textId="5B34F960" w:rsidR="00402330" w:rsidRDefault="00402330" w:rsidP="0040233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365722795"/>
      <w:docPartObj>
        <w:docPartGallery w:val="Page Numbers (Top of Page)"/>
        <w:docPartUnique/>
      </w:docPartObj>
    </w:sdtPr>
    <w:sdtContent>
      <w:p w14:paraId="0C83D7CE" w14:textId="41ABA1F3" w:rsidR="00402330" w:rsidRDefault="00402330" w:rsidP="0035497F">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87163276"/>
      <w:docPartObj>
        <w:docPartGallery w:val="Page Numbers (Top of Page)"/>
        <w:docPartUnique/>
      </w:docPartObj>
    </w:sdtPr>
    <w:sdtContent>
      <w:p w14:paraId="21FEB6AE" w14:textId="6126D406" w:rsidR="00402330" w:rsidRDefault="00402330" w:rsidP="0035497F">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72CDC6" w14:textId="77777777" w:rsidR="00402330" w:rsidRDefault="00402330" w:rsidP="0035497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0951991"/>
      <w:docPartObj>
        <w:docPartGallery w:val="Page Numbers (Top of Page)"/>
        <w:docPartUnique/>
      </w:docPartObj>
    </w:sdtPr>
    <w:sdtContent>
      <w:p w14:paraId="08686AAB" w14:textId="17E7AA1F" w:rsidR="00402330" w:rsidRDefault="00402330" w:rsidP="0035497F">
        <w:pPr>
          <w:pStyle w:val="Header"/>
          <w:framePr w:wrap="none" w:vAnchor="text" w:hAnchor="margin" w:xAlign="right" w:y="1"/>
          <w:numPr>
            <w:ilvl w:val="0"/>
            <w:numId w:val="0"/>
          </w:numPr>
          <w:rPr>
            <w:rStyle w:val="PageNumber"/>
          </w:rPr>
        </w:pPr>
        <w:r w:rsidRPr="0035497F">
          <w:rPr>
            <w:rStyle w:val="PageNumber"/>
            <w:rFonts w:ascii="Times New Roman" w:hAnsi="Times New Roman" w:cs="Times New Roman"/>
            <w:sz w:val="24"/>
            <w:szCs w:val="24"/>
          </w:rPr>
          <w:fldChar w:fldCharType="begin"/>
        </w:r>
        <w:r w:rsidRPr="0035497F">
          <w:rPr>
            <w:rStyle w:val="PageNumber"/>
            <w:rFonts w:ascii="Times New Roman" w:hAnsi="Times New Roman" w:cs="Times New Roman"/>
            <w:sz w:val="24"/>
            <w:szCs w:val="24"/>
          </w:rPr>
          <w:instrText xml:space="preserve"> PAGE </w:instrText>
        </w:r>
        <w:r w:rsidRPr="0035497F">
          <w:rPr>
            <w:rStyle w:val="PageNumber"/>
            <w:rFonts w:ascii="Times New Roman" w:hAnsi="Times New Roman" w:cs="Times New Roman"/>
            <w:sz w:val="24"/>
            <w:szCs w:val="24"/>
          </w:rPr>
          <w:fldChar w:fldCharType="separate"/>
        </w:r>
        <w:r w:rsidR="0093024C">
          <w:rPr>
            <w:rStyle w:val="PageNumber"/>
            <w:rFonts w:ascii="Times New Roman" w:hAnsi="Times New Roman" w:cs="Times New Roman"/>
            <w:noProof/>
            <w:sz w:val="24"/>
            <w:szCs w:val="24"/>
          </w:rPr>
          <w:t>35</w:t>
        </w:r>
        <w:r w:rsidRPr="0035497F">
          <w:rPr>
            <w:rStyle w:val="PageNumber"/>
            <w:rFonts w:ascii="Times New Roman" w:hAnsi="Times New Roman" w:cs="Times New Roman"/>
            <w:sz w:val="24"/>
            <w:szCs w:val="24"/>
          </w:rPr>
          <w:fldChar w:fldCharType="end"/>
        </w:r>
      </w:p>
    </w:sdtContent>
  </w:sdt>
  <w:p w14:paraId="4EEB6B5F" w14:textId="627C514B" w:rsidR="00402330" w:rsidRPr="00D21BA5" w:rsidRDefault="00F327CF" w:rsidP="0035497F">
    <w:pPr>
      <w:pStyle w:val="Header"/>
      <w:numPr>
        <w:ilvl w:val="0"/>
        <w:numId w:val="0"/>
      </w:numPr>
      <w:ind w:right="360"/>
      <w:rPr>
        <w:sz w:val="24"/>
        <w:szCs w:val="24"/>
      </w:rPr>
    </w:pPr>
    <w:r w:rsidRPr="009C3E8F">
      <w:rPr>
        <w:rFonts w:ascii="Times New Roman" w:hAnsi="Times New Roman" w:cs="Times New Roman"/>
        <w:sz w:val="24"/>
        <w:szCs w:val="24"/>
        <w:lang w:val="es-MX"/>
      </w:rPr>
      <w:t xml:space="preserve">Versión </w:t>
    </w:r>
    <w:r w:rsidRPr="004A3ACD">
      <w:rPr>
        <w:rFonts w:ascii="Times New Roman" w:hAnsi="Times New Roman" w:cs="Times New Roman"/>
        <w:sz w:val="24"/>
        <w:szCs w:val="24"/>
        <w:lang w:val="es-MX"/>
      </w:rPr>
      <w:t>no aprobada</w:t>
    </w:r>
    <w:r>
      <w:rPr>
        <w:rFonts w:ascii="Times New Roman" w:hAnsi="Times New Roman" w:cs="Times New Roman"/>
        <w:sz w:val="24"/>
        <w:szCs w:val="24"/>
        <w:lang w:val="es-MX"/>
      </w:rPr>
      <w:t xml:space="preserve"> </w:t>
    </w:r>
    <w:r w:rsidRPr="009C3E8F">
      <w:rPr>
        <w:rFonts w:ascii="Times New Roman" w:hAnsi="Times New Roman" w:cs="Times New Roman"/>
        <w:sz w:val="24"/>
        <w:szCs w:val="24"/>
        <w:lang w:val="es-MX"/>
      </w:rPr>
      <w:t>preliminar a la publicación</w:t>
    </w:r>
    <w:r w:rsidRPr="009C3E8F">
      <w:rPr>
        <w:rFonts w:ascii="Times New Roman" w:hAnsi="Times New Roman" w:cs="Times New Roman"/>
        <w:sz w:val="24"/>
        <w:szCs w:val="24"/>
      </w:rPr>
      <w:t>; no citar</w:t>
    </w:r>
    <w:r w:rsidRPr="000B3BBE">
      <w:rPr>
        <w:rFonts w:ascii="Times New Roman" w:hAnsi="Times New Roman" w:cs="Times New Roman"/>
        <w:sz w:val="24"/>
        <w:szCs w:val="24"/>
      </w:rPr>
      <w:t xml:space="preserve"> ni distribuir</w:t>
    </w:r>
    <w:r w:rsidR="00402330" w:rsidRPr="00D21BA5">
      <w:rPr>
        <w:rFonts w:ascii="Times New Roman" w:hAnsi="Times New Roman"/>
        <w:sz w:val="24"/>
        <w:szCs w:val="24"/>
      </w:rPr>
      <w:t xml:space="preserve"> </w:t>
    </w:r>
  </w:p>
  <w:p w14:paraId="22E3953D" w14:textId="6F7DF9F7" w:rsidR="00402330" w:rsidRPr="00CC6D27" w:rsidRDefault="00402330" w:rsidP="0035497F">
    <w:pPr>
      <w:pStyle w:val="Header"/>
      <w:numPr>
        <w:ilvl w:val="0"/>
        <w:numId w:val="0"/>
      </w:numPr>
      <w:ind w:left="360"/>
      <w:rPr>
        <w:rFonts w:ascii="Times New Roman" w:hAnsi="Times New Roman" w:cs="Times New Roman"/>
        <w:sz w:val="24"/>
        <w:szCs w:val="24"/>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DD1"/>
    <w:multiLevelType w:val="hybridMultilevel"/>
    <w:tmpl w:val="5E22A6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103311"/>
    <w:multiLevelType w:val="hybridMultilevel"/>
    <w:tmpl w:val="AD368C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71E4930"/>
    <w:multiLevelType w:val="hybridMultilevel"/>
    <w:tmpl w:val="15828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8A41B66"/>
    <w:multiLevelType w:val="hybridMultilevel"/>
    <w:tmpl w:val="8C202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B55730E"/>
    <w:multiLevelType w:val="hybridMultilevel"/>
    <w:tmpl w:val="DAE664E6"/>
    <w:lvl w:ilvl="0" w:tplc="04090001">
      <w:start w:val="1"/>
      <w:numFmt w:val="bullet"/>
      <w:lvlText w:val=""/>
      <w:lvlJc w:val="left"/>
      <w:pPr>
        <w:ind w:left="435"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BAB5ECF"/>
    <w:multiLevelType w:val="hybridMultilevel"/>
    <w:tmpl w:val="DB0023FC"/>
    <w:lvl w:ilvl="0" w:tplc="080A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96388D"/>
    <w:multiLevelType w:val="hybridMultilevel"/>
    <w:tmpl w:val="8C2025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736C60"/>
    <w:multiLevelType w:val="hybridMultilevel"/>
    <w:tmpl w:val="E248A7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5215762"/>
    <w:multiLevelType w:val="hybridMultilevel"/>
    <w:tmpl w:val="44A01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D649F3"/>
    <w:multiLevelType w:val="hybridMultilevel"/>
    <w:tmpl w:val="8C9E2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796057C"/>
    <w:multiLevelType w:val="hybridMultilevel"/>
    <w:tmpl w:val="16D6562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D4098B"/>
    <w:multiLevelType w:val="hybridMultilevel"/>
    <w:tmpl w:val="FB2E9DCC"/>
    <w:lvl w:ilvl="0" w:tplc="080A0001">
      <w:start w:val="1"/>
      <w:numFmt w:val="bullet"/>
      <w:lvlText w:val=""/>
      <w:lvlJc w:val="left"/>
      <w:pPr>
        <w:ind w:left="360" w:hanging="360"/>
      </w:pPr>
      <w:rPr>
        <w:rFonts w:ascii="Symbol" w:hAnsi="Symbol" w:hint="default"/>
      </w:rPr>
    </w:lvl>
    <w:lvl w:ilvl="1" w:tplc="080A0001">
      <w:start w:val="1"/>
      <w:numFmt w:val="bullet"/>
      <w:lvlText w:val=""/>
      <w:lvlJc w:val="left"/>
      <w:pPr>
        <w:ind w:left="1080" w:hanging="360"/>
      </w:pPr>
      <w:rPr>
        <w:rFonts w:ascii="Symbol" w:hAnsi="Symbol"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15:restartNumberingAfterBreak="0">
    <w:nsid w:val="1A0A188C"/>
    <w:multiLevelType w:val="hybridMultilevel"/>
    <w:tmpl w:val="9DAAEF58"/>
    <w:lvl w:ilvl="0" w:tplc="08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A9276E3"/>
    <w:multiLevelType w:val="hybridMultilevel"/>
    <w:tmpl w:val="C7CEC35C"/>
    <w:lvl w:ilvl="0" w:tplc="08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C22DCE"/>
    <w:multiLevelType w:val="hybridMultilevel"/>
    <w:tmpl w:val="4E2EB5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B343F82"/>
    <w:multiLevelType w:val="hybridMultilevel"/>
    <w:tmpl w:val="62ACBE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1BEF5995"/>
    <w:multiLevelType w:val="hybridMultilevel"/>
    <w:tmpl w:val="EE1C40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1C5B7C49"/>
    <w:multiLevelType w:val="hybridMultilevel"/>
    <w:tmpl w:val="16B476A4"/>
    <w:lvl w:ilvl="0" w:tplc="E65CFD6A">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1D225005"/>
    <w:multiLevelType w:val="hybridMultilevel"/>
    <w:tmpl w:val="12442E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1D4F24B9"/>
    <w:multiLevelType w:val="hybridMultilevel"/>
    <w:tmpl w:val="F3F6D6CC"/>
    <w:lvl w:ilvl="0" w:tplc="080A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484B1A"/>
    <w:multiLevelType w:val="hybridMultilevel"/>
    <w:tmpl w:val="B97204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39309CF"/>
    <w:multiLevelType w:val="hybridMultilevel"/>
    <w:tmpl w:val="A49EBA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63F7958"/>
    <w:multiLevelType w:val="hybridMultilevel"/>
    <w:tmpl w:val="DC5EAD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8DE162E"/>
    <w:multiLevelType w:val="hybridMultilevel"/>
    <w:tmpl w:val="15026A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2A5E22BE"/>
    <w:multiLevelType w:val="hybridMultilevel"/>
    <w:tmpl w:val="AFBAFF2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2E5A6008"/>
    <w:multiLevelType w:val="hybridMultilevel"/>
    <w:tmpl w:val="D7C40236"/>
    <w:lvl w:ilvl="0" w:tplc="080A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F045934"/>
    <w:multiLevelType w:val="hybridMultilevel"/>
    <w:tmpl w:val="9AA40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DF2D4F"/>
    <w:multiLevelType w:val="hybridMultilevel"/>
    <w:tmpl w:val="01DA4408"/>
    <w:lvl w:ilvl="0" w:tplc="080A0003">
      <w:start w:val="1"/>
      <w:numFmt w:val="bullet"/>
      <w:lvlText w:val="o"/>
      <w:lvlJc w:val="left"/>
      <w:pPr>
        <w:ind w:left="720" w:hanging="360"/>
      </w:pPr>
      <w:rPr>
        <w:rFonts w:ascii="Courier New" w:hAnsi="Courier New" w:cs="Courier New" w:hint="default"/>
      </w:rPr>
    </w:lvl>
    <w:lvl w:ilvl="1" w:tplc="55F4DD88">
      <w:numFmt w:val="bullet"/>
      <w:lvlText w:val="-"/>
      <w:lvlJc w:val="left"/>
      <w:pPr>
        <w:ind w:left="1440" w:hanging="360"/>
      </w:pPr>
      <w:rPr>
        <w:rFonts w:ascii="Times New Roman" w:eastAsia="Times New Roman"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453004C"/>
    <w:multiLevelType w:val="hybridMultilevel"/>
    <w:tmpl w:val="2E606FD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4ED26B7"/>
    <w:multiLevelType w:val="hybridMultilevel"/>
    <w:tmpl w:val="E27C65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37D22502"/>
    <w:multiLevelType w:val="hybridMultilevel"/>
    <w:tmpl w:val="E6CE30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D8C6DBA"/>
    <w:multiLevelType w:val="hybridMultilevel"/>
    <w:tmpl w:val="8D7E9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3DBD2F19"/>
    <w:multiLevelType w:val="hybridMultilevel"/>
    <w:tmpl w:val="A8265DEA"/>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3E630CE6"/>
    <w:multiLevelType w:val="hybridMultilevel"/>
    <w:tmpl w:val="27FA0A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3EAC205C"/>
    <w:multiLevelType w:val="hybridMultilevel"/>
    <w:tmpl w:val="4A98F8C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15:restartNumberingAfterBreak="0">
    <w:nsid w:val="40985433"/>
    <w:multiLevelType w:val="hybridMultilevel"/>
    <w:tmpl w:val="FAF42592"/>
    <w:lvl w:ilvl="0" w:tplc="0409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6" w15:restartNumberingAfterBreak="0">
    <w:nsid w:val="42E471F8"/>
    <w:multiLevelType w:val="hybridMultilevel"/>
    <w:tmpl w:val="ECAAE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5CB4AD9"/>
    <w:multiLevelType w:val="hybridMultilevel"/>
    <w:tmpl w:val="B09275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460C73DA"/>
    <w:multiLevelType w:val="hybridMultilevel"/>
    <w:tmpl w:val="84E4C1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49EA6690"/>
    <w:multiLevelType w:val="hybridMultilevel"/>
    <w:tmpl w:val="588C8E0A"/>
    <w:lvl w:ilvl="0" w:tplc="08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4A2D94"/>
    <w:multiLevelType w:val="hybridMultilevel"/>
    <w:tmpl w:val="83ACFD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4F663838"/>
    <w:multiLevelType w:val="hybridMultilevel"/>
    <w:tmpl w:val="A4525F14"/>
    <w:lvl w:ilvl="0" w:tplc="8E9698EA">
      <w:start w:val="1"/>
      <w:numFmt w:val="bullet"/>
      <w:pStyle w:val="Normal"/>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F761DAE"/>
    <w:multiLevelType w:val="hybridMultilevel"/>
    <w:tmpl w:val="8EE42D8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509535B6"/>
    <w:multiLevelType w:val="hybridMultilevel"/>
    <w:tmpl w:val="EED02AD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3E24C14"/>
    <w:multiLevelType w:val="hybridMultilevel"/>
    <w:tmpl w:val="9B046B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92B146B"/>
    <w:multiLevelType w:val="hybridMultilevel"/>
    <w:tmpl w:val="EB04B2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B1618FE"/>
    <w:multiLevelType w:val="hybridMultilevel"/>
    <w:tmpl w:val="176E2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5DCF22C8"/>
    <w:multiLevelType w:val="hybridMultilevel"/>
    <w:tmpl w:val="0C4077D2"/>
    <w:lvl w:ilvl="0" w:tplc="080A0001">
      <w:start w:val="1"/>
      <w:numFmt w:val="bullet"/>
      <w:lvlText w:val=""/>
      <w:lvlJc w:val="left"/>
      <w:pPr>
        <w:ind w:left="720" w:hanging="360"/>
      </w:pPr>
      <w:rPr>
        <w:rFonts w:ascii="Symbol" w:hAnsi="Symbol" w:hint="default"/>
      </w:rPr>
    </w:lvl>
    <w:lvl w:ilvl="1" w:tplc="46826228">
      <w:numFmt w:val="bullet"/>
      <w:lvlText w:val="•"/>
      <w:lvlJc w:val="left"/>
      <w:pPr>
        <w:ind w:left="1440" w:hanging="360"/>
      </w:pPr>
      <w:rPr>
        <w:rFonts w:ascii="Times New Roman" w:eastAsia="MS Mincho" w:hAnsi="Times New Roman" w:cs="Times New Roman"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5E00618E"/>
    <w:multiLevelType w:val="hybridMultilevel"/>
    <w:tmpl w:val="E5801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E580E3B"/>
    <w:multiLevelType w:val="hybridMultilevel"/>
    <w:tmpl w:val="28B40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F2E394F"/>
    <w:multiLevelType w:val="hybridMultilevel"/>
    <w:tmpl w:val="F4EA3876"/>
    <w:lvl w:ilvl="0" w:tplc="ABB4C9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1107F0"/>
    <w:multiLevelType w:val="hybridMultilevel"/>
    <w:tmpl w:val="6E948B1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2DE231D"/>
    <w:multiLevelType w:val="hybridMultilevel"/>
    <w:tmpl w:val="3CDAEA34"/>
    <w:lvl w:ilvl="0" w:tplc="04090001">
      <w:start w:val="1"/>
      <w:numFmt w:val="bullet"/>
      <w:lvlText w:val=""/>
      <w:lvlJc w:val="left"/>
      <w:pPr>
        <w:ind w:left="720" w:hanging="360"/>
      </w:pPr>
      <w:rPr>
        <w:rFonts w:ascii="Symbol" w:hAnsi="Symbol" w:hint="default"/>
      </w:rPr>
    </w:lvl>
    <w:lvl w:ilvl="1" w:tplc="B85EA438">
      <w:start w:val="1"/>
      <w:numFmt w:val="bullet"/>
      <w:pStyle w:val="whitedotscopy"/>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6E67B1"/>
    <w:multiLevelType w:val="hybridMultilevel"/>
    <w:tmpl w:val="7ACC89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15:restartNumberingAfterBreak="0">
    <w:nsid w:val="6B4A32A7"/>
    <w:multiLevelType w:val="hybridMultilevel"/>
    <w:tmpl w:val="F612B5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6B78184F"/>
    <w:multiLevelType w:val="hybridMultilevel"/>
    <w:tmpl w:val="9842BC22"/>
    <w:lvl w:ilvl="0" w:tplc="ABB4C99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F0E409A"/>
    <w:multiLevelType w:val="hybridMultilevel"/>
    <w:tmpl w:val="1F00A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15:restartNumberingAfterBreak="0">
    <w:nsid w:val="6F6376EE"/>
    <w:multiLevelType w:val="hybridMultilevel"/>
    <w:tmpl w:val="D67CF3A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15:restartNumberingAfterBreak="0">
    <w:nsid w:val="712328BA"/>
    <w:multiLevelType w:val="hybridMultilevel"/>
    <w:tmpl w:val="E13C706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718311A9"/>
    <w:multiLevelType w:val="hybridMultilevel"/>
    <w:tmpl w:val="6834F556"/>
    <w:lvl w:ilvl="0" w:tplc="04090001">
      <w:start w:val="1"/>
      <w:numFmt w:val="bullet"/>
      <w:lvlText w:val=""/>
      <w:lvlJc w:val="left"/>
      <w:pPr>
        <w:ind w:left="435" w:hanging="360"/>
      </w:pPr>
      <w:rPr>
        <w:rFonts w:ascii="Symbol" w:hAnsi="Symbo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0" w15:restartNumberingAfterBreak="0">
    <w:nsid w:val="748B4A4F"/>
    <w:multiLevelType w:val="hybridMultilevel"/>
    <w:tmpl w:val="F9D8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2E2407"/>
    <w:multiLevelType w:val="hybridMultilevel"/>
    <w:tmpl w:val="5992AA2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2" w15:restartNumberingAfterBreak="0">
    <w:nsid w:val="77EC69AB"/>
    <w:multiLevelType w:val="hybridMultilevel"/>
    <w:tmpl w:val="03D092D8"/>
    <w:lvl w:ilvl="0" w:tplc="080A0001">
      <w:start w:val="1"/>
      <w:numFmt w:val="bullet"/>
      <w:lvlText w:val=""/>
      <w:lvlJc w:val="left"/>
      <w:pPr>
        <w:ind w:left="360" w:hanging="360"/>
      </w:pPr>
      <w:rPr>
        <w:rFonts w:ascii="Symbol" w:hAnsi="Symbol" w:hint="default"/>
      </w:rPr>
    </w:lvl>
    <w:lvl w:ilvl="1" w:tplc="55F4DD88">
      <w:numFmt w:val="bullet"/>
      <w:lvlText w:val="-"/>
      <w:lvlJc w:val="left"/>
      <w:pPr>
        <w:ind w:left="1080" w:hanging="360"/>
      </w:pPr>
      <w:rPr>
        <w:rFonts w:ascii="Times New Roman" w:eastAsia="Times New Roman" w:hAnsi="Times New Roman" w:cs="Times New Roman"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3" w15:restartNumberingAfterBreak="0">
    <w:nsid w:val="77F40F73"/>
    <w:multiLevelType w:val="hybridMultilevel"/>
    <w:tmpl w:val="CBCE25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7849636A"/>
    <w:multiLevelType w:val="hybridMultilevel"/>
    <w:tmpl w:val="DB26F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15:restartNumberingAfterBreak="0">
    <w:nsid w:val="7FB061E4"/>
    <w:multiLevelType w:val="hybridMultilevel"/>
    <w:tmpl w:val="6A829C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51532809">
    <w:abstractNumId w:val="51"/>
  </w:num>
  <w:num w:numId="2" w16cid:durableId="1743597646">
    <w:abstractNumId w:val="52"/>
  </w:num>
  <w:num w:numId="3" w16cid:durableId="487942703">
    <w:abstractNumId w:val="41"/>
  </w:num>
  <w:num w:numId="4" w16cid:durableId="464660158">
    <w:abstractNumId w:val="55"/>
  </w:num>
  <w:num w:numId="5" w16cid:durableId="1409887068">
    <w:abstractNumId w:val="59"/>
  </w:num>
  <w:num w:numId="6" w16cid:durableId="328215322">
    <w:abstractNumId w:val="17"/>
  </w:num>
  <w:num w:numId="7" w16cid:durableId="1182476564">
    <w:abstractNumId w:val="43"/>
  </w:num>
  <w:num w:numId="8" w16cid:durableId="27801141">
    <w:abstractNumId w:val="52"/>
  </w:num>
  <w:num w:numId="9" w16cid:durableId="19508933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8127399">
    <w:abstractNumId w:val="41"/>
  </w:num>
  <w:num w:numId="11" w16cid:durableId="246378919">
    <w:abstractNumId w:val="51"/>
  </w:num>
  <w:num w:numId="12" w16cid:durableId="250235513">
    <w:abstractNumId w:val="53"/>
  </w:num>
  <w:num w:numId="13" w16cid:durableId="1755276622">
    <w:abstractNumId w:val="27"/>
  </w:num>
  <w:num w:numId="14" w16cid:durableId="467013161">
    <w:abstractNumId w:val="10"/>
  </w:num>
  <w:num w:numId="15" w16cid:durableId="1681198616">
    <w:abstractNumId w:val="62"/>
  </w:num>
  <w:num w:numId="16" w16cid:durableId="1309093181">
    <w:abstractNumId w:val="56"/>
  </w:num>
  <w:num w:numId="17" w16cid:durableId="1368068531">
    <w:abstractNumId w:val="11"/>
  </w:num>
  <w:num w:numId="18" w16cid:durableId="1276910830">
    <w:abstractNumId w:val="4"/>
  </w:num>
  <w:num w:numId="19" w16cid:durableId="394158334">
    <w:abstractNumId w:val="45"/>
  </w:num>
  <w:num w:numId="20" w16cid:durableId="1267735607">
    <w:abstractNumId w:val="14"/>
  </w:num>
  <w:num w:numId="21" w16cid:durableId="1463187774">
    <w:abstractNumId w:val="49"/>
  </w:num>
  <w:num w:numId="22" w16cid:durableId="370155841">
    <w:abstractNumId w:val="34"/>
  </w:num>
  <w:num w:numId="23" w16cid:durableId="1244677898">
    <w:abstractNumId w:val="55"/>
  </w:num>
  <w:num w:numId="24" w16cid:durableId="1722095160">
    <w:abstractNumId w:val="50"/>
  </w:num>
  <w:num w:numId="25" w16cid:durableId="922645752">
    <w:abstractNumId w:val="13"/>
  </w:num>
  <w:num w:numId="26" w16cid:durableId="17668778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51313810">
    <w:abstractNumId w:val="35"/>
  </w:num>
  <w:num w:numId="28" w16cid:durableId="768090187">
    <w:abstractNumId w:val="39"/>
  </w:num>
  <w:num w:numId="29" w16cid:durableId="1696887956">
    <w:abstractNumId w:val="6"/>
  </w:num>
  <w:num w:numId="30" w16cid:durableId="534660575">
    <w:abstractNumId w:val="58"/>
  </w:num>
  <w:num w:numId="31" w16cid:durableId="1645430417">
    <w:abstractNumId w:val="3"/>
  </w:num>
  <w:num w:numId="32" w16cid:durableId="199903815">
    <w:abstractNumId w:val="26"/>
  </w:num>
  <w:num w:numId="33" w16cid:durableId="673652276">
    <w:abstractNumId w:val="19"/>
  </w:num>
  <w:num w:numId="34" w16cid:durableId="1448083564">
    <w:abstractNumId w:val="5"/>
  </w:num>
  <w:num w:numId="35" w16cid:durableId="1475608922">
    <w:abstractNumId w:val="25"/>
  </w:num>
  <w:num w:numId="36" w16cid:durableId="1820032449">
    <w:abstractNumId w:val="12"/>
  </w:num>
  <w:num w:numId="37" w16cid:durableId="2060550114">
    <w:abstractNumId w:val="57"/>
  </w:num>
  <w:num w:numId="38" w16cid:durableId="903104328">
    <w:abstractNumId w:val="23"/>
  </w:num>
  <w:num w:numId="39" w16cid:durableId="730733757">
    <w:abstractNumId w:val="36"/>
  </w:num>
  <w:num w:numId="40" w16cid:durableId="1378702449">
    <w:abstractNumId w:val="30"/>
  </w:num>
  <w:num w:numId="41" w16cid:durableId="140777417">
    <w:abstractNumId w:val="48"/>
  </w:num>
  <w:num w:numId="42" w16cid:durableId="471489182">
    <w:abstractNumId w:val="29"/>
  </w:num>
  <w:num w:numId="43" w16cid:durableId="497506311">
    <w:abstractNumId w:val="31"/>
  </w:num>
  <w:num w:numId="44" w16cid:durableId="817189507">
    <w:abstractNumId w:val="47"/>
  </w:num>
  <w:num w:numId="45" w16cid:durableId="2124376709">
    <w:abstractNumId w:val="21"/>
  </w:num>
  <w:num w:numId="46" w16cid:durableId="2043627628">
    <w:abstractNumId w:val="54"/>
  </w:num>
  <w:num w:numId="47" w16cid:durableId="492532777">
    <w:abstractNumId w:val="42"/>
  </w:num>
  <w:num w:numId="48" w16cid:durableId="1247114434">
    <w:abstractNumId w:val="38"/>
  </w:num>
  <w:num w:numId="49" w16cid:durableId="519860759">
    <w:abstractNumId w:val="2"/>
  </w:num>
  <w:num w:numId="50" w16cid:durableId="49577393">
    <w:abstractNumId w:val="15"/>
  </w:num>
  <w:num w:numId="51" w16cid:durableId="1115446975">
    <w:abstractNumId w:val="20"/>
  </w:num>
  <w:num w:numId="52" w16cid:durableId="1615942455">
    <w:abstractNumId w:val="24"/>
  </w:num>
  <w:num w:numId="53" w16cid:durableId="860240219">
    <w:abstractNumId w:val="9"/>
  </w:num>
  <w:num w:numId="54" w16cid:durableId="1436361474">
    <w:abstractNumId w:val="32"/>
  </w:num>
  <w:num w:numId="55" w16cid:durableId="1955162940">
    <w:abstractNumId w:val="28"/>
  </w:num>
  <w:num w:numId="56" w16cid:durableId="1787115103">
    <w:abstractNumId w:val="63"/>
  </w:num>
  <w:num w:numId="57" w16cid:durableId="52852397">
    <w:abstractNumId w:val="64"/>
  </w:num>
  <w:num w:numId="58" w16cid:durableId="1630622147">
    <w:abstractNumId w:val="33"/>
  </w:num>
  <w:num w:numId="59" w16cid:durableId="205794906">
    <w:abstractNumId w:val="8"/>
  </w:num>
  <w:num w:numId="60" w16cid:durableId="1527525914">
    <w:abstractNumId w:val="1"/>
  </w:num>
  <w:num w:numId="61" w16cid:durableId="2095932403">
    <w:abstractNumId w:val="0"/>
  </w:num>
  <w:num w:numId="62" w16cid:durableId="400520725">
    <w:abstractNumId w:val="18"/>
  </w:num>
  <w:num w:numId="63" w16cid:durableId="286356047">
    <w:abstractNumId w:val="44"/>
  </w:num>
  <w:num w:numId="64" w16cid:durableId="122621360">
    <w:abstractNumId w:val="46"/>
  </w:num>
  <w:num w:numId="65" w16cid:durableId="982779646">
    <w:abstractNumId w:val="37"/>
  </w:num>
  <w:num w:numId="66" w16cid:durableId="560168085">
    <w:abstractNumId w:val="22"/>
  </w:num>
  <w:num w:numId="67" w16cid:durableId="359403952">
    <w:abstractNumId w:val="7"/>
  </w:num>
  <w:num w:numId="68" w16cid:durableId="1728920298">
    <w:abstractNumId w:val="40"/>
  </w:num>
  <w:num w:numId="69" w16cid:durableId="541021120">
    <w:abstractNumId w:val="65"/>
  </w:num>
  <w:num w:numId="70" w16cid:durableId="1554384211">
    <w:abstractNumId w:val="16"/>
  </w:num>
  <w:num w:numId="71" w16cid:durableId="1364093885">
    <w:abstractNumId w:val="60"/>
  </w:num>
  <w:num w:numId="72" w16cid:durableId="739523705">
    <w:abstractNumId w:val="6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59A"/>
    <w:rsid w:val="00006BBF"/>
    <w:rsid w:val="00007A0E"/>
    <w:rsid w:val="000140B8"/>
    <w:rsid w:val="00016B5B"/>
    <w:rsid w:val="000175FD"/>
    <w:rsid w:val="000246A6"/>
    <w:rsid w:val="000272A1"/>
    <w:rsid w:val="00033550"/>
    <w:rsid w:val="00035779"/>
    <w:rsid w:val="00053A51"/>
    <w:rsid w:val="00060FC1"/>
    <w:rsid w:val="000613CF"/>
    <w:rsid w:val="00061D39"/>
    <w:rsid w:val="00062D72"/>
    <w:rsid w:val="000808AA"/>
    <w:rsid w:val="000C5242"/>
    <w:rsid w:val="000D4F05"/>
    <w:rsid w:val="000E36C9"/>
    <w:rsid w:val="0010029A"/>
    <w:rsid w:val="00100B3C"/>
    <w:rsid w:val="00102BA1"/>
    <w:rsid w:val="00107A9B"/>
    <w:rsid w:val="00130C8D"/>
    <w:rsid w:val="00131171"/>
    <w:rsid w:val="0013670B"/>
    <w:rsid w:val="00141152"/>
    <w:rsid w:val="00141878"/>
    <w:rsid w:val="00141C3B"/>
    <w:rsid w:val="00147D35"/>
    <w:rsid w:val="001565F3"/>
    <w:rsid w:val="00176C52"/>
    <w:rsid w:val="00197060"/>
    <w:rsid w:val="001A5372"/>
    <w:rsid w:val="001A7576"/>
    <w:rsid w:val="001C752C"/>
    <w:rsid w:val="001D1964"/>
    <w:rsid w:val="001E7D83"/>
    <w:rsid w:val="001E7E00"/>
    <w:rsid w:val="001F2EC1"/>
    <w:rsid w:val="001F3F85"/>
    <w:rsid w:val="002015B1"/>
    <w:rsid w:val="00204762"/>
    <w:rsid w:val="00206376"/>
    <w:rsid w:val="0020671A"/>
    <w:rsid w:val="002159DC"/>
    <w:rsid w:val="00222934"/>
    <w:rsid w:val="002313CB"/>
    <w:rsid w:val="00251E02"/>
    <w:rsid w:val="002810DA"/>
    <w:rsid w:val="00282C54"/>
    <w:rsid w:val="00285C67"/>
    <w:rsid w:val="00291ADF"/>
    <w:rsid w:val="00297888"/>
    <w:rsid w:val="002B429D"/>
    <w:rsid w:val="002D078C"/>
    <w:rsid w:val="002E071E"/>
    <w:rsid w:val="002E3846"/>
    <w:rsid w:val="002F173C"/>
    <w:rsid w:val="002F57C7"/>
    <w:rsid w:val="003058FF"/>
    <w:rsid w:val="003077BD"/>
    <w:rsid w:val="00312836"/>
    <w:rsid w:val="0031491C"/>
    <w:rsid w:val="00344B32"/>
    <w:rsid w:val="00350A86"/>
    <w:rsid w:val="00352BCF"/>
    <w:rsid w:val="0035497F"/>
    <w:rsid w:val="003556C5"/>
    <w:rsid w:val="00355946"/>
    <w:rsid w:val="0036194F"/>
    <w:rsid w:val="00361F74"/>
    <w:rsid w:val="00365508"/>
    <w:rsid w:val="00366FF3"/>
    <w:rsid w:val="00381227"/>
    <w:rsid w:val="003821CB"/>
    <w:rsid w:val="003853BB"/>
    <w:rsid w:val="003949E1"/>
    <w:rsid w:val="003A03F4"/>
    <w:rsid w:val="003B63A1"/>
    <w:rsid w:val="003E031F"/>
    <w:rsid w:val="003F0D46"/>
    <w:rsid w:val="003F21BE"/>
    <w:rsid w:val="003F5D39"/>
    <w:rsid w:val="003F790A"/>
    <w:rsid w:val="00402330"/>
    <w:rsid w:val="0041323A"/>
    <w:rsid w:val="00421798"/>
    <w:rsid w:val="00423C64"/>
    <w:rsid w:val="004264A0"/>
    <w:rsid w:val="00431347"/>
    <w:rsid w:val="004327DA"/>
    <w:rsid w:val="004410F7"/>
    <w:rsid w:val="004430EF"/>
    <w:rsid w:val="004444ED"/>
    <w:rsid w:val="004539B9"/>
    <w:rsid w:val="004634AE"/>
    <w:rsid w:val="004672C7"/>
    <w:rsid w:val="00467DA6"/>
    <w:rsid w:val="00483D1B"/>
    <w:rsid w:val="00487C28"/>
    <w:rsid w:val="004904DB"/>
    <w:rsid w:val="004A3B51"/>
    <w:rsid w:val="004B2B8C"/>
    <w:rsid w:val="004B6DA3"/>
    <w:rsid w:val="004B6EB2"/>
    <w:rsid w:val="004C77DC"/>
    <w:rsid w:val="004D6124"/>
    <w:rsid w:val="004D6E5D"/>
    <w:rsid w:val="004E322C"/>
    <w:rsid w:val="004F2463"/>
    <w:rsid w:val="004F35E9"/>
    <w:rsid w:val="004F48A8"/>
    <w:rsid w:val="004F7BD3"/>
    <w:rsid w:val="004F7DC8"/>
    <w:rsid w:val="005136BF"/>
    <w:rsid w:val="00516B5B"/>
    <w:rsid w:val="0052018A"/>
    <w:rsid w:val="005244F9"/>
    <w:rsid w:val="00531C8D"/>
    <w:rsid w:val="005333F0"/>
    <w:rsid w:val="00534213"/>
    <w:rsid w:val="005779C1"/>
    <w:rsid w:val="005902DE"/>
    <w:rsid w:val="005918DC"/>
    <w:rsid w:val="00595423"/>
    <w:rsid w:val="005A1BA4"/>
    <w:rsid w:val="005C682F"/>
    <w:rsid w:val="005D2F0D"/>
    <w:rsid w:val="005F2E1E"/>
    <w:rsid w:val="00601A3B"/>
    <w:rsid w:val="00615A01"/>
    <w:rsid w:val="006379E0"/>
    <w:rsid w:val="00644F7C"/>
    <w:rsid w:val="0064502D"/>
    <w:rsid w:val="00645E65"/>
    <w:rsid w:val="006505E7"/>
    <w:rsid w:val="006578F9"/>
    <w:rsid w:val="0066394E"/>
    <w:rsid w:val="00663E82"/>
    <w:rsid w:val="00664BC0"/>
    <w:rsid w:val="00672C3A"/>
    <w:rsid w:val="00673E9F"/>
    <w:rsid w:val="00695C30"/>
    <w:rsid w:val="00697435"/>
    <w:rsid w:val="006A2B8F"/>
    <w:rsid w:val="006A3348"/>
    <w:rsid w:val="006A5102"/>
    <w:rsid w:val="006B5963"/>
    <w:rsid w:val="006D297E"/>
    <w:rsid w:val="006D493D"/>
    <w:rsid w:val="006D686B"/>
    <w:rsid w:val="006D76A1"/>
    <w:rsid w:val="006E3D9D"/>
    <w:rsid w:val="006E455A"/>
    <w:rsid w:val="00700C1D"/>
    <w:rsid w:val="00711CA4"/>
    <w:rsid w:val="00720F08"/>
    <w:rsid w:val="00722CAD"/>
    <w:rsid w:val="00736474"/>
    <w:rsid w:val="00743CA6"/>
    <w:rsid w:val="007603F5"/>
    <w:rsid w:val="00766992"/>
    <w:rsid w:val="00770A80"/>
    <w:rsid w:val="00780A93"/>
    <w:rsid w:val="00781B99"/>
    <w:rsid w:val="0078326F"/>
    <w:rsid w:val="0078455D"/>
    <w:rsid w:val="00784E7A"/>
    <w:rsid w:val="0078604F"/>
    <w:rsid w:val="00786FC8"/>
    <w:rsid w:val="00790B53"/>
    <w:rsid w:val="00797F8E"/>
    <w:rsid w:val="007A52D8"/>
    <w:rsid w:val="007A541A"/>
    <w:rsid w:val="007C213B"/>
    <w:rsid w:val="007C2C39"/>
    <w:rsid w:val="007C4848"/>
    <w:rsid w:val="007C5C37"/>
    <w:rsid w:val="007D44AB"/>
    <w:rsid w:val="007E6B52"/>
    <w:rsid w:val="007F0671"/>
    <w:rsid w:val="007F40F7"/>
    <w:rsid w:val="007F7597"/>
    <w:rsid w:val="008043CB"/>
    <w:rsid w:val="00804739"/>
    <w:rsid w:val="00806FE6"/>
    <w:rsid w:val="00812341"/>
    <w:rsid w:val="00815B06"/>
    <w:rsid w:val="00815B67"/>
    <w:rsid w:val="0083596A"/>
    <w:rsid w:val="0086455B"/>
    <w:rsid w:val="00865E68"/>
    <w:rsid w:val="00871077"/>
    <w:rsid w:val="00871466"/>
    <w:rsid w:val="008752F5"/>
    <w:rsid w:val="00893A47"/>
    <w:rsid w:val="0089403A"/>
    <w:rsid w:val="008A6E81"/>
    <w:rsid w:val="008C5AD7"/>
    <w:rsid w:val="008C76ED"/>
    <w:rsid w:val="008D0BF7"/>
    <w:rsid w:val="008D4498"/>
    <w:rsid w:val="008F3C93"/>
    <w:rsid w:val="008F7A68"/>
    <w:rsid w:val="00900450"/>
    <w:rsid w:val="00905D17"/>
    <w:rsid w:val="00913BAB"/>
    <w:rsid w:val="00921115"/>
    <w:rsid w:val="00926AEA"/>
    <w:rsid w:val="0093024C"/>
    <w:rsid w:val="009322B7"/>
    <w:rsid w:val="00935A64"/>
    <w:rsid w:val="00943BC0"/>
    <w:rsid w:val="009522C2"/>
    <w:rsid w:val="00961C66"/>
    <w:rsid w:val="00963AA7"/>
    <w:rsid w:val="009644C5"/>
    <w:rsid w:val="00967973"/>
    <w:rsid w:val="009736C1"/>
    <w:rsid w:val="00981C4E"/>
    <w:rsid w:val="00982B7F"/>
    <w:rsid w:val="00983718"/>
    <w:rsid w:val="00987D0B"/>
    <w:rsid w:val="00990B69"/>
    <w:rsid w:val="009A2823"/>
    <w:rsid w:val="009A45FB"/>
    <w:rsid w:val="009A56FD"/>
    <w:rsid w:val="009A5BF1"/>
    <w:rsid w:val="009C138D"/>
    <w:rsid w:val="009C6143"/>
    <w:rsid w:val="009D1472"/>
    <w:rsid w:val="009D7BE8"/>
    <w:rsid w:val="009D7D32"/>
    <w:rsid w:val="009F4B8B"/>
    <w:rsid w:val="00A00EBD"/>
    <w:rsid w:val="00A16506"/>
    <w:rsid w:val="00A1715C"/>
    <w:rsid w:val="00A215AF"/>
    <w:rsid w:val="00A36F44"/>
    <w:rsid w:val="00A37D81"/>
    <w:rsid w:val="00A4169A"/>
    <w:rsid w:val="00A51265"/>
    <w:rsid w:val="00A6690B"/>
    <w:rsid w:val="00A674EB"/>
    <w:rsid w:val="00A67BEF"/>
    <w:rsid w:val="00A843C5"/>
    <w:rsid w:val="00A873C0"/>
    <w:rsid w:val="00A92D52"/>
    <w:rsid w:val="00A9798F"/>
    <w:rsid w:val="00AA1939"/>
    <w:rsid w:val="00AA2AE9"/>
    <w:rsid w:val="00AB5C8A"/>
    <w:rsid w:val="00AB6BCD"/>
    <w:rsid w:val="00AD77BC"/>
    <w:rsid w:val="00AF2B09"/>
    <w:rsid w:val="00AF4E79"/>
    <w:rsid w:val="00AF6A14"/>
    <w:rsid w:val="00B10A71"/>
    <w:rsid w:val="00B10D66"/>
    <w:rsid w:val="00B11F14"/>
    <w:rsid w:val="00B130AF"/>
    <w:rsid w:val="00B143CE"/>
    <w:rsid w:val="00B1668D"/>
    <w:rsid w:val="00B3502B"/>
    <w:rsid w:val="00B35759"/>
    <w:rsid w:val="00B41C8F"/>
    <w:rsid w:val="00B41E65"/>
    <w:rsid w:val="00B500DF"/>
    <w:rsid w:val="00B51AA1"/>
    <w:rsid w:val="00B53404"/>
    <w:rsid w:val="00B53DBF"/>
    <w:rsid w:val="00B544A3"/>
    <w:rsid w:val="00B64C6D"/>
    <w:rsid w:val="00B66C1F"/>
    <w:rsid w:val="00B75D02"/>
    <w:rsid w:val="00B93299"/>
    <w:rsid w:val="00B95201"/>
    <w:rsid w:val="00BA2A83"/>
    <w:rsid w:val="00BB5DAE"/>
    <w:rsid w:val="00BC14EF"/>
    <w:rsid w:val="00BC25BF"/>
    <w:rsid w:val="00BD44A5"/>
    <w:rsid w:val="00BD5BDB"/>
    <w:rsid w:val="00BE26E3"/>
    <w:rsid w:val="00BE3666"/>
    <w:rsid w:val="00BE45C3"/>
    <w:rsid w:val="00BF7D18"/>
    <w:rsid w:val="00C062A2"/>
    <w:rsid w:val="00C07BAD"/>
    <w:rsid w:val="00C10ACE"/>
    <w:rsid w:val="00C1265C"/>
    <w:rsid w:val="00C15075"/>
    <w:rsid w:val="00C175AD"/>
    <w:rsid w:val="00C2026A"/>
    <w:rsid w:val="00C247F1"/>
    <w:rsid w:val="00C2523F"/>
    <w:rsid w:val="00C34297"/>
    <w:rsid w:val="00C417DF"/>
    <w:rsid w:val="00C43868"/>
    <w:rsid w:val="00C5251D"/>
    <w:rsid w:val="00C53801"/>
    <w:rsid w:val="00C753DF"/>
    <w:rsid w:val="00C8073A"/>
    <w:rsid w:val="00C81915"/>
    <w:rsid w:val="00C90BFD"/>
    <w:rsid w:val="00C96CC0"/>
    <w:rsid w:val="00C9714A"/>
    <w:rsid w:val="00C97B39"/>
    <w:rsid w:val="00CA1AFA"/>
    <w:rsid w:val="00CA6897"/>
    <w:rsid w:val="00CB1D49"/>
    <w:rsid w:val="00CC13B1"/>
    <w:rsid w:val="00CC6D27"/>
    <w:rsid w:val="00CD6461"/>
    <w:rsid w:val="00CE5442"/>
    <w:rsid w:val="00CF0C25"/>
    <w:rsid w:val="00CF10BC"/>
    <w:rsid w:val="00CF29A3"/>
    <w:rsid w:val="00D27753"/>
    <w:rsid w:val="00D31550"/>
    <w:rsid w:val="00D42665"/>
    <w:rsid w:val="00D44E60"/>
    <w:rsid w:val="00D4665A"/>
    <w:rsid w:val="00D51D46"/>
    <w:rsid w:val="00D67A6F"/>
    <w:rsid w:val="00D67BBB"/>
    <w:rsid w:val="00D72716"/>
    <w:rsid w:val="00D73162"/>
    <w:rsid w:val="00D74559"/>
    <w:rsid w:val="00D81E60"/>
    <w:rsid w:val="00D84856"/>
    <w:rsid w:val="00DA66E8"/>
    <w:rsid w:val="00DB16FE"/>
    <w:rsid w:val="00DD53E6"/>
    <w:rsid w:val="00DE313E"/>
    <w:rsid w:val="00DE63BB"/>
    <w:rsid w:val="00DE755B"/>
    <w:rsid w:val="00E04045"/>
    <w:rsid w:val="00E0759A"/>
    <w:rsid w:val="00E07C36"/>
    <w:rsid w:val="00E07E42"/>
    <w:rsid w:val="00E11AE4"/>
    <w:rsid w:val="00E21CE0"/>
    <w:rsid w:val="00E235E0"/>
    <w:rsid w:val="00E23A96"/>
    <w:rsid w:val="00E358FF"/>
    <w:rsid w:val="00E35DD3"/>
    <w:rsid w:val="00E41768"/>
    <w:rsid w:val="00E42B89"/>
    <w:rsid w:val="00E609FD"/>
    <w:rsid w:val="00E62DA5"/>
    <w:rsid w:val="00E706D7"/>
    <w:rsid w:val="00E80F06"/>
    <w:rsid w:val="00E81DA1"/>
    <w:rsid w:val="00E8281B"/>
    <w:rsid w:val="00E84364"/>
    <w:rsid w:val="00E90BA2"/>
    <w:rsid w:val="00E912E0"/>
    <w:rsid w:val="00E91B90"/>
    <w:rsid w:val="00E9482B"/>
    <w:rsid w:val="00EA6F8F"/>
    <w:rsid w:val="00EB2036"/>
    <w:rsid w:val="00EE51DA"/>
    <w:rsid w:val="00EE5DD3"/>
    <w:rsid w:val="00EF0EAB"/>
    <w:rsid w:val="00EF6F45"/>
    <w:rsid w:val="00F000D2"/>
    <w:rsid w:val="00F0268C"/>
    <w:rsid w:val="00F02C48"/>
    <w:rsid w:val="00F11A30"/>
    <w:rsid w:val="00F13387"/>
    <w:rsid w:val="00F14205"/>
    <w:rsid w:val="00F16206"/>
    <w:rsid w:val="00F17B67"/>
    <w:rsid w:val="00F23E8B"/>
    <w:rsid w:val="00F2796A"/>
    <w:rsid w:val="00F327CF"/>
    <w:rsid w:val="00F32ACE"/>
    <w:rsid w:val="00F34D4D"/>
    <w:rsid w:val="00F636D5"/>
    <w:rsid w:val="00F65664"/>
    <w:rsid w:val="00F92F53"/>
    <w:rsid w:val="00F9695A"/>
    <w:rsid w:val="00F9720A"/>
    <w:rsid w:val="00FA0945"/>
    <w:rsid w:val="00FA228E"/>
    <w:rsid w:val="00FD0804"/>
    <w:rsid w:val="00FD08AF"/>
    <w:rsid w:val="00FD4DF5"/>
    <w:rsid w:val="00FE13B6"/>
    <w:rsid w:val="00FE31E1"/>
  </w:rsids>
  <m:mathPr>
    <m:mathFont m:val="Cambria Math"/>
    <m:brkBin m:val="before"/>
    <m:brkBinSub m:val="--"/>
    <m:smallFrac m:val="0"/>
    <m:dispDef/>
    <m:lMargin m:val="0"/>
    <m:rMargin m:val="0"/>
    <m:defJc m:val="centerGroup"/>
    <m:wrapIndent m:val="1440"/>
    <m:intLim m:val="subSup"/>
    <m:naryLim m:val="undOvr"/>
  </m:mathPr>
  <w:themeFontLang w:val="es-MX"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29446"/>
  <w15:docId w15:val="{AACF2FB8-971C-4F41-A29B-80B9DC5B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AE9"/>
    <w:pPr>
      <w:widowControl w:val="0"/>
      <w:numPr>
        <w:numId w:val="10"/>
      </w:numPr>
      <w:spacing w:after="0" w:line="240" w:lineRule="auto"/>
      <w:jc w:val="both"/>
    </w:pPr>
    <w:rPr>
      <w:rFonts w:ascii="Arial" w:eastAsia="MS Mincho" w:hAnsi="Arial" w:cs="Arial"/>
      <w:iCs/>
      <w:sz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lists">
    <w:name w:val="letterlists"/>
    <w:basedOn w:val="Normal"/>
    <w:qFormat/>
    <w:rsid w:val="00E0759A"/>
    <w:pPr>
      <w:tabs>
        <w:tab w:val="left" w:pos="1276"/>
      </w:tabs>
      <w:ind w:left="1134"/>
    </w:pPr>
    <w:rPr>
      <w:rFonts w:ascii="Times New Roman" w:hAnsi="Times New Roman"/>
    </w:rPr>
  </w:style>
  <w:style w:type="character" w:customStyle="1" w:styleId="hps">
    <w:name w:val="hps"/>
    <w:rsid w:val="00E0759A"/>
  </w:style>
  <w:style w:type="character" w:styleId="Emphasis">
    <w:name w:val="Emphasis"/>
    <w:uiPriority w:val="20"/>
    <w:qFormat/>
    <w:rsid w:val="00E0759A"/>
    <w:rPr>
      <w:rFonts w:cs="Times New Roman"/>
      <w:i/>
    </w:rPr>
  </w:style>
  <w:style w:type="character" w:styleId="CommentReference">
    <w:name w:val="annotation reference"/>
    <w:uiPriority w:val="99"/>
    <w:semiHidden/>
    <w:rsid w:val="00E0759A"/>
    <w:rPr>
      <w:rFonts w:cs="Times New Roman"/>
      <w:sz w:val="16"/>
      <w:szCs w:val="16"/>
    </w:rPr>
  </w:style>
  <w:style w:type="paragraph" w:styleId="ListParagraph">
    <w:name w:val="List Paragraph"/>
    <w:basedOn w:val="Normal"/>
    <w:uiPriority w:val="34"/>
    <w:qFormat/>
    <w:rsid w:val="00E0759A"/>
    <w:pPr>
      <w:ind w:left="720"/>
      <w:contextualSpacing/>
    </w:pPr>
  </w:style>
  <w:style w:type="paragraph" w:customStyle="1" w:styleId="whitedotscopy">
    <w:name w:val="whitedotscopy"/>
    <w:basedOn w:val="Normal"/>
    <w:qFormat/>
    <w:rsid w:val="00E0759A"/>
    <w:pPr>
      <w:numPr>
        <w:ilvl w:val="1"/>
        <w:numId w:val="2"/>
      </w:numPr>
    </w:pPr>
    <w:rPr>
      <w:rFonts w:ascii="Times New Roman" w:hAnsi="Times New Roman"/>
    </w:rPr>
  </w:style>
  <w:style w:type="paragraph" w:customStyle="1" w:styleId="numberlists">
    <w:name w:val="numberlists"/>
    <w:basedOn w:val="Normal"/>
    <w:qFormat/>
    <w:rsid w:val="00E0759A"/>
    <w:rPr>
      <w:rFonts w:ascii="Times New Roman" w:hAnsi="Times New Roman"/>
    </w:rPr>
  </w:style>
  <w:style w:type="paragraph" w:styleId="Header">
    <w:name w:val="header"/>
    <w:basedOn w:val="Normal"/>
    <w:link w:val="HeaderChar"/>
    <w:uiPriority w:val="99"/>
    <w:unhideWhenUsed/>
    <w:rsid w:val="00FD08AF"/>
    <w:pPr>
      <w:tabs>
        <w:tab w:val="center" w:pos="4419"/>
        <w:tab w:val="right" w:pos="8838"/>
      </w:tabs>
    </w:pPr>
  </w:style>
  <w:style w:type="character" w:customStyle="1" w:styleId="HeaderChar">
    <w:name w:val="Header Char"/>
    <w:basedOn w:val="DefaultParagraphFont"/>
    <w:link w:val="Header"/>
    <w:uiPriority w:val="99"/>
    <w:rsid w:val="00FD08AF"/>
    <w:rPr>
      <w:rFonts w:ascii="Calibri" w:eastAsia="MS Mincho" w:hAnsi="Calibri" w:cs="Times New Roman"/>
      <w:lang w:val="en-US"/>
    </w:rPr>
  </w:style>
  <w:style w:type="paragraph" w:styleId="Footer">
    <w:name w:val="footer"/>
    <w:basedOn w:val="Normal"/>
    <w:link w:val="FooterChar"/>
    <w:uiPriority w:val="99"/>
    <w:unhideWhenUsed/>
    <w:rsid w:val="00FD08AF"/>
    <w:pPr>
      <w:tabs>
        <w:tab w:val="center" w:pos="4419"/>
        <w:tab w:val="right" w:pos="8838"/>
      </w:tabs>
    </w:pPr>
  </w:style>
  <w:style w:type="character" w:customStyle="1" w:styleId="FooterChar">
    <w:name w:val="Footer Char"/>
    <w:basedOn w:val="DefaultParagraphFont"/>
    <w:link w:val="Footer"/>
    <w:uiPriority w:val="99"/>
    <w:rsid w:val="00FD08AF"/>
    <w:rPr>
      <w:rFonts w:ascii="Calibri" w:eastAsia="MS Mincho" w:hAnsi="Calibri" w:cs="Times New Roman"/>
      <w:lang w:val="en-US"/>
    </w:rPr>
  </w:style>
  <w:style w:type="paragraph" w:styleId="CommentText">
    <w:name w:val="annotation text"/>
    <w:basedOn w:val="Normal"/>
    <w:link w:val="CommentTextChar"/>
    <w:uiPriority w:val="99"/>
    <w:unhideWhenUsed/>
    <w:rsid w:val="006D76A1"/>
    <w:rPr>
      <w:szCs w:val="20"/>
    </w:rPr>
  </w:style>
  <w:style w:type="character" w:customStyle="1" w:styleId="CommentTextChar">
    <w:name w:val="Comment Text Char"/>
    <w:basedOn w:val="DefaultParagraphFont"/>
    <w:link w:val="CommentText"/>
    <w:uiPriority w:val="99"/>
    <w:rsid w:val="006D76A1"/>
    <w:rPr>
      <w:rFonts w:ascii="Calibri" w:eastAsia="MS Mincho"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D76A1"/>
    <w:rPr>
      <w:b/>
      <w:bCs/>
    </w:rPr>
  </w:style>
  <w:style w:type="character" w:customStyle="1" w:styleId="CommentSubjectChar">
    <w:name w:val="Comment Subject Char"/>
    <w:basedOn w:val="CommentTextChar"/>
    <w:link w:val="CommentSubject"/>
    <w:uiPriority w:val="99"/>
    <w:semiHidden/>
    <w:rsid w:val="006D76A1"/>
    <w:rPr>
      <w:rFonts w:ascii="Calibri" w:eastAsia="MS Mincho" w:hAnsi="Calibri" w:cs="Times New Roman"/>
      <w:b/>
      <w:bCs/>
      <w:sz w:val="20"/>
      <w:szCs w:val="20"/>
      <w:lang w:val="en-US"/>
    </w:rPr>
  </w:style>
  <w:style w:type="paragraph" w:styleId="BalloonText">
    <w:name w:val="Balloon Text"/>
    <w:basedOn w:val="Normal"/>
    <w:link w:val="BalloonTextChar"/>
    <w:uiPriority w:val="99"/>
    <w:semiHidden/>
    <w:unhideWhenUsed/>
    <w:rsid w:val="006D76A1"/>
    <w:rPr>
      <w:rFonts w:ascii="Tahoma" w:hAnsi="Tahoma" w:cs="Tahoma"/>
      <w:sz w:val="16"/>
      <w:szCs w:val="16"/>
    </w:rPr>
  </w:style>
  <w:style w:type="character" w:customStyle="1" w:styleId="BalloonTextChar">
    <w:name w:val="Balloon Text Char"/>
    <w:basedOn w:val="DefaultParagraphFont"/>
    <w:link w:val="BalloonText"/>
    <w:uiPriority w:val="99"/>
    <w:semiHidden/>
    <w:rsid w:val="006D76A1"/>
    <w:rPr>
      <w:rFonts w:ascii="Tahoma" w:eastAsia="MS Mincho" w:hAnsi="Tahoma" w:cs="Tahoma"/>
      <w:sz w:val="16"/>
      <w:szCs w:val="16"/>
      <w:lang w:val="en-US"/>
    </w:rPr>
  </w:style>
  <w:style w:type="paragraph" w:styleId="TOC1">
    <w:name w:val="toc 1"/>
    <w:basedOn w:val="Normal"/>
    <w:next w:val="Normal"/>
    <w:autoRedefine/>
    <w:uiPriority w:val="39"/>
    <w:unhideWhenUsed/>
    <w:rsid w:val="00AF2B09"/>
    <w:pPr>
      <w:widowControl/>
      <w:numPr>
        <w:numId w:val="0"/>
      </w:numPr>
      <w:tabs>
        <w:tab w:val="right" w:leader="dot" w:pos="9004"/>
      </w:tabs>
      <w:jc w:val="left"/>
    </w:pPr>
    <w:rPr>
      <w:rFonts w:ascii="Times New Roman" w:eastAsia="Times New Roman" w:hAnsi="Times New Roman" w:cs="Times New Roman"/>
      <w:b/>
      <w:iCs w:val="0"/>
      <w:noProof/>
      <w:sz w:val="24"/>
      <w:szCs w:val="24"/>
      <w:lang w:val="en-US" w:eastAsia="ja-JP"/>
    </w:rPr>
  </w:style>
  <w:style w:type="paragraph" w:styleId="TOC3">
    <w:name w:val="toc 3"/>
    <w:basedOn w:val="Normal"/>
    <w:next w:val="Normal"/>
    <w:autoRedefine/>
    <w:uiPriority w:val="39"/>
    <w:unhideWhenUsed/>
    <w:rsid w:val="003058FF"/>
    <w:pPr>
      <w:widowControl/>
      <w:numPr>
        <w:numId w:val="0"/>
      </w:numPr>
      <w:tabs>
        <w:tab w:val="left" w:pos="1440"/>
        <w:tab w:val="right" w:leader="dot" w:pos="9004"/>
      </w:tabs>
      <w:ind w:left="270" w:firstLine="270"/>
      <w:jc w:val="left"/>
    </w:pPr>
    <w:rPr>
      <w:rFonts w:ascii="Times New Roman" w:eastAsia="Times New Roman" w:hAnsi="Times New Roman" w:cstheme="minorBidi"/>
      <w:iCs w:val="0"/>
      <w:sz w:val="24"/>
      <w:szCs w:val="24"/>
      <w:lang w:val="en-US" w:eastAsia="ja-JP"/>
    </w:rPr>
  </w:style>
  <w:style w:type="character" w:styleId="Hyperlink">
    <w:name w:val="Hyperlink"/>
    <w:basedOn w:val="DefaultParagraphFont"/>
    <w:uiPriority w:val="99"/>
    <w:unhideWhenUsed/>
    <w:rsid w:val="00CC6D27"/>
    <w:rPr>
      <w:color w:val="0000FF" w:themeColor="hyperlink"/>
      <w:u w:val="single"/>
    </w:rPr>
  </w:style>
  <w:style w:type="character" w:styleId="PageNumber">
    <w:name w:val="page number"/>
    <w:basedOn w:val="DefaultParagraphFont"/>
    <w:uiPriority w:val="99"/>
    <w:semiHidden/>
    <w:unhideWhenUsed/>
    <w:rsid w:val="0035497F"/>
  </w:style>
  <w:style w:type="character" w:styleId="FollowedHyperlink">
    <w:name w:val="FollowedHyperlink"/>
    <w:basedOn w:val="DefaultParagraphFont"/>
    <w:uiPriority w:val="99"/>
    <w:semiHidden/>
    <w:unhideWhenUsed/>
    <w:rsid w:val="00DD53E6"/>
    <w:rPr>
      <w:color w:val="800080" w:themeColor="followedHyperlink"/>
      <w:u w:val="single"/>
    </w:rPr>
  </w:style>
  <w:style w:type="paragraph" w:styleId="Revision">
    <w:name w:val="Revision"/>
    <w:hidden/>
    <w:uiPriority w:val="99"/>
    <w:semiHidden/>
    <w:rsid w:val="00645E65"/>
    <w:pPr>
      <w:spacing w:after="0" w:line="240" w:lineRule="auto"/>
    </w:pPr>
    <w:rPr>
      <w:rFonts w:ascii="Arial" w:eastAsia="MS Mincho" w:hAnsi="Arial" w:cs="Arial"/>
      <w:iCs/>
      <w:sz w:val="20"/>
      <w:lang w:val="es-ES"/>
    </w:rPr>
  </w:style>
  <w:style w:type="paragraph" w:customStyle="1" w:styleId="Bulletpoints">
    <w:name w:val="Bullet points"/>
    <w:basedOn w:val="Normal"/>
    <w:qFormat/>
    <w:rsid w:val="00B66C1F"/>
    <w:pPr>
      <w:widowControl/>
      <w:numPr>
        <w:numId w:val="0"/>
      </w:numPr>
      <w:ind w:left="435" w:hanging="360"/>
      <w:contextualSpacing/>
      <w:jc w:val="left"/>
    </w:pPr>
    <w:rPr>
      <w:rFonts w:ascii="Times New Roman" w:eastAsia="Menlo" w:hAnsi="Times New Roman" w:cs="Times New Roman"/>
      <w:iCs w:val="0"/>
      <w:color w:val="943634" w:themeColor="accent2" w:themeShade="BF"/>
      <w:sz w:val="24"/>
      <w:szCs w:val="24"/>
      <w:lang w:val="en-GB" w:eastAsia="ja-JP"/>
    </w:rPr>
  </w:style>
  <w:style w:type="paragraph" w:customStyle="1" w:styleId="Mainleveltext">
    <w:name w:val="Main level text"/>
    <w:basedOn w:val="Normal"/>
    <w:qFormat/>
    <w:rsid w:val="00B10A71"/>
    <w:pPr>
      <w:widowControl/>
      <w:numPr>
        <w:numId w:val="0"/>
      </w:numPr>
      <w:jc w:val="left"/>
    </w:pPr>
    <w:rPr>
      <w:rFonts w:ascii="Times New Roman" w:eastAsia="Times New Roman" w:hAnsi="Times New Roman" w:cstheme="minorBidi"/>
      <w:iCs w:val="0"/>
      <w:color w:val="31849B" w:themeColor="accent5" w:themeShade="BF"/>
      <w:sz w:val="24"/>
      <w:szCs w:val="24"/>
      <w:lang w:val="en-GB" w:eastAsia="ja-JP"/>
    </w:rPr>
  </w:style>
  <w:style w:type="character" w:customStyle="1" w:styleId="Note">
    <w:name w:val="Note:"/>
    <w:basedOn w:val="DefaultParagraphFont"/>
    <w:uiPriority w:val="1"/>
    <w:qFormat/>
    <w:rsid w:val="00B10A71"/>
    <w:rPr>
      <w:b/>
      <w:i/>
      <w:shd w:val="pct15" w:color="auto" w:fill="FFFFFF"/>
    </w:rPr>
  </w:style>
  <w:style w:type="character" w:customStyle="1" w:styleId="EmphasisItalic">
    <w:name w:val="Emphasis_Italic"/>
    <w:basedOn w:val="DefaultParagraphFont"/>
    <w:uiPriority w:val="1"/>
    <w:qFormat/>
    <w:rsid w:val="00F327CF"/>
    <w:rPr>
      <w:i/>
      <w:color w:val="1D1B11" w:themeColor="background2" w:themeShade="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2A4BDEC-6E6F-4368-B9EA-698A06719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36</Pages>
  <Words>16995</Words>
  <Characters>96878</Characters>
  <Application>Microsoft Office Word</Application>
  <DocSecurity>0</DocSecurity>
  <Lines>807</Lines>
  <Paragraphs>227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113646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tdominguezm</dc:creator>
  <cp:lastModifiedBy>Reed, Geoffrey M.</cp:lastModifiedBy>
  <cp:revision>9</cp:revision>
  <cp:lastPrinted>2021-10-19T20:08:00Z</cp:lastPrinted>
  <dcterms:created xsi:type="dcterms:W3CDTF">2022-09-11T16:51:00Z</dcterms:created>
  <dcterms:modified xsi:type="dcterms:W3CDTF">2022-09-11T18:41:00Z</dcterms:modified>
</cp:coreProperties>
</file>